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4536" w:type="dxa"/>
        <w:jc w:val="right"/>
        <w:tblLook w:val="04A0" w:firstRow="1" w:lastRow="0" w:firstColumn="1" w:lastColumn="0" w:noHBand="0" w:noVBand="1"/>
      </w:tblPr>
      <w:tblGrid>
        <w:gridCol w:w="4536"/>
      </w:tblGrid>
      <w:tr w:rsidR="007318CC" w:rsidRPr="006C1E4F" w:rsidTr="006C1E4F">
        <w:trPr>
          <w:jc w:val="right"/>
        </w:trPr>
        <w:tc>
          <w:tcPr>
            <w:tcW w:w="4536" w:type="dxa"/>
            <w:shd w:val="clear" w:color="auto" w:fill="auto"/>
          </w:tcPr>
          <w:p w:rsidR="007318CC" w:rsidRPr="006C1E4F" w:rsidRDefault="007318CC" w:rsidP="006C1E4F">
            <w:pPr>
              <w:pStyle w:val="af1"/>
              <w:spacing w:before="0" w:beforeAutospacing="0" w:after="0" w:afterAutospacing="0" w:line="240" w:lineRule="auto"/>
              <w:jc w:val="right"/>
            </w:pPr>
            <w:bookmarkStart w:id="0" w:name="_Toc406196023"/>
            <w:bookmarkStart w:id="1" w:name="_Toc417589247"/>
            <w:r w:rsidRPr="006C1E4F">
              <w:t>Приложение</w:t>
            </w:r>
            <w:r w:rsidR="006C1E4F" w:rsidRPr="006C1E4F">
              <w:br/>
            </w:r>
            <w:r w:rsidRPr="006C1E4F">
              <w:t>к решени</w:t>
            </w:r>
            <w:r w:rsidR="006C1E4F" w:rsidRPr="006C1E4F">
              <w:t xml:space="preserve">ю </w:t>
            </w:r>
            <w:r w:rsidRPr="006C1E4F">
              <w:t>Тверской городской Думы</w:t>
            </w:r>
          </w:p>
          <w:p w:rsidR="007318CC" w:rsidRPr="006C1E4F" w:rsidRDefault="007318CC" w:rsidP="006C1E4F">
            <w:pPr>
              <w:pStyle w:val="af1"/>
              <w:spacing w:before="0" w:beforeAutospacing="0" w:after="0" w:afterAutospacing="0" w:line="240" w:lineRule="auto"/>
              <w:jc w:val="right"/>
            </w:pPr>
            <w:r w:rsidRPr="006C1E4F">
              <w:t xml:space="preserve">от </w:t>
            </w:r>
            <w:r w:rsidR="006C1E4F" w:rsidRPr="006C1E4F">
              <w:t>19.12.2019</w:t>
            </w:r>
            <w:r w:rsidR="002C2E32">
              <w:t xml:space="preserve"> № 267</w:t>
            </w:r>
          </w:p>
          <w:p w:rsidR="007318CC" w:rsidRPr="006C1E4F" w:rsidRDefault="007318CC" w:rsidP="006C1E4F">
            <w:pPr>
              <w:pStyle w:val="af1"/>
              <w:spacing w:before="0" w:beforeAutospacing="0" w:after="0" w:afterAutospacing="0" w:line="240" w:lineRule="auto"/>
            </w:pPr>
          </w:p>
        </w:tc>
      </w:tr>
    </w:tbl>
    <w:p w:rsidR="000F5DDF" w:rsidRPr="00981047" w:rsidRDefault="000F5DDF" w:rsidP="006C1E4F">
      <w:pPr>
        <w:spacing w:after="240" w:line="240" w:lineRule="auto"/>
        <w:ind w:firstLine="0"/>
        <w:jc w:val="center"/>
        <w:rPr>
          <w:b/>
          <w:sz w:val="28"/>
          <w:szCs w:val="28"/>
        </w:rPr>
      </w:pPr>
      <w:bookmarkStart w:id="2" w:name="_Toc525895521"/>
      <w:bookmarkStart w:id="3" w:name="_Toc526581158"/>
      <w:bookmarkStart w:id="4" w:name="_Toc526581712"/>
      <w:bookmarkStart w:id="5" w:name="_Toc22310418"/>
      <w:r w:rsidRPr="00981047">
        <w:rPr>
          <w:b/>
          <w:sz w:val="28"/>
          <w:szCs w:val="28"/>
        </w:rPr>
        <w:t>Стратегия социально-экономического развития города Твери до 2035 года</w:t>
      </w:r>
    </w:p>
    <w:p w:rsidR="00C61C76" w:rsidRPr="00981047" w:rsidRDefault="005F3474" w:rsidP="00F64F0D">
      <w:pPr>
        <w:spacing w:line="240" w:lineRule="auto"/>
        <w:ind w:firstLine="709"/>
        <w:rPr>
          <w:b/>
          <w:color w:val="000000" w:themeColor="text1"/>
          <w:sz w:val="28"/>
          <w:szCs w:val="28"/>
        </w:rPr>
      </w:pPr>
      <w:r w:rsidRPr="00981047">
        <w:rPr>
          <w:b/>
          <w:color w:val="000000" w:themeColor="text1"/>
          <w:sz w:val="28"/>
          <w:szCs w:val="28"/>
        </w:rPr>
        <w:t>В</w:t>
      </w:r>
      <w:r w:rsidR="00C61C76" w:rsidRPr="00981047">
        <w:rPr>
          <w:b/>
          <w:color w:val="000000" w:themeColor="text1"/>
          <w:sz w:val="28"/>
          <w:szCs w:val="28"/>
        </w:rPr>
        <w:t>ведение</w:t>
      </w:r>
      <w:bookmarkEnd w:id="2"/>
      <w:bookmarkEnd w:id="3"/>
      <w:bookmarkEnd w:id="4"/>
      <w:bookmarkEnd w:id="5"/>
      <w:r w:rsidR="007A47AE" w:rsidRPr="00981047">
        <w:rPr>
          <w:b/>
          <w:color w:val="000000" w:themeColor="text1"/>
          <w:sz w:val="28"/>
          <w:szCs w:val="28"/>
        </w:rPr>
        <w:t xml:space="preserve">  </w:t>
      </w:r>
    </w:p>
    <w:p w:rsidR="009D5AA8" w:rsidRPr="00981047" w:rsidRDefault="00206C22" w:rsidP="00F64F0D">
      <w:pPr>
        <w:widowControl w:val="0"/>
        <w:autoSpaceDE w:val="0"/>
        <w:autoSpaceDN w:val="0"/>
        <w:adjustRightInd w:val="0"/>
        <w:spacing w:line="240" w:lineRule="auto"/>
        <w:ind w:firstLine="709"/>
        <w:rPr>
          <w:rFonts w:eastAsia="Times New Roman"/>
          <w:color w:val="000000" w:themeColor="text1"/>
          <w:sz w:val="28"/>
          <w:szCs w:val="28"/>
        </w:rPr>
      </w:pPr>
      <w:r w:rsidRPr="00981047">
        <w:rPr>
          <w:color w:val="000000" w:themeColor="text1"/>
          <w:sz w:val="28"/>
          <w:szCs w:val="28"/>
        </w:rPr>
        <w:t xml:space="preserve">Стратегия социально-экономического развития </w:t>
      </w:r>
      <w:r w:rsidR="00452536" w:rsidRPr="00981047">
        <w:rPr>
          <w:color w:val="000000" w:themeColor="text1"/>
          <w:sz w:val="28"/>
          <w:szCs w:val="28"/>
        </w:rPr>
        <w:t xml:space="preserve">города </w:t>
      </w:r>
      <w:r w:rsidR="00D374FF" w:rsidRPr="00981047">
        <w:rPr>
          <w:color w:val="000000" w:themeColor="text1"/>
          <w:sz w:val="28"/>
          <w:szCs w:val="28"/>
        </w:rPr>
        <w:t>Твери</w:t>
      </w:r>
      <w:r w:rsidRPr="00981047">
        <w:rPr>
          <w:color w:val="000000" w:themeColor="text1"/>
          <w:sz w:val="28"/>
          <w:szCs w:val="28"/>
        </w:rPr>
        <w:t xml:space="preserve"> </w:t>
      </w:r>
      <w:r w:rsidR="00AA2729" w:rsidRPr="00981047">
        <w:rPr>
          <w:rFonts w:eastAsia="Times New Roman"/>
          <w:color w:val="000000" w:themeColor="text1"/>
          <w:sz w:val="28"/>
          <w:szCs w:val="28"/>
        </w:rPr>
        <w:t xml:space="preserve">на период </w:t>
      </w:r>
      <w:r w:rsidRPr="00981047">
        <w:rPr>
          <w:color w:val="000000" w:themeColor="text1"/>
          <w:sz w:val="28"/>
          <w:szCs w:val="28"/>
        </w:rPr>
        <w:t>до 203</w:t>
      </w:r>
      <w:r w:rsidR="0042368B" w:rsidRPr="00981047">
        <w:rPr>
          <w:color w:val="000000" w:themeColor="text1"/>
          <w:sz w:val="28"/>
          <w:szCs w:val="28"/>
        </w:rPr>
        <w:t>5</w:t>
      </w:r>
      <w:r w:rsidR="004318FD" w:rsidRPr="00981047">
        <w:rPr>
          <w:color w:val="000000" w:themeColor="text1"/>
          <w:sz w:val="28"/>
          <w:szCs w:val="28"/>
        </w:rPr>
        <w:t xml:space="preserve"> года </w:t>
      </w:r>
      <w:r w:rsidR="00AA2729" w:rsidRPr="00981047">
        <w:rPr>
          <w:rFonts w:eastAsia="Times New Roman"/>
          <w:color w:val="000000" w:themeColor="text1"/>
          <w:sz w:val="28"/>
          <w:szCs w:val="28"/>
        </w:rPr>
        <w:t xml:space="preserve">(далее </w:t>
      </w:r>
      <w:r w:rsidR="0005113C" w:rsidRPr="00981047">
        <w:rPr>
          <w:rFonts w:eastAsia="Times New Roman"/>
          <w:color w:val="000000" w:themeColor="text1"/>
          <w:sz w:val="28"/>
          <w:szCs w:val="28"/>
        </w:rPr>
        <w:t xml:space="preserve">- </w:t>
      </w:r>
      <w:r w:rsidR="00AA2729" w:rsidRPr="00981047">
        <w:rPr>
          <w:rFonts w:eastAsia="Times New Roman"/>
          <w:color w:val="000000" w:themeColor="text1"/>
          <w:sz w:val="28"/>
          <w:szCs w:val="28"/>
        </w:rPr>
        <w:t>Стратегия 2035)</w:t>
      </w:r>
      <w:r w:rsidR="00AA2729" w:rsidRPr="00981047">
        <w:rPr>
          <w:color w:val="000000" w:themeColor="text1"/>
          <w:sz w:val="28"/>
          <w:szCs w:val="28"/>
        </w:rPr>
        <w:t xml:space="preserve"> </w:t>
      </w:r>
      <w:r w:rsidR="004318FD" w:rsidRPr="00981047">
        <w:rPr>
          <w:color w:val="000000" w:themeColor="text1"/>
          <w:sz w:val="28"/>
          <w:szCs w:val="28"/>
        </w:rPr>
        <w:t xml:space="preserve">разработана в </w:t>
      </w:r>
      <w:r w:rsidRPr="00981047">
        <w:rPr>
          <w:color w:val="000000" w:themeColor="text1"/>
          <w:sz w:val="28"/>
          <w:szCs w:val="28"/>
        </w:rPr>
        <w:t xml:space="preserve">соответствии с Федеральным законом </w:t>
      </w:r>
      <w:r w:rsidR="00AA2729" w:rsidRPr="00981047">
        <w:rPr>
          <w:color w:val="000000" w:themeColor="text1"/>
          <w:sz w:val="28"/>
          <w:szCs w:val="28"/>
          <w:lang w:eastAsia="ru-RU"/>
        </w:rPr>
        <w:t xml:space="preserve">от 28.06.2014 № 172-ФЗ </w:t>
      </w:r>
      <w:r w:rsidRPr="00981047">
        <w:rPr>
          <w:color w:val="000000" w:themeColor="text1"/>
          <w:sz w:val="28"/>
          <w:szCs w:val="28"/>
        </w:rPr>
        <w:t>«О стратегическом планировании в Российской Федерации»</w:t>
      </w:r>
      <w:r w:rsidR="009D5AA8" w:rsidRPr="00981047">
        <w:rPr>
          <w:color w:val="000000" w:themeColor="text1"/>
          <w:sz w:val="28"/>
          <w:szCs w:val="28"/>
        </w:rPr>
        <w:t xml:space="preserve"> и </w:t>
      </w:r>
      <w:r w:rsidR="009D5AA8" w:rsidRPr="00981047">
        <w:rPr>
          <w:rFonts w:eastAsia="Times New Roman"/>
          <w:color w:val="000000" w:themeColor="text1"/>
          <w:sz w:val="28"/>
          <w:szCs w:val="28"/>
        </w:rPr>
        <w:t>является документом стратегического планирования, определяющ</w:t>
      </w:r>
      <w:r w:rsidR="007F1EB0" w:rsidRPr="00981047">
        <w:rPr>
          <w:rFonts w:eastAsia="Times New Roman"/>
          <w:color w:val="000000" w:themeColor="text1"/>
          <w:sz w:val="28"/>
          <w:szCs w:val="28"/>
        </w:rPr>
        <w:t>им</w:t>
      </w:r>
      <w:r w:rsidR="009D5AA8" w:rsidRPr="00981047">
        <w:rPr>
          <w:rFonts w:eastAsia="Times New Roman"/>
          <w:color w:val="000000" w:themeColor="text1"/>
          <w:sz w:val="28"/>
          <w:szCs w:val="28"/>
        </w:rPr>
        <w:t xml:space="preserve"> цели и задачи муниципального управления и социально-экономического развития муниципального образования</w:t>
      </w:r>
      <w:r w:rsidR="007F1EB0" w:rsidRPr="00981047">
        <w:rPr>
          <w:rFonts w:eastAsia="Times New Roman"/>
          <w:color w:val="000000" w:themeColor="text1"/>
          <w:sz w:val="28"/>
          <w:szCs w:val="28"/>
        </w:rPr>
        <w:t xml:space="preserve"> город</w:t>
      </w:r>
      <w:r w:rsidR="00C3799B" w:rsidRPr="00981047">
        <w:rPr>
          <w:rFonts w:eastAsia="Times New Roman"/>
          <w:color w:val="000000" w:themeColor="text1"/>
          <w:sz w:val="28"/>
          <w:szCs w:val="28"/>
        </w:rPr>
        <w:t>а</w:t>
      </w:r>
      <w:r w:rsidR="007F1EB0" w:rsidRPr="00981047">
        <w:rPr>
          <w:rFonts w:eastAsia="Times New Roman"/>
          <w:color w:val="000000" w:themeColor="text1"/>
          <w:sz w:val="28"/>
          <w:szCs w:val="28"/>
        </w:rPr>
        <w:t xml:space="preserve"> Твер</w:t>
      </w:r>
      <w:r w:rsidR="00C3799B" w:rsidRPr="00981047">
        <w:rPr>
          <w:rFonts w:eastAsia="Times New Roman"/>
          <w:color w:val="000000" w:themeColor="text1"/>
          <w:sz w:val="28"/>
          <w:szCs w:val="28"/>
        </w:rPr>
        <w:t>и</w:t>
      </w:r>
      <w:r w:rsidR="009D5AA8" w:rsidRPr="00981047">
        <w:rPr>
          <w:rFonts w:eastAsia="Times New Roman"/>
          <w:color w:val="000000" w:themeColor="text1"/>
          <w:sz w:val="28"/>
          <w:szCs w:val="28"/>
        </w:rPr>
        <w:t xml:space="preserve"> на долгосрочный период</w:t>
      </w:r>
      <w:r w:rsidR="007F1EB0" w:rsidRPr="00981047">
        <w:rPr>
          <w:rFonts w:eastAsia="Times New Roman"/>
          <w:color w:val="000000" w:themeColor="text1"/>
          <w:sz w:val="28"/>
          <w:szCs w:val="28"/>
        </w:rPr>
        <w:t>.</w:t>
      </w:r>
    </w:p>
    <w:p w:rsidR="00E5015B" w:rsidRPr="00981047" w:rsidRDefault="00195B5E" w:rsidP="00F64F0D">
      <w:pPr>
        <w:autoSpaceDE w:val="0"/>
        <w:autoSpaceDN w:val="0"/>
        <w:adjustRightInd w:val="0"/>
        <w:spacing w:line="240" w:lineRule="auto"/>
        <w:ind w:firstLine="709"/>
        <w:rPr>
          <w:rFonts w:eastAsia="Times New Roman"/>
          <w:color w:val="000000" w:themeColor="text1"/>
          <w:sz w:val="28"/>
          <w:szCs w:val="28"/>
        </w:rPr>
      </w:pPr>
      <w:proofErr w:type="gramStart"/>
      <w:r w:rsidRPr="00981047">
        <w:rPr>
          <w:rFonts w:eastAsia="Times New Roman"/>
          <w:color w:val="000000" w:themeColor="text1"/>
          <w:sz w:val="28"/>
          <w:szCs w:val="28"/>
        </w:rPr>
        <w:t xml:space="preserve">Стратегия </w:t>
      </w:r>
      <w:r w:rsidR="00C3799B" w:rsidRPr="00981047">
        <w:rPr>
          <w:rFonts w:eastAsia="Times New Roman"/>
          <w:color w:val="000000" w:themeColor="text1"/>
          <w:sz w:val="28"/>
          <w:szCs w:val="28"/>
        </w:rPr>
        <w:t xml:space="preserve">2035 </w:t>
      </w:r>
      <w:r w:rsidRPr="00981047">
        <w:rPr>
          <w:rFonts w:eastAsia="Times New Roman"/>
          <w:color w:val="000000" w:themeColor="text1"/>
          <w:sz w:val="28"/>
          <w:szCs w:val="28"/>
        </w:rPr>
        <w:t xml:space="preserve">учитывает национальные цели и стратегические задачи развития Российской Федерации на период до 2024 года, определенные </w:t>
      </w:r>
      <w:hyperlink r:id="rId9" w:history="1">
        <w:r w:rsidRPr="00981047">
          <w:rPr>
            <w:rFonts w:eastAsia="Times New Roman"/>
            <w:color w:val="000000" w:themeColor="text1"/>
            <w:sz w:val="28"/>
            <w:szCs w:val="28"/>
          </w:rPr>
          <w:t>Указом</w:t>
        </w:r>
      </w:hyperlink>
      <w:r w:rsidRPr="00981047">
        <w:rPr>
          <w:rFonts w:eastAsia="Times New Roman"/>
          <w:color w:val="000000" w:themeColor="text1"/>
          <w:sz w:val="28"/>
          <w:szCs w:val="28"/>
        </w:rPr>
        <w:t xml:space="preserve"> Президента Российской Федерации от 07.05.2018 № 204, положения Стратегии пространственного развития Российской Федерации на период до 2025 года</w:t>
      </w:r>
      <w:r w:rsidR="00E5015B" w:rsidRPr="00981047">
        <w:rPr>
          <w:rFonts w:eastAsia="Times New Roman"/>
          <w:color w:val="000000" w:themeColor="text1"/>
          <w:sz w:val="28"/>
          <w:szCs w:val="28"/>
        </w:rPr>
        <w:t xml:space="preserve">, утвержденной распоряжением Правительства </w:t>
      </w:r>
      <w:r w:rsidR="00923444" w:rsidRPr="00981047">
        <w:rPr>
          <w:rFonts w:eastAsia="Times New Roman"/>
          <w:color w:val="000000" w:themeColor="text1"/>
          <w:sz w:val="28"/>
          <w:szCs w:val="28"/>
        </w:rPr>
        <w:t>Российской Федерации</w:t>
      </w:r>
      <w:r w:rsidR="00E5015B" w:rsidRPr="00981047">
        <w:rPr>
          <w:rFonts w:eastAsia="Times New Roman"/>
          <w:color w:val="000000" w:themeColor="text1"/>
          <w:sz w:val="28"/>
          <w:szCs w:val="28"/>
        </w:rPr>
        <w:t xml:space="preserve"> от 13.02.2019 № 207-р, </w:t>
      </w:r>
      <w:r w:rsidR="007A47AE" w:rsidRPr="00981047">
        <w:rPr>
          <w:rFonts w:eastAsia="Times New Roman"/>
          <w:color w:val="000000" w:themeColor="text1"/>
          <w:sz w:val="28"/>
          <w:szCs w:val="28"/>
        </w:rPr>
        <w:t xml:space="preserve">Стратегии развития туризма в Российской Федерации на период до 2035 года, утвержденной распоряжением Правительства </w:t>
      </w:r>
      <w:r w:rsidR="00923444" w:rsidRPr="00981047">
        <w:rPr>
          <w:rFonts w:eastAsia="Times New Roman"/>
          <w:color w:val="000000" w:themeColor="text1"/>
          <w:sz w:val="28"/>
          <w:szCs w:val="28"/>
        </w:rPr>
        <w:t>Российской Федерации</w:t>
      </w:r>
      <w:r w:rsidR="007A47AE" w:rsidRPr="00981047">
        <w:rPr>
          <w:rFonts w:eastAsia="Times New Roman"/>
          <w:color w:val="000000" w:themeColor="text1"/>
          <w:sz w:val="28"/>
          <w:szCs w:val="28"/>
        </w:rPr>
        <w:t xml:space="preserve"> от</w:t>
      </w:r>
      <w:proofErr w:type="gramEnd"/>
      <w:r w:rsidR="007A47AE" w:rsidRPr="00981047">
        <w:rPr>
          <w:rFonts w:eastAsia="Times New Roman"/>
          <w:color w:val="000000" w:themeColor="text1"/>
          <w:sz w:val="28"/>
          <w:szCs w:val="28"/>
        </w:rPr>
        <w:t xml:space="preserve"> 20.09.2019 № 2129-р, </w:t>
      </w:r>
      <w:r w:rsidR="009018CA" w:rsidRPr="00981047">
        <w:rPr>
          <w:sz w:val="28"/>
          <w:szCs w:val="28"/>
          <w:lang w:eastAsia="ru-RU"/>
        </w:rPr>
        <w:t>Стратеги</w:t>
      </w:r>
      <w:r w:rsidR="00923444" w:rsidRPr="00981047">
        <w:rPr>
          <w:sz w:val="28"/>
          <w:szCs w:val="28"/>
          <w:lang w:eastAsia="ru-RU"/>
        </w:rPr>
        <w:t>и</w:t>
      </w:r>
      <w:r w:rsidR="009018CA" w:rsidRPr="00981047">
        <w:rPr>
          <w:sz w:val="28"/>
          <w:szCs w:val="28"/>
          <w:lang w:eastAsia="ru-RU"/>
        </w:rPr>
        <w:t xml:space="preserve"> действий в интересах граждан старшего поколения в Российской Федерации до 2025 года, утвержденн</w:t>
      </w:r>
      <w:r w:rsidR="00923444" w:rsidRPr="00981047">
        <w:rPr>
          <w:sz w:val="28"/>
          <w:szCs w:val="28"/>
          <w:lang w:eastAsia="ru-RU"/>
        </w:rPr>
        <w:t>ой</w:t>
      </w:r>
      <w:r w:rsidR="009018CA" w:rsidRPr="00981047">
        <w:rPr>
          <w:sz w:val="28"/>
          <w:szCs w:val="28"/>
          <w:lang w:eastAsia="ru-RU"/>
        </w:rPr>
        <w:t xml:space="preserve"> распоряжением Правительства </w:t>
      </w:r>
      <w:r w:rsidR="00923444" w:rsidRPr="00981047">
        <w:rPr>
          <w:rFonts w:eastAsia="Times New Roman"/>
          <w:color w:val="000000" w:themeColor="text1"/>
          <w:sz w:val="28"/>
          <w:szCs w:val="28"/>
        </w:rPr>
        <w:t xml:space="preserve">Российской Федерации </w:t>
      </w:r>
      <w:r w:rsidR="009018CA" w:rsidRPr="00981047">
        <w:rPr>
          <w:sz w:val="28"/>
          <w:szCs w:val="28"/>
          <w:lang w:eastAsia="ru-RU"/>
        </w:rPr>
        <w:t xml:space="preserve">от 05.02.2016 № 164-р, </w:t>
      </w:r>
      <w:r w:rsidR="00452536" w:rsidRPr="00981047">
        <w:rPr>
          <w:rFonts w:eastAsia="Times New Roman"/>
          <w:color w:val="000000" w:themeColor="text1"/>
          <w:sz w:val="28"/>
          <w:szCs w:val="28"/>
        </w:rPr>
        <w:t>долгосрочн</w:t>
      </w:r>
      <w:r w:rsidR="001B01C3" w:rsidRPr="00981047">
        <w:rPr>
          <w:rFonts w:eastAsia="Times New Roman"/>
          <w:color w:val="000000" w:themeColor="text1"/>
          <w:sz w:val="28"/>
          <w:szCs w:val="28"/>
        </w:rPr>
        <w:t>ого</w:t>
      </w:r>
      <w:r w:rsidR="00452536" w:rsidRPr="00981047">
        <w:rPr>
          <w:rFonts w:eastAsia="Times New Roman"/>
          <w:color w:val="000000" w:themeColor="text1"/>
          <w:sz w:val="28"/>
          <w:szCs w:val="28"/>
        </w:rPr>
        <w:t xml:space="preserve"> прогноз</w:t>
      </w:r>
      <w:r w:rsidR="001B01C3" w:rsidRPr="00981047">
        <w:rPr>
          <w:rFonts w:eastAsia="Times New Roman"/>
          <w:color w:val="000000" w:themeColor="text1"/>
          <w:sz w:val="28"/>
          <w:szCs w:val="28"/>
        </w:rPr>
        <w:t>а</w:t>
      </w:r>
      <w:r w:rsidR="00452536" w:rsidRPr="00981047">
        <w:rPr>
          <w:rFonts w:eastAsia="Times New Roman"/>
          <w:color w:val="000000" w:themeColor="text1"/>
          <w:sz w:val="28"/>
          <w:szCs w:val="28"/>
        </w:rPr>
        <w:t xml:space="preserve"> социально-экономического развития Российской Федерации </w:t>
      </w:r>
      <w:r w:rsidR="001B01C3" w:rsidRPr="00981047">
        <w:rPr>
          <w:rFonts w:eastAsia="Times New Roman"/>
          <w:color w:val="000000" w:themeColor="text1"/>
          <w:sz w:val="28"/>
          <w:szCs w:val="28"/>
        </w:rPr>
        <w:t xml:space="preserve">на период </w:t>
      </w:r>
      <w:r w:rsidR="00452536" w:rsidRPr="00981047">
        <w:rPr>
          <w:rFonts w:eastAsia="Times New Roman"/>
          <w:color w:val="000000" w:themeColor="text1"/>
          <w:sz w:val="28"/>
          <w:szCs w:val="28"/>
        </w:rPr>
        <w:t>до 2036 года,</w:t>
      </w:r>
      <w:r w:rsidR="005F6CE0" w:rsidRPr="00981047">
        <w:rPr>
          <w:rFonts w:eastAsia="Times New Roman"/>
          <w:color w:val="000000" w:themeColor="text1"/>
          <w:sz w:val="28"/>
          <w:szCs w:val="28"/>
        </w:rPr>
        <w:t xml:space="preserve"> </w:t>
      </w:r>
      <w:r w:rsidR="005F6CE0" w:rsidRPr="00981047">
        <w:rPr>
          <w:sz w:val="28"/>
          <w:szCs w:val="28"/>
          <w:lang w:eastAsia="ru-RU"/>
        </w:rPr>
        <w:t xml:space="preserve">Стратегии социально-экономического развития Тверской области </w:t>
      </w:r>
      <w:proofErr w:type="gramStart"/>
      <w:r w:rsidR="005F6CE0" w:rsidRPr="00981047">
        <w:rPr>
          <w:sz w:val="28"/>
          <w:szCs w:val="28"/>
          <w:lang w:eastAsia="ru-RU"/>
        </w:rPr>
        <w:t>на</w:t>
      </w:r>
      <w:proofErr w:type="gramEnd"/>
      <w:r w:rsidR="005F6CE0" w:rsidRPr="00981047">
        <w:rPr>
          <w:sz w:val="28"/>
          <w:szCs w:val="28"/>
          <w:lang w:eastAsia="ru-RU"/>
        </w:rPr>
        <w:t xml:space="preserve"> период до 2030 года, утвержденной распоряжением Правительства Тверской области от 24.09.2013 № 475-рп, </w:t>
      </w:r>
      <w:r w:rsidR="00E5015B" w:rsidRPr="00981047">
        <w:rPr>
          <w:rFonts w:eastAsia="Times New Roman"/>
          <w:color w:val="000000" w:themeColor="text1"/>
          <w:sz w:val="28"/>
          <w:szCs w:val="28"/>
        </w:rPr>
        <w:t>показатели прогноза социально-экономического развития города Твери на долгосрочный период до 2025 года,</w:t>
      </w:r>
      <w:r w:rsidR="000857DF" w:rsidRPr="00981047">
        <w:rPr>
          <w:rFonts w:eastAsia="Times New Roman"/>
          <w:color w:val="000000" w:themeColor="text1"/>
          <w:sz w:val="28"/>
          <w:szCs w:val="28"/>
        </w:rPr>
        <w:t xml:space="preserve"> </w:t>
      </w:r>
      <w:r w:rsidR="00013909" w:rsidRPr="00981047">
        <w:rPr>
          <w:rFonts w:eastAsia="Times New Roman"/>
          <w:color w:val="000000" w:themeColor="text1"/>
          <w:sz w:val="28"/>
          <w:szCs w:val="28"/>
        </w:rPr>
        <w:t>утвержденного</w:t>
      </w:r>
      <w:r w:rsidR="000857DF" w:rsidRPr="00981047">
        <w:rPr>
          <w:rFonts w:eastAsia="Times New Roman"/>
          <w:color w:val="000000" w:themeColor="text1"/>
          <w:sz w:val="28"/>
          <w:szCs w:val="28"/>
        </w:rPr>
        <w:t xml:space="preserve"> постановлением Администрации города Твери от 30.10.2019 № 1317,</w:t>
      </w:r>
      <w:r w:rsidR="00E5015B" w:rsidRPr="00981047">
        <w:rPr>
          <w:rFonts w:eastAsia="Times New Roman"/>
          <w:color w:val="000000" w:themeColor="text1"/>
          <w:sz w:val="28"/>
          <w:szCs w:val="28"/>
        </w:rPr>
        <w:t xml:space="preserve"> отраслевые документы стратегического планирования федерального и регионального уровней и иные нормативные правовые акты.</w:t>
      </w:r>
    </w:p>
    <w:p w:rsidR="00AA2729" w:rsidRPr="00981047" w:rsidRDefault="00AA2729" w:rsidP="00F64F0D">
      <w:pPr>
        <w:autoSpaceDE w:val="0"/>
        <w:autoSpaceDN w:val="0"/>
        <w:adjustRightInd w:val="0"/>
        <w:spacing w:line="240" w:lineRule="auto"/>
        <w:ind w:firstLine="709"/>
        <w:rPr>
          <w:rFonts w:eastAsia="Times New Roman"/>
          <w:color w:val="000000" w:themeColor="text1"/>
          <w:sz w:val="28"/>
          <w:szCs w:val="28"/>
        </w:rPr>
      </w:pPr>
      <w:r w:rsidRPr="00981047">
        <w:rPr>
          <w:rFonts w:eastAsia="Times New Roman"/>
          <w:color w:val="000000" w:themeColor="text1"/>
          <w:sz w:val="28"/>
          <w:szCs w:val="28"/>
        </w:rPr>
        <w:t xml:space="preserve">Стратегия 2035 разработана </w:t>
      </w:r>
      <w:r w:rsidR="001B01C3" w:rsidRPr="00981047">
        <w:rPr>
          <w:rFonts w:eastAsia="Times New Roman"/>
          <w:color w:val="000000" w:themeColor="text1"/>
          <w:sz w:val="28"/>
          <w:szCs w:val="28"/>
        </w:rPr>
        <w:t>для</w:t>
      </w:r>
      <w:r w:rsidRPr="00981047">
        <w:rPr>
          <w:rFonts w:eastAsia="Times New Roman"/>
          <w:color w:val="000000" w:themeColor="text1"/>
          <w:sz w:val="28"/>
          <w:szCs w:val="28"/>
        </w:rPr>
        <w:t xml:space="preserve"> определения приоритетов, целей и задач социально-экономического развития города Твери, согласованных с приоритетами и целями социально-экономического развития Тверской области и Российской Федерации</w:t>
      </w:r>
      <w:r w:rsidR="00E5015B" w:rsidRPr="00981047">
        <w:rPr>
          <w:rFonts w:eastAsia="Times New Roman"/>
          <w:color w:val="000000" w:themeColor="text1"/>
          <w:sz w:val="28"/>
          <w:szCs w:val="28"/>
        </w:rPr>
        <w:t>.</w:t>
      </w:r>
      <w:r w:rsidRPr="00981047">
        <w:rPr>
          <w:rFonts w:eastAsia="Times New Roman"/>
          <w:color w:val="000000" w:themeColor="text1"/>
          <w:sz w:val="28"/>
          <w:szCs w:val="28"/>
        </w:rPr>
        <w:t xml:space="preserve"> Система приоритетов, направлений, целей и задач социально-экономической политики города Твери, определенных в Стратегии 2035, является ориентиром долгосрочного развития </w:t>
      </w:r>
      <w:r w:rsidR="009B7EF0" w:rsidRPr="00981047">
        <w:rPr>
          <w:rFonts w:eastAsia="Times New Roman"/>
          <w:color w:val="000000" w:themeColor="text1"/>
          <w:sz w:val="28"/>
          <w:szCs w:val="28"/>
        </w:rPr>
        <w:t xml:space="preserve">города </w:t>
      </w:r>
      <w:r w:rsidR="00E5015B" w:rsidRPr="00981047">
        <w:rPr>
          <w:rFonts w:eastAsia="Times New Roman"/>
          <w:color w:val="000000" w:themeColor="text1"/>
          <w:sz w:val="28"/>
          <w:szCs w:val="28"/>
        </w:rPr>
        <w:t>Твери</w:t>
      </w:r>
      <w:r w:rsidRPr="00981047">
        <w:rPr>
          <w:rFonts w:eastAsia="Times New Roman"/>
          <w:color w:val="000000" w:themeColor="text1"/>
          <w:sz w:val="28"/>
          <w:szCs w:val="28"/>
        </w:rPr>
        <w:t>.</w:t>
      </w:r>
    </w:p>
    <w:p w:rsidR="00452536" w:rsidRPr="00981047" w:rsidRDefault="00452536" w:rsidP="00981047">
      <w:pPr>
        <w:autoSpaceDE w:val="0"/>
        <w:autoSpaceDN w:val="0"/>
        <w:adjustRightInd w:val="0"/>
        <w:spacing w:line="240" w:lineRule="auto"/>
        <w:ind w:firstLine="709"/>
        <w:rPr>
          <w:rFonts w:eastAsia="Times New Roman"/>
          <w:color w:val="000000" w:themeColor="text1"/>
          <w:sz w:val="28"/>
          <w:szCs w:val="28"/>
        </w:rPr>
      </w:pPr>
      <w:r w:rsidRPr="00981047">
        <w:rPr>
          <w:rFonts w:eastAsia="Times New Roman"/>
          <w:color w:val="000000" w:themeColor="text1"/>
          <w:sz w:val="28"/>
          <w:szCs w:val="28"/>
        </w:rPr>
        <w:t>Стратегия 2035 сформирована с учетом рекомендованного базового варианта долгосрочного прогноза социально-экономического развития Рос</w:t>
      </w:r>
      <w:r w:rsidR="00D337E8" w:rsidRPr="00981047">
        <w:rPr>
          <w:rFonts w:eastAsia="Times New Roman"/>
          <w:color w:val="000000" w:themeColor="text1"/>
          <w:sz w:val="28"/>
          <w:szCs w:val="28"/>
        </w:rPr>
        <w:t xml:space="preserve">сийской Федерации </w:t>
      </w:r>
      <w:r w:rsidR="00304C6E" w:rsidRPr="00981047">
        <w:rPr>
          <w:rFonts w:eastAsia="Times New Roman"/>
          <w:color w:val="000000" w:themeColor="text1"/>
          <w:sz w:val="28"/>
          <w:szCs w:val="28"/>
        </w:rPr>
        <w:t xml:space="preserve">на период </w:t>
      </w:r>
      <w:r w:rsidR="00D337E8" w:rsidRPr="00981047">
        <w:rPr>
          <w:rFonts w:eastAsia="Times New Roman"/>
          <w:color w:val="000000" w:themeColor="text1"/>
          <w:sz w:val="28"/>
          <w:szCs w:val="28"/>
        </w:rPr>
        <w:t>до 2036 года.</w:t>
      </w:r>
    </w:p>
    <w:p w:rsidR="00AA2729" w:rsidRPr="00981047" w:rsidRDefault="00AA2729" w:rsidP="00981047">
      <w:pPr>
        <w:autoSpaceDE w:val="0"/>
        <w:autoSpaceDN w:val="0"/>
        <w:adjustRightInd w:val="0"/>
        <w:spacing w:line="240" w:lineRule="auto"/>
        <w:ind w:firstLine="709"/>
        <w:rPr>
          <w:rFonts w:eastAsia="Times New Roman"/>
          <w:color w:val="000000" w:themeColor="text1"/>
          <w:sz w:val="28"/>
          <w:szCs w:val="28"/>
        </w:rPr>
      </w:pPr>
      <w:r w:rsidRPr="00981047">
        <w:rPr>
          <w:rFonts w:eastAsia="Times New Roman"/>
          <w:color w:val="000000" w:themeColor="text1"/>
          <w:sz w:val="28"/>
          <w:szCs w:val="28"/>
        </w:rPr>
        <w:t xml:space="preserve">Формирование Стратегии 2035 осуществлялось на основе анализа устойчивых тенденций социально-экономического развития </w:t>
      </w:r>
      <w:r w:rsidR="00304C6E" w:rsidRPr="00981047">
        <w:rPr>
          <w:rFonts w:eastAsia="Times New Roman"/>
          <w:color w:val="000000" w:themeColor="text1"/>
          <w:sz w:val="28"/>
          <w:szCs w:val="28"/>
        </w:rPr>
        <w:t xml:space="preserve">города </w:t>
      </w:r>
      <w:r w:rsidR="00E5015B" w:rsidRPr="00981047">
        <w:rPr>
          <w:rFonts w:eastAsia="Times New Roman"/>
          <w:color w:val="000000" w:themeColor="text1"/>
          <w:sz w:val="28"/>
          <w:szCs w:val="28"/>
        </w:rPr>
        <w:t>Т</w:t>
      </w:r>
      <w:r w:rsidRPr="00981047">
        <w:rPr>
          <w:rFonts w:eastAsia="Times New Roman"/>
          <w:color w:val="000000" w:themeColor="text1"/>
          <w:sz w:val="28"/>
          <w:szCs w:val="28"/>
        </w:rPr>
        <w:t xml:space="preserve">вери, а также с учетом результатов социально-экономического развития города Твери в </w:t>
      </w:r>
      <w:r w:rsidR="007F1EB0" w:rsidRPr="00981047">
        <w:rPr>
          <w:rFonts w:eastAsia="Times New Roman"/>
          <w:color w:val="000000" w:themeColor="text1"/>
          <w:sz w:val="28"/>
          <w:szCs w:val="28"/>
        </w:rPr>
        <w:t>период с 2</w:t>
      </w:r>
      <w:r w:rsidRPr="00981047">
        <w:rPr>
          <w:rFonts w:eastAsia="Times New Roman"/>
          <w:color w:val="000000" w:themeColor="text1"/>
          <w:sz w:val="28"/>
          <w:szCs w:val="28"/>
        </w:rPr>
        <w:t>010</w:t>
      </w:r>
      <w:r w:rsidR="007F1EB0" w:rsidRPr="00981047">
        <w:rPr>
          <w:rFonts w:eastAsia="Times New Roman"/>
          <w:color w:val="000000" w:themeColor="text1"/>
          <w:sz w:val="28"/>
          <w:szCs w:val="28"/>
        </w:rPr>
        <w:t xml:space="preserve"> по </w:t>
      </w:r>
      <w:r w:rsidRPr="00981047">
        <w:rPr>
          <w:rFonts w:eastAsia="Times New Roman"/>
          <w:color w:val="000000" w:themeColor="text1"/>
          <w:sz w:val="28"/>
          <w:szCs w:val="28"/>
        </w:rPr>
        <w:t>2018 год</w:t>
      </w:r>
      <w:r w:rsidR="007F1EB0" w:rsidRPr="00981047">
        <w:rPr>
          <w:rFonts w:eastAsia="Times New Roman"/>
          <w:color w:val="000000" w:themeColor="text1"/>
          <w:sz w:val="28"/>
          <w:szCs w:val="28"/>
        </w:rPr>
        <w:t>ы</w:t>
      </w:r>
      <w:r w:rsidRPr="00981047">
        <w:rPr>
          <w:rFonts w:eastAsia="Times New Roman"/>
          <w:color w:val="000000" w:themeColor="text1"/>
          <w:sz w:val="28"/>
          <w:szCs w:val="28"/>
        </w:rPr>
        <w:t>.</w:t>
      </w:r>
      <w:r w:rsidR="00476D15" w:rsidRPr="00981047">
        <w:rPr>
          <w:rFonts w:eastAsia="Times New Roman"/>
          <w:color w:val="000000" w:themeColor="text1"/>
          <w:sz w:val="28"/>
          <w:szCs w:val="28"/>
        </w:rPr>
        <w:t xml:space="preserve"> </w:t>
      </w:r>
    </w:p>
    <w:p w:rsidR="00051BBE" w:rsidRDefault="00051BBE" w:rsidP="00981047">
      <w:pPr>
        <w:spacing w:line="240" w:lineRule="auto"/>
        <w:ind w:firstLine="709"/>
        <w:rPr>
          <w:color w:val="000000" w:themeColor="text1"/>
          <w:sz w:val="28"/>
          <w:szCs w:val="28"/>
        </w:rPr>
      </w:pPr>
    </w:p>
    <w:p w:rsidR="00206C22" w:rsidRPr="00981047" w:rsidRDefault="00206C22" w:rsidP="00981047">
      <w:pPr>
        <w:spacing w:line="240" w:lineRule="auto"/>
        <w:ind w:firstLine="709"/>
        <w:rPr>
          <w:strike/>
          <w:color w:val="000000" w:themeColor="text1"/>
          <w:sz w:val="28"/>
          <w:szCs w:val="28"/>
        </w:rPr>
      </w:pPr>
      <w:r w:rsidRPr="00981047">
        <w:rPr>
          <w:color w:val="000000" w:themeColor="text1"/>
          <w:sz w:val="28"/>
          <w:szCs w:val="28"/>
        </w:rPr>
        <w:lastRenderedPageBreak/>
        <w:t>Стратегия 2035 ориентирована на значительное повышение комфортности и</w:t>
      </w:r>
      <w:r w:rsidR="00C5051A" w:rsidRPr="00981047">
        <w:rPr>
          <w:color w:val="000000" w:themeColor="text1"/>
          <w:sz w:val="28"/>
          <w:szCs w:val="28"/>
        </w:rPr>
        <w:t xml:space="preserve"> </w:t>
      </w:r>
      <w:r w:rsidRPr="00981047">
        <w:rPr>
          <w:color w:val="000000" w:themeColor="text1"/>
          <w:sz w:val="28"/>
          <w:szCs w:val="28"/>
        </w:rPr>
        <w:t xml:space="preserve">качества жизни населения, усиление привлекательности города </w:t>
      </w:r>
      <w:r w:rsidR="009C5055" w:rsidRPr="00981047">
        <w:rPr>
          <w:color w:val="000000" w:themeColor="text1"/>
          <w:sz w:val="28"/>
          <w:szCs w:val="28"/>
        </w:rPr>
        <w:t xml:space="preserve">Твери </w:t>
      </w:r>
      <w:r w:rsidRPr="00981047">
        <w:rPr>
          <w:color w:val="000000" w:themeColor="text1"/>
          <w:sz w:val="28"/>
          <w:szCs w:val="28"/>
        </w:rPr>
        <w:t>для</w:t>
      </w:r>
      <w:r w:rsidR="00C5051A" w:rsidRPr="00981047">
        <w:rPr>
          <w:color w:val="000000" w:themeColor="text1"/>
          <w:sz w:val="28"/>
          <w:szCs w:val="28"/>
        </w:rPr>
        <w:t xml:space="preserve"> </w:t>
      </w:r>
      <w:r w:rsidRPr="00981047">
        <w:rPr>
          <w:color w:val="000000" w:themeColor="text1"/>
          <w:sz w:val="28"/>
          <w:szCs w:val="28"/>
        </w:rPr>
        <w:t xml:space="preserve">жителей </w:t>
      </w:r>
      <w:r w:rsidR="003A3D40" w:rsidRPr="00981047">
        <w:rPr>
          <w:color w:val="000000" w:themeColor="text1"/>
          <w:sz w:val="28"/>
          <w:szCs w:val="28"/>
        </w:rPr>
        <w:t xml:space="preserve">Тверской области </w:t>
      </w:r>
      <w:r w:rsidRPr="00981047">
        <w:rPr>
          <w:color w:val="000000" w:themeColor="text1"/>
          <w:sz w:val="28"/>
          <w:szCs w:val="28"/>
        </w:rPr>
        <w:t>других регионов и госуда</w:t>
      </w:r>
      <w:proofErr w:type="gramStart"/>
      <w:r w:rsidRPr="00981047">
        <w:rPr>
          <w:color w:val="000000" w:themeColor="text1"/>
          <w:sz w:val="28"/>
          <w:szCs w:val="28"/>
        </w:rPr>
        <w:t>рств в р</w:t>
      </w:r>
      <w:proofErr w:type="gramEnd"/>
      <w:r w:rsidRPr="00981047">
        <w:rPr>
          <w:color w:val="000000" w:themeColor="text1"/>
          <w:sz w:val="28"/>
          <w:szCs w:val="28"/>
        </w:rPr>
        <w:t>амках осуществления «умной миграции» и аккумуляции интеллектуального</w:t>
      </w:r>
      <w:r w:rsidR="00D374FF" w:rsidRPr="00981047">
        <w:rPr>
          <w:color w:val="000000" w:themeColor="text1"/>
          <w:sz w:val="28"/>
          <w:szCs w:val="28"/>
        </w:rPr>
        <w:t xml:space="preserve"> и творческого потенциала. Важными</w:t>
      </w:r>
      <w:r w:rsidRPr="00981047">
        <w:rPr>
          <w:color w:val="000000" w:themeColor="text1"/>
          <w:sz w:val="28"/>
          <w:szCs w:val="28"/>
        </w:rPr>
        <w:t> направлени</w:t>
      </w:r>
      <w:r w:rsidR="00D374FF" w:rsidRPr="00981047">
        <w:rPr>
          <w:color w:val="000000" w:themeColor="text1"/>
          <w:sz w:val="28"/>
          <w:szCs w:val="28"/>
        </w:rPr>
        <w:t>ями</w:t>
      </w:r>
      <w:r w:rsidRPr="00981047">
        <w:rPr>
          <w:color w:val="000000" w:themeColor="text1"/>
          <w:sz w:val="28"/>
          <w:szCs w:val="28"/>
        </w:rPr>
        <w:t xml:space="preserve"> Стратегии</w:t>
      </w:r>
      <w:r w:rsidR="00306E10" w:rsidRPr="00981047">
        <w:rPr>
          <w:color w:val="000000" w:themeColor="text1"/>
          <w:sz w:val="28"/>
          <w:szCs w:val="28"/>
        </w:rPr>
        <w:t xml:space="preserve"> 2035</w:t>
      </w:r>
      <w:r w:rsidRPr="00981047">
        <w:rPr>
          <w:color w:val="000000" w:themeColor="text1"/>
          <w:sz w:val="28"/>
          <w:szCs w:val="28"/>
        </w:rPr>
        <w:t xml:space="preserve"> </w:t>
      </w:r>
      <w:r w:rsidR="00D374FF" w:rsidRPr="00981047">
        <w:rPr>
          <w:color w:val="000000" w:themeColor="text1"/>
          <w:sz w:val="28"/>
          <w:szCs w:val="28"/>
        </w:rPr>
        <w:t xml:space="preserve">является приобретение </w:t>
      </w:r>
      <w:r w:rsidR="00BF6C8F" w:rsidRPr="00981047">
        <w:rPr>
          <w:color w:val="000000" w:themeColor="text1"/>
          <w:sz w:val="28"/>
          <w:szCs w:val="28"/>
        </w:rPr>
        <w:t>городом</w:t>
      </w:r>
      <w:r w:rsidR="003A3D40" w:rsidRPr="00981047">
        <w:rPr>
          <w:color w:val="000000" w:themeColor="text1"/>
          <w:sz w:val="28"/>
          <w:szCs w:val="28"/>
        </w:rPr>
        <w:t xml:space="preserve"> </w:t>
      </w:r>
      <w:r w:rsidR="009C5055" w:rsidRPr="00981047">
        <w:rPr>
          <w:color w:val="000000" w:themeColor="text1"/>
          <w:sz w:val="28"/>
          <w:szCs w:val="28"/>
        </w:rPr>
        <w:t xml:space="preserve">Тверью </w:t>
      </w:r>
      <w:r w:rsidRPr="00981047">
        <w:rPr>
          <w:color w:val="000000" w:themeColor="text1"/>
          <w:sz w:val="28"/>
          <w:szCs w:val="28"/>
        </w:rPr>
        <w:t xml:space="preserve">статуса одного из важнейших производственных, транспортно-логистических, научно-образовательных, инновационных, управленческих центров, а также центров </w:t>
      </w:r>
      <w:proofErr w:type="gramStart"/>
      <w:r w:rsidRPr="00981047">
        <w:rPr>
          <w:color w:val="000000" w:themeColor="text1"/>
          <w:sz w:val="28"/>
          <w:szCs w:val="28"/>
        </w:rPr>
        <w:t>бизнес</w:t>
      </w:r>
      <w:r w:rsidR="00D4441D" w:rsidRPr="00981047">
        <w:rPr>
          <w:color w:val="000000" w:themeColor="text1"/>
          <w:sz w:val="28"/>
          <w:szCs w:val="28"/>
        </w:rPr>
        <w:t>-</w:t>
      </w:r>
      <w:r w:rsidRPr="00981047">
        <w:rPr>
          <w:color w:val="000000" w:themeColor="text1"/>
          <w:sz w:val="28"/>
          <w:szCs w:val="28"/>
        </w:rPr>
        <w:t>активности</w:t>
      </w:r>
      <w:proofErr w:type="gramEnd"/>
      <w:r w:rsidRPr="00981047">
        <w:rPr>
          <w:color w:val="000000" w:themeColor="text1"/>
          <w:sz w:val="28"/>
          <w:szCs w:val="28"/>
        </w:rPr>
        <w:t xml:space="preserve"> Российской Федерации. </w:t>
      </w:r>
    </w:p>
    <w:p w:rsidR="00D003C6" w:rsidRPr="00981047" w:rsidRDefault="00DB7C9B" w:rsidP="00981047">
      <w:pPr>
        <w:spacing w:line="240" w:lineRule="auto"/>
        <w:ind w:firstLine="709"/>
        <w:rPr>
          <w:color w:val="000000" w:themeColor="text1"/>
          <w:sz w:val="28"/>
          <w:szCs w:val="28"/>
        </w:rPr>
      </w:pPr>
      <w:r w:rsidRPr="00981047">
        <w:rPr>
          <w:rFonts w:eastAsia="Times New Roman"/>
          <w:color w:val="000000" w:themeColor="text1"/>
          <w:sz w:val="28"/>
          <w:szCs w:val="28"/>
        </w:rPr>
        <w:t>Кризисные сценарии, связанные с введением против Российской Федерации новых международных санкций, развертыванием масштабных военных конфликтов, изменением государственного, политического или общественного устройства в Российской Федерации, возникновением техногенных или экологических катастроф глобального характера, в Стратегии 2035 не рассматриваются. В качестве основного сценария развития города Твери на период до 2035 год</w:t>
      </w:r>
      <w:r w:rsidR="00454CF5" w:rsidRPr="00981047">
        <w:rPr>
          <w:rFonts w:eastAsia="Times New Roman"/>
          <w:color w:val="000000" w:themeColor="text1"/>
          <w:sz w:val="28"/>
          <w:szCs w:val="28"/>
        </w:rPr>
        <w:t>а</w:t>
      </w:r>
      <w:r w:rsidRPr="00981047">
        <w:rPr>
          <w:rFonts w:eastAsia="Times New Roman"/>
          <w:color w:val="000000" w:themeColor="text1"/>
          <w:sz w:val="28"/>
          <w:szCs w:val="28"/>
        </w:rPr>
        <w:t xml:space="preserve"> </w:t>
      </w:r>
      <w:r w:rsidR="00D003C6" w:rsidRPr="00981047">
        <w:rPr>
          <w:rFonts w:eastAsia="Times New Roman"/>
          <w:color w:val="000000" w:themeColor="text1"/>
          <w:sz w:val="28"/>
          <w:szCs w:val="28"/>
        </w:rPr>
        <w:t xml:space="preserve">определены </w:t>
      </w:r>
      <w:r w:rsidRPr="00981047">
        <w:rPr>
          <w:rFonts w:eastAsia="Times New Roman"/>
          <w:color w:val="000000" w:themeColor="text1"/>
          <w:sz w:val="28"/>
          <w:szCs w:val="28"/>
        </w:rPr>
        <w:t>параметры</w:t>
      </w:r>
      <w:r w:rsidR="00D003C6" w:rsidRPr="00981047">
        <w:rPr>
          <w:rFonts w:eastAsia="Times New Roman"/>
          <w:color w:val="000000" w:themeColor="text1"/>
          <w:sz w:val="28"/>
          <w:szCs w:val="28"/>
        </w:rPr>
        <w:t xml:space="preserve"> базового </w:t>
      </w:r>
      <w:proofErr w:type="gramStart"/>
      <w:r w:rsidR="00D003C6" w:rsidRPr="00981047">
        <w:rPr>
          <w:rFonts w:eastAsia="Times New Roman"/>
          <w:color w:val="000000" w:themeColor="text1"/>
          <w:sz w:val="28"/>
          <w:szCs w:val="28"/>
        </w:rPr>
        <w:t>варианта</w:t>
      </w:r>
      <w:r w:rsidRPr="00981047">
        <w:rPr>
          <w:rFonts w:eastAsia="Times New Roman"/>
          <w:color w:val="000000" w:themeColor="text1"/>
          <w:sz w:val="28"/>
          <w:szCs w:val="28"/>
        </w:rPr>
        <w:t xml:space="preserve"> прогноза социально-экономического развития города Твери</w:t>
      </w:r>
      <w:proofErr w:type="gramEnd"/>
      <w:r w:rsidRPr="00981047">
        <w:rPr>
          <w:rFonts w:eastAsia="Times New Roman"/>
          <w:color w:val="000000" w:themeColor="text1"/>
          <w:sz w:val="28"/>
          <w:szCs w:val="28"/>
        </w:rPr>
        <w:t xml:space="preserve"> на долгосрочный период, в соответствии </w:t>
      </w:r>
      <w:r w:rsidR="00454CF5" w:rsidRPr="00981047">
        <w:rPr>
          <w:rFonts w:eastAsia="Times New Roman"/>
          <w:color w:val="000000" w:themeColor="text1"/>
          <w:sz w:val="28"/>
          <w:szCs w:val="28"/>
        </w:rPr>
        <w:t xml:space="preserve">с </w:t>
      </w:r>
      <w:r w:rsidRPr="00981047">
        <w:rPr>
          <w:rFonts w:eastAsia="Times New Roman"/>
          <w:color w:val="000000" w:themeColor="text1"/>
          <w:sz w:val="28"/>
          <w:szCs w:val="28"/>
        </w:rPr>
        <w:t xml:space="preserve">которыми определены количественные значения показателей достижения целей социально-экономического развития </w:t>
      </w:r>
      <w:r w:rsidR="00A07E7C" w:rsidRPr="00981047">
        <w:rPr>
          <w:rFonts w:eastAsia="Times New Roman"/>
          <w:color w:val="000000" w:themeColor="text1"/>
          <w:sz w:val="28"/>
          <w:szCs w:val="28"/>
        </w:rPr>
        <w:t xml:space="preserve">города </w:t>
      </w:r>
      <w:r w:rsidRPr="00981047">
        <w:rPr>
          <w:rFonts w:eastAsia="Times New Roman"/>
          <w:color w:val="000000" w:themeColor="text1"/>
          <w:sz w:val="28"/>
          <w:szCs w:val="28"/>
        </w:rPr>
        <w:t>Твери</w:t>
      </w:r>
      <w:r w:rsidR="00D003C6" w:rsidRPr="00981047">
        <w:rPr>
          <w:rFonts w:eastAsia="Times New Roman"/>
          <w:color w:val="000000" w:themeColor="text1"/>
          <w:sz w:val="28"/>
          <w:szCs w:val="28"/>
        </w:rPr>
        <w:t xml:space="preserve">. </w:t>
      </w:r>
    </w:p>
    <w:p w:rsidR="00476D15" w:rsidRPr="00981047" w:rsidRDefault="00476D15" w:rsidP="00981047">
      <w:pPr>
        <w:autoSpaceDE w:val="0"/>
        <w:autoSpaceDN w:val="0"/>
        <w:adjustRightInd w:val="0"/>
        <w:spacing w:line="240" w:lineRule="auto"/>
        <w:ind w:firstLine="709"/>
        <w:rPr>
          <w:rFonts w:eastAsia="Times New Roman"/>
          <w:color w:val="000000" w:themeColor="text1"/>
          <w:sz w:val="28"/>
          <w:szCs w:val="28"/>
        </w:rPr>
      </w:pPr>
      <w:r w:rsidRPr="00981047">
        <w:rPr>
          <w:rFonts w:eastAsia="Times New Roman"/>
          <w:color w:val="000000" w:themeColor="text1"/>
          <w:sz w:val="28"/>
          <w:szCs w:val="28"/>
        </w:rPr>
        <w:t xml:space="preserve">Основные положения Стратегии 2035 подлежат конкретизации в других документах стратегического планирования, в частности </w:t>
      </w:r>
      <w:r w:rsidR="003A3D40" w:rsidRPr="00981047">
        <w:rPr>
          <w:rFonts w:eastAsia="Times New Roman"/>
          <w:color w:val="000000" w:themeColor="text1"/>
          <w:sz w:val="28"/>
          <w:szCs w:val="28"/>
        </w:rPr>
        <w:t>в</w:t>
      </w:r>
      <w:r w:rsidRPr="00981047">
        <w:rPr>
          <w:rFonts w:eastAsia="Times New Roman"/>
          <w:color w:val="000000" w:themeColor="text1"/>
          <w:sz w:val="28"/>
          <w:szCs w:val="28"/>
        </w:rPr>
        <w:t xml:space="preserve"> плане мероприятий по реализации </w:t>
      </w:r>
      <w:r w:rsidR="00AC6B2C" w:rsidRPr="00981047">
        <w:rPr>
          <w:rFonts w:eastAsia="Times New Roman"/>
          <w:color w:val="000000" w:themeColor="text1"/>
          <w:sz w:val="28"/>
          <w:szCs w:val="28"/>
        </w:rPr>
        <w:t>С</w:t>
      </w:r>
      <w:r w:rsidRPr="00981047">
        <w:rPr>
          <w:rFonts w:eastAsia="Times New Roman"/>
          <w:color w:val="000000" w:themeColor="text1"/>
          <w:sz w:val="28"/>
          <w:szCs w:val="28"/>
        </w:rPr>
        <w:t>тратегии социально-экономического развития города Твери и в муниципальных программах, которые содержат комплекс обеспеченных ресурсами конкретных мероприятий, направленных на достижение целей Стратегии 2035.</w:t>
      </w:r>
    </w:p>
    <w:p w:rsidR="00476D15" w:rsidRPr="00981047" w:rsidRDefault="00476D15" w:rsidP="00981047">
      <w:pPr>
        <w:spacing w:line="240" w:lineRule="auto"/>
        <w:ind w:firstLine="709"/>
        <w:rPr>
          <w:strike/>
          <w:color w:val="000000" w:themeColor="text1"/>
          <w:sz w:val="28"/>
          <w:szCs w:val="28"/>
        </w:rPr>
      </w:pPr>
    </w:p>
    <w:p w:rsidR="000F4CF4" w:rsidRPr="00981047" w:rsidRDefault="00864FF3" w:rsidP="00981047">
      <w:pPr>
        <w:pStyle w:val="AV1"/>
        <w:spacing w:before="0" w:after="0"/>
        <w:ind w:left="0" w:firstLine="709"/>
        <w:rPr>
          <w:b/>
          <w:color w:val="auto"/>
          <w:lang w:val="ru-RU"/>
        </w:rPr>
      </w:pPr>
      <w:bookmarkStart w:id="6" w:name="_Toc524354501"/>
      <w:bookmarkStart w:id="7" w:name="_Toc525895522"/>
      <w:bookmarkStart w:id="8" w:name="_Toc526581159"/>
      <w:bookmarkStart w:id="9" w:name="_Toc526581713"/>
      <w:bookmarkStart w:id="10" w:name="_Toc22310419"/>
      <w:r w:rsidRPr="00981047">
        <w:rPr>
          <w:b/>
          <w:color w:val="auto"/>
        </w:rPr>
        <w:lastRenderedPageBreak/>
        <w:t xml:space="preserve">1. </w:t>
      </w:r>
      <w:r w:rsidR="000F4CF4" w:rsidRPr="00981047">
        <w:rPr>
          <w:b/>
          <w:color w:val="auto"/>
        </w:rPr>
        <w:t>Стратегический анализ</w:t>
      </w:r>
      <w:bookmarkEnd w:id="6"/>
      <w:bookmarkEnd w:id="7"/>
      <w:bookmarkEnd w:id="8"/>
      <w:bookmarkEnd w:id="9"/>
      <w:bookmarkEnd w:id="10"/>
    </w:p>
    <w:p w:rsidR="000F4CF4" w:rsidRPr="00981047" w:rsidRDefault="00F74937" w:rsidP="00981047">
      <w:pPr>
        <w:pStyle w:val="AV2"/>
        <w:spacing w:before="120" w:after="0"/>
        <w:ind w:left="0" w:firstLine="709"/>
        <w:rPr>
          <w:b/>
          <w:color w:val="auto"/>
          <w:sz w:val="28"/>
          <w:szCs w:val="28"/>
        </w:rPr>
      </w:pPr>
      <w:bookmarkStart w:id="11" w:name="_Toc524354502"/>
      <w:bookmarkStart w:id="12" w:name="_Toc525895523"/>
      <w:bookmarkStart w:id="13" w:name="_Toc526581160"/>
      <w:bookmarkStart w:id="14" w:name="_Toc526581714"/>
      <w:bookmarkStart w:id="15" w:name="_Toc22310420"/>
      <w:r w:rsidRPr="00981047">
        <w:rPr>
          <w:b/>
          <w:color w:val="auto"/>
          <w:sz w:val="28"/>
          <w:szCs w:val="28"/>
        </w:rPr>
        <w:t>1.1</w:t>
      </w:r>
      <w:r w:rsidR="006102E9" w:rsidRPr="00981047">
        <w:rPr>
          <w:b/>
          <w:color w:val="auto"/>
          <w:sz w:val="28"/>
          <w:szCs w:val="28"/>
        </w:rPr>
        <w:t>.</w:t>
      </w:r>
      <w:r w:rsidRPr="00981047">
        <w:rPr>
          <w:b/>
          <w:color w:val="auto"/>
          <w:sz w:val="28"/>
          <w:szCs w:val="28"/>
        </w:rPr>
        <w:t xml:space="preserve"> Основные сведения</w:t>
      </w:r>
      <w:bookmarkEnd w:id="11"/>
      <w:bookmarkEnd w:id="12"/>
      <w:bookmarkEnd w:id="13"/>
      <w:bookmarkEnd w:id="14"/>
      <w:bookmarkEnd w:id="15"/>
      <w:r w:rsidR="000F4CF4" w:rsidRPr="00981047">
        <w:rPr>
          <w:b/>
          <w:color w:val="auto"/>
          <w:sz w:val="28"/>
          <w:szCs w:val="28"/>
        </w:rPr>
        <w:t xml:space="preserve"> </w:t>
      </w:r>
    </w:p>
    <w:p w:rsidR="00B11554" w:rsidRPr="00981047" w:rsidRDefault="009A4A21" w:rsidP="00981047">
      <w:pPr>
        <w:spacing w:line="240" w:lineRule="auto"/>
        <w:ind w:firstLine="709"/>
        <w:rPr>
          <w:sz w:val="28"/>
          <w:szCs w:val="28"/>
        </w:rPr>
      </w:pPr>
      <w:r w:rsidRPr="00981047">
        <w:rPr>
          <w:sz w:val="28"/>
          <w:szCs w:val="28"/>
        </w:rPr>
        <w:t xml:space="preserve">Тверь – </w:t>
      </w:r>
      <w:r w:rsidR="00C2619B" w:rsidRPr="00981047">
        <w:rPr>
          <w:sz w:val="28"/>
          <w:szCs w:val="28"/>
        </w:rPr>
        <w:t>один из древнейших городов России, д</w:t>
      </w:r>
      <w:r w:rsidR="00B75A61" w:rsidRPr="00981047">
        <w:rPr>
          <w:sz w:val="28"/>
          <w:szCs w:val="28"/>
        </w:rPr>
        <w:t>атой основания города считается 1135 год</w:t>
      </w:r>
      <w:r w:rsidRPr="00981047">
        <w:rPr>
          <w:sz w:val="28"/>
          <w:szCs w:val="28"/>
        </w:rPr>
        <w:t xml:space="preserve">. </w:t>
      </w:r>
      <w:r w:rsidR="00C2619B" w:rsidRPr="00981047">
        <w:rPr>
          <w:sz w:val="28"/>
          <w:szCs w:val="28"/>
        </w:rPr>
        <w:t>Город расположен на рек</w:t>
      </w:r>
      <w:r w:rsidR="00C332C1" w:rsidRPr="00981047">
        <w:rPr>
          <w:sz w:val="28"/>
          <w:szCs w:val="28"/>
        </w:rPr>
        <w:t>е</w:t>
      </w:r>
      <w:r w:rsidR="00C2619B" w:rsidRPr="00981047">
        <w:rPr>
          <w:sz w:val="28"/>
          <w:szCs w:val="28"/>
        </w:rPr>
        <w:t xml:space="preserve"> Волг</w:t>
      </w:r>
      <w:r w:rsidR="00C332C1" w:rsidRPr="00981047">
        <w:rPr>
          <w:sz w:val="28"/>
          <w:szCs w:val="28"/>
        </w:rPr>
        <w:t>е</w:t>
      </w:r>
      <w:r w:rsidR="00C2619B" w:rsidRPr="00981047">
        <w:rPr>
          <w:sz w:val="28"/>
          <w:szCs w:val="28"/>
        </w:rPr>
        <w:t xml:space="preserve">. Протяженность с запада на восток составляет около 21 км, а с севера на юг </w:t>
      </w:r>
      <w:r w:rsidR="00F14861" w:rsidRPr="00981047">
        <w:rPr>
          <w:sz w:val="28"/>
          <w:szCs w:val="28"/>
        </w:rPr>
        <w:t xml:space="preserve">- </w:t>
      </w:r>
      <w:r w:rsidR="004B3214" w:rsidRPr="00981047">
        <w:rPr>
          <w:sz w:val="28"/>
          <w:szCs w:val="28"/>
        </w:rPr>
        <w:t>около</w:t>
      </w:r>
      <w:r w:rsidR="00C2619B" w:rsidRPr="00981047">
        <w:rPr>
          <w:sz w:val="28"/>
          <w:szCs w:val="28"/>
        </w:rPr>
        <w:t xml:space="preserve"> 17 км. </w:t>
      </w:r>
      <w:r w:rsidR="003A3D40" w:rsidRPr="00981047">
        <w:rPr>
          <w:sz w:val="28"/>
          <w:szCs w:val="28"/>
        </w:rPr>
        <w:t>Общая площадь земель городского округа в установленных границах – 15</w:t>
      </w:r>
      <w:r w:rsidR="00E32192" w:rsidRPr="00981047">
        <w:rPr>
          <w:sz w:val="28"/>
          <w:szCs w:val="28"/>
        </w:rPr>
        <w:t xml:space="preserve"> </w:t>
      </w:r>
      <w:r w:rsidR="003A3D40" w:rsidRPr="00981047">
        <w:rPr>
          <w:sz w:val="28"/>
          <w:szCs w:val="28"/>
        </w:rPr>
        <w:t xml:space="preserve">237,2 га. </w:t>
      </w:r>
      <w:r w:rsidR="00B11554" w:rsidRPr="00981047">
        <w:rPr>
          <w:sz w:val="28"/>
          <w:szCs w:val="28"/>
        </w:rPr>
        <w:t xml:space="preserve">В </w:t>
      </w:r>
      <w:r w:rsidR="00FE0A4D" w:rsidRPr="00981047">
        <w:rPr>
          <w:sz w:val="28"/>
          <w:szCs w:val="28"/>
        </w:rPr>
        <w:t xml:space="preserve">городе </w:t>
      </w:r>
      <w:r w:rsidR="00B11554" w:rsidRPr="00981047">
        <w:rPr>
          <w:sz w:val="28"/>
          <w:szCs w:val="28"/>
        </w:rPr>
        <w:t xml:space="preserve">Твери четыре административных района: </w:t>
      </w:r>
      <w:hyperlink r:id="rId10" w:anchor="zn" w:history="1">
        <w:r w:rsidR="00B11554" w:rsidRPr="00981047">
          <w:rPr>
            <w:sz w:val="28"/>
            <w:szCs w:val="28"/>
          </w:rPr>
          <w:t>Центральный</w:t>
        </w:r>
      </w:hyperlink>
      <w:r w:rsidR="00B11554" w:rsidRPr="00981047">
        <w:rPr>
          <w:sz w:val="28"/>
          <w:szCs w:val="28"/>
        </w:rPr>
        <w:t xml:space="preserve">, </w:t>
      </w:r>
      <w:hyperlink r:id="rId11" w:anchor="ms" w:history="1">
        <w:r w:rsidR="00B11554" w:rsidRPr="00981047">
          <w:rPr>
            <w:sz w:val="28"/>
            <w:szCs w:val="28"/>
          </w:rPr>
          <w:t>Московский</w:t>
        </w:r>
      </w:hyperlink>
      <w:r w:rsidR="00B11554" w:rsidRPr="00981047">
        <w:rPr>
          <w:sz w:val="28"/>
          <w:szCs w:val="28"/>
        </w:rPr>
        <w:t xml:space="preserve">, </w:t>
      </w:r>
      <w:hyperlink r:id="rId12" w:anchor="ms" w:history="1">
        <w:r w:rsidR="00B11554" w:rsidRPr="00981047">
          <w:rPr>
            <w:sz w:val="28"/>
            <w:szCs w:val="28"/>
          </w:rPr>
          <w:t>Пролетарский</w:t>
        </w:r>
      </w:hyperlink>
      <w:r w:rsidR="00B11554" w:rsidRPr="00981047">
        <w:rPr>
          <w:sz w:val="28"/>
          <w:szCs w:val="28"/>
        </w:rPr>
        <w:t xml:space="preserve"> и </w:t>
      </w:r>
      <w:hyperlink r:id="rId13" w:anchor="zv" w:history="1">
        <w:r w:rsidR="00B11554" w:rsidRPr="00981047">
          <w:rPr>
            <w:sz w:val="28"/>
            <w:szCs w:val="28"/>
          </w:rPr>
          <w:t>Заволжский</w:t>
        </w:r>
      </w:hyperlink>
      <w:r w:rsidR="00896FA3" w:rsidRPr="00981047">
        <w:rPr>
          <w:sz w:val="28"/>
          <w:szCs w:val="28"/>
        </w:rPr>
        <w:t xml:space="preserve">, </w:t>
      </w:r>
      <w:proofErr w:type="gramStart"/>
      <w:r w:rsidR="00896FA3" w:rsidRPr="00981047">
        <w:rPr>
          <w:sz w:val="28"/>
          <w:szCs w:val="28"/>
        </w:rPr>
        <w:t>отличающихся</w:t>
      </w:r>
      <w:proofErr w:type="gramEnd"/>
      <w:r w:rsidR="00896FA3" w:rsidRPr="00981047">
        <w:rPr>
          <w:sz w:val="28"/>
          <w:szCs w:val="28"/>
        </w:rPr>
        <w:t xml:space="preserve"> </w:t>
      </w:r>
      <w:r w:rsidR="00525F75" w:rsidRPr="00981047">
        <w:rPr>
          <w:sz w:val="28"/>
          <w:szCs w:val="28"/>
        </w:rPr>
        <w:t xml:space="preserve">по площади территории и </w:t>
      </w:r>
      <w:r w:rsidR="00896FA3" w:rsidRPr="00981047">
        <w:rPr>
          <w:sz w:val="28"/>
          <w:szCs w:val="28"/>
        </w:rPr>
        <w:t>численности населения.</w:t>
      </w:r>
      <w:r w:rsidR="00BF060D" w:rsidRPr="00981047">
        <w:rPr>
          <w:sz w:val="28"/>
          <w:szCs w:val="28"/>
        </w:rPr>
        <w:t xml:space="preserve"> Самым многочисленным является Заволжский район, здесь проживает 34% численности населения города Твери, самым малочисленным - Центральный (13% численности населения).</w:t>
      </w:r>
    </w:p>
    <w:p w:rsidR="0046621B" w:rsidRPr="00981047" w:rsidRDefault="00235B30" w:rsidP="00981047">
      <w:pPr>
        <w:spacing w:line="240" w:lineRule="auto"/>
        <w:ind w:firstLine="709"/>
        <w:rPr>
          <w:sz w:val="28"/>
          <w:szCs w:val="28"/>
        </w:rPr>
      </w:pPr>
      <w:r w:rsidRPr="00981047">
        <w:rPr>
          <w:sz w:val="28"/>
          <w:szCs w:val="28"/>
        </w:rPr>
        <w:t>Численность постоянного населения муниципального образования на 1 января 201</w:t>
      </w:r>
      <w:r w:rsidR="008D7E46" w:rsidRPr="00981047">
        <w:rPr>
          <w:sz w:val="28"/>
          <w:szCs w:val="28"/>
        </w:rPr>
        <w:t>9</w:t>
      </w:r>
      <w:r w:rsidR="00524BD4" w:rsidRPr="00981047">
        <w:rPr>
          <w:sz w:val="28"/>
          <w:szCs w:val="28"/>
        </w:rPr>
        <w:t xml:space="preserve"> </w:t>
      </w:r>
      <w:r w:rsidRPr="00981047">
        <w:rPr>
          <w:sz w:val="28"/>
          <w:szCs w:val="28"/>
        </w:rPr>
        <w:t xml:space="preserve">года составляет 420 </w:t>
      </w:r>
      <w:r w:rsidR="001A7183" w:rsidRPr="00981047">
        <w:rPr>
          <w:sz w:val="28"/>
          <w:szCs w:val="28"/>
        </w:rPr>
        <w:t>8</w:t>
      </w:r>
      <w:r w:rsidR="008D7E46" w:rsidRPr="00981047">
        <w:rPr>
          <w:sz w:val="28"/>
          <w:szCs w:val="28"/>
        </w:rPr>
        <w:t>5</w:t>
      </w:r>
      <w:r w:rsidR="001A7183" w:rsidRPr="00981047">
        <w:rPr>
          <w:sz w:val="28"/>
          <w:szCs w:val="28"/>
        </w:rPr>
        <w:t>0</w:t>
      </w:r>
      <w:r w:rsidRPr="00981047">
        <w:rPr>
          <w:sz w:val="28"/>
          <w:szCs w:val="28"/>
        </w:rPr>
        <w:t xml:space="preserve"> человек</w:t>
      </w:r>
      <w:r w:rsidR="00BF6C8F">
        <w:rPr>
          <w:rStyle w:val="afc"/>
        </w:rPr>
        <w:footnoteReference w:id="1"/>
      </w:r>
      <w:r w:rsidRPr="002130C2">
        <w:t xml:space="preserve"> </w:t>
      </w:r>
      <w:r w:rsidRPr="00981047">
        <w:rPr>
          <w:sz w:val="28"/>
          <w:szCs w:val="28"/>
        </w:rPr>
        <w:t xml:space="preserve">– это более трети населения </w:t>
      </w:r>
      <w:r w:rsidR="00E32192" w:rsidRPr="00981047">
        <w:rPr>
          <w:sz w:val="28"/>
          <w:szCs w:val="28"/>
        </w:rPr>
        <w:t xml:space="preserve">Тверской </w:t>
      </w:r>
      <w:r w:rsidRPr="00981047">
        <w:rPr>
          <w:sz w:val="28"/>
          <w:szCs w:val="28"/>
        </w:rPr>
        <w:t>области</w:t>
      </w:r>
      <w:r w:rsidR="0010371C" w:rsidRPr="00981047">
        <w:rPr>
          <w:sz w:val="28"/>
          <w:szCs w:val="28"/>
        </w:rPr>
        <w:t>.</w:t>
      </w:r>
      <w:r w:rsidRPr="00981047">
        <w:rPr>
          <w:sz w:val="28"/>
          <w:szCs w:val="28"/>
        </w:rPr>
        <w:t xml:space="preserve"> </w:t>
      </w:r>
      <w:r w:rsidR="004377F2" w:rsidRPr="00981047">
        <w:rPr>
          <w:sz w:val="28"/>
          <w:szCs w:val="28"/>
        </w:rPr>
        <w:t xml:space="preserve">Город Тверь -  крупный промышленный, научный, культурный и транспортный центр </w:t>
      </w:r>
      <w:r w:rsidR="00E32192" w:rsidRPr="00981047">
        <w:rPr>
          <w:sz w:val="28"/>
          <w:szCs w:val="28"/>
        </w:rPr>
        <w:t xml:space="preserve">Центральной </w:t>
      </w:r>
      <w:r w:rsidR="0082291E" w:rsidRPr="00981047">
        <w:rPr>
          <w:sz w:val="28"/>
          <w:szCs w:val="28"/>
        </w:rPr>
        <w:t>России</w:t>
      </w:r>
      <w:r w:rsidR="004377F2" w:rsidRPr="00981047">
        <w:rPr>
          <w:sz w:val="28"/>
          <w:szCs w:val="28"/>
        </w:rPr>
        <w:t xml:space="preserve">, расположен в 167 км от Москвы и в 485 км от Санкт-Петербурга. С Москвой </w:t>
      </w:r>
      <w:r w:rsidR="00465C6C" w:rsidRPr="00981047">
        <w:rPr>
          <w:sz w:val="28"/>
          <w:szCs w:val="28"/>
        </w:rPr>
        <w:t xml:space="preserve">и Санкт-Петербургом </w:t>
      </w:r>
      <w:r w:rsidR="004377F2" w:rsidRPr="00981047">
        <w:rPr>
          <w:sz w:val="28"/>
          <w:szCs w:val="28"/>
        </w:rPr>
        <w:t xml:space="preserve">Тверь связана тремя транспортными магистралями: железнодорожной, автомобильной и водной. </w:t>
      </w:r>
      <w:r w:rsidR="0046621B" w:rsidRPr="00981047">
        <w:rPr>
          <w:sz w:val="28"/>
          <w:szCs w:val="28"/>
        </w:rPr>
        <w:t xml:space="preserve">Экономически выгодное географическое расположение Твери позволило ей стать центром многих исторических событий практически с момента основания, однажды даже побывать столицей </w:t>
      </w:r>
      <w:r w:rsidR="00F91547" w:rsidRPr="00981047">
        <w:rPr>
          <w:sz w:val="28"/>
          <w:szCs w:val="28"/>
        </w:rPr>
        <w:t xml:space="preserve">Владимирской </w:t>
      </w:r>
      <w:r w:rsidR="0046621B" w:rsidRPr="00981047">
        <w:rPr>
          <w:sz w:val="28"/>
          <w:szCs w:val="28"/>
        </w:rPr>
        <w:t>Руси и навсегда вписать свое имя в хроники прошлого.</w:t>
      </w:r>
    </w:p>
    <w:p w:rsidR="007B6A46" w:rsidRPr="00981047" w:rsidRDefault="00A55037" w:rsidP="00981047">
      <w:pPr>
        <w:spacing w:line="240" w:lineRule="auto"/>
        <w:ind w:firstLine="709"/>
        <w:rPr>
          <w:sz w:val="28"/>
          <w:szCs w:val="28"/>
        </w:rPr>
      </w:pPr>
      <w:r w:rsidRPr="00981047">
        <w:rPr>
          <w:sz w:val="28"/>
          <w:szCs w:val="28"/>
        </w:rPr>
        <w:t xml:space="preserve">Строительство </w:t>
      </w:r>
      <w:proofErr w:type="gramStart"/>
      <w:r w:rsidRPr="00981047">
        <w:rPr>
          <w:sz w:val="28"/>
          <w:szCs w:val="28"/>
        </w:rPr>
        <w:t>С</w:t>
      </w:r>
      <w:r w:rsidR="00591847" w:rsidRPr="00981047">
        <w:rPr>
          <w:sz w:val="28"/>
          <w:szCs w:val="28"/>
        </w:rPr>
        <w:t>анкт</w:t>
      </w:r>
      <w:r w:rsidRPr="00981047">
        <w:rPr>
          <w:sz w:val="28"/>
          <w:szCs w:val="28"/>
        </w:rPr>
        <w:t>-Петербург-Московской</w:t>
      </w:r>
      <w:proofErr w:type="gramEnd"/>
      <w:r w:rsidR="00591847" w:rsidRPr="00981047">
        <w:rPr>
          <w:sz w:val="28"/>
          <w:szCs w:val="28"/>
        </w:rPr>
        <w:t xml:space="preserve"> (Николаевской) железной дороги в середине XIX века, третьей железной дороги по счёту в Российской империи, </w:t>
      </w:r>
      <w:r w:rsidRPr="00981047">
        <w:rPr>
          <w:sz w:val="28"/>
          <w:szCs w:val="28"/>
        </w:rPr>
        <w:t xml:space="preserve">в значительной степени способствовало развитию экономики </w:t>
      </w:r>
      <w:r w:rsidR="007B6A46" w:rsidRPr="00981047">
        <w:rPr>
          <w:sz w:val="28"/>
          <w:szCs w:val="28"/>
        </w:rPr>
        <w:t xml:space="preserve">столицы </w:t>
      </w:r>
      <w:proofErr w:type="spellStart"/>
      <w:r w:rsidR="007B6A46" w:rsidRPr="00981047">
        <w:rPr>
          <w:sz w:val="28"/>
          <w:szCs w:val="28"/>
        </w:rPr>
        <w:t>Верхневолжья</w:t>
      </w:r>
      <w:proofErr w:type="spellEnd"/>
      <w:r w:rsidRPr="00981047">
        <w:rPr>
          <w:sz w:val="28"/>
          <w:szCs w:val="28"/>
        </w:rPr>
        <w:t xml:space="preserve">, появлению новых промышленных предприятий, </w:t>
      </w:r>
      <w:r w:rsidR="00591847" w:rsidRPr="00981047">
        <w:rPr>
          <w:sz w:val="28"/>
          <w:szCs w:val="28"/>
        </w:rPr>
        <w:t>формированию внешнего облика города.</w:t>
      </w:r>
      <w:r w:rsidR="00A73981" w:rsidRPr="00981047">
        <w:rPr>
          <w:sz w:val="28"/>
          <w:szCs w:val="28"/>
        </w:rPr>
        <w:t xml:space="preserve"> Тверь, четвертый город в мире после Версаля, Рима</w:t>
      </w:r>
      <w:r w:rsidR="001F7F06" w:rsidRPr="00981047">
        <w:rPr>
          <w:sz w:val="28"/>
          <w:szCs w:val="28"/>
        </w:rPr>
        <w:t xml:space="preserve"> и Петербурга, был</w:t>
      </w:r>
      <w:r w:rsidR="00A73981" w:rsidRPr="00981047">
        <w:rPr>
          <w:sz w:val="28"/>
          <w:szCs w:val="28"/>
        </w:rPr>
        <w:t xml:space="preserve"> отстроен по регулярному плану.</w:t>
      </w:r>
      <w:r w:rsidR="007B6A46" w:rsidRPr="00981047">
        <w:rPr>
          <w:sz w:val="28"/>
          <w:szCs w:val="28"/>
        </w:rPr>
        <w:t xml:space="preserve"> </w:t>
      </w:r>
    </w:p>
    <w:p w:rsidR="00A55037" w:rsidRPr="00981047" w:rsidRDefault="00A55037" w:rsidP="00981047">
      <w:pPr>
        <w:spacing w:line="240" w:lineRule="auto"/>
        <w:ind w:firstLine="709"/>
        <w:rPr>
          <w:sz w:val="28"/>
          <w:szCs w:val="28"/>
        </w:rPr>
      </w:pPr>
      <w:r w:rsidRPr="00981047">
        <w:rPr>
          <w:sz w:val="28"/>
          <w:szCs w:val="28"/>
        </w:rPr>
        <w:t>В 1853 году учреждено пароходное общество «Самолёт»</w:t>
      </w:r>
      <w:r w:rsidR="00591847" w:rsidRPr="00981047">
        <w:rPr>
          <w:sz w:val="28"/>
          <w:szCs w:val="28"/>
        </w:rPr>
        <w:t>,  одно из трёх крупнейших </w:t>
      </w:r>
      <w:hyperlink r:id="rId14" w:tooltip="Российская империя" w:history="1">
        <w:r w:rsidR="00591847" w:rsidRPr="00981047">
          <w:rPr>
            <w:sz w:val="28"/>
            <w:szCs w:val="28"/>
          </w:rPr>
          <w:t>российских дореволюционных</w:t>
        </w:r>
      </w:hyperlink>
      <w:r w:rsidR="00591847" w:rsidRPr="00981047">
        <w:rPr>
          <w:sz w:val="28"/>
          <w:szCs w:val="28"/>
        </w:rPr>
        <w:t> пароходств на </w:t>
      </w:r>
      <w:hyperlink r:id="rId15" w:tooltip="Волга" w:history="1">
        <w:r w:rsidR="00591847" w:rsidRPr="00981047">
          <w:rPr>
            <w:sz w:val="28"/>
            <w:szCs w:val="28"/>
          </w:rPr>
          <w:t>Волге</w:t>
        </w:r>
      </w:hyperlink>
      <w:r w:rsidR="00FD2899" w:rsidRPr="00981047">
        <w:rPr>
          <w:sz w:val="28"/>
          <w:szCs w:val="28"/>
        </w:rPr>
        <w:t>, осуществ</w:t>
      </w:r>
      <w:r w:rsidR="00A73981" w:rsidRPr="00981047">
        <w:rPr>
          <w:sz w:val="28"/>
          <w:szCs w:val="28"/>
        </w:rPr>
        <w:t>лявшее</w:t>
      </w:r>
      <w:r w:rsidR="00FD2899" w:rsidRPr="00981047">
        <w:rPr>
          <w:sz w:val="28"/>
          <w:szCs w:val="28"/>
        </w:rPr>
        <w:t xml:space="preserve"> сообщение между Тверью и Астраханью по р. Волге, между Нижним Новгородом и Рязанью по р. Оке, р. Каме до Перми и по р. Шексне.</w:t>
      </w:r>
      <w:r w:rsidR="00A73981" w:rsidRPr="00981047">
        <w:rPr>
          <w:sz w:val="28"/>
          <w:szCs w:val="28"/>
        </w:rPr>
        <w:t xml:space="preserve"> В</w:t>
      </w:r>
      <w:r w:rsidRPr="00981047">
        <w:rPr>
          <w:sz w:val="28"/>
          <w:szCs w:val="28"/>
        </w:rPr>
        <w:t xml:space="preserve"> 1853 году заложена Рождественская мануфактура</w:t>
      </w:r>
      <w:r w:rsidR="0043400E" w:rsidRPr="00981047">
        <w:rPr>
          <w:sz w:val="28"/>
          <w:szCs w:val="28"/>
        </w:rPr>
        <w:t xml:space="preserve"> (впоследствии – фабрика им.</w:t>
      </w:r>
      <w:r w:rsidR="00EE0E23" w:rsidRPr="00981047">
        <w:rPr>
          <w:sz w:val="28"/>
          <w:szCs w:val="28"/>
        </w:rPr>
        <w:t xml:space="preserve"> </w:t>
      </w:r>
      <w:r w:rsidR="0043400E" w:rsidRPr="00981047">
        <w:rPr>
          <w:sz w:val="28"/>
          <w:szCs w:val="28"/>
        </w:rPr>
        <w:t>А.П.</w:t>
      </w:r>
      <w:r w:rsidR="00EE0E23" w:rsidRPr="00981047">
        <w:rPr>
          <w:sz w:val="28"/>
          <w:szCs w:val="28"/>
        </w:rPr>
        <w:t xml:space="preserve"> </w:t>
      </w:r>
      <w:proofErr w:type="spellStart"/>
      <w:r w:rsidR="0043400E" w:rsidRPr="00981047">
        <w:rPr>
          <w:sz w:val="28"/>
          <w:szCs w:val="28"/>
        </w:rPr>
        <w:t>Вагжанова</w:t>
      </w:r>
      <w:proofErr w:type="spellEnd"/>
      <w:r w:rsidR="0043400E" w:rsidRPr="00981047">
        <w:rPr>
          <w:sz w:val="28"/>
          <w:szCs w:val="28"/>
        </w:rPr>
        <w:t>)</w:t>
      </w:r>
      <w:r w:rsidR="00A73981" w:rsidRPr="00981047">
        <w:rPr>
          <w:sz w:val="28"/>
          <w:szCs w:val="28"/>
        </w:rPr>
        <w:t xml:space="preserve">. </w:t>
      </w:r>
      <w:r w:rsidRPr="00981047">
        <w:rPr>
          <w:sz w:val="28"/>
          <w:szCs w:val="28"/>
        </w:rPr>
        <w:t>1 мая 1859 г</w:t>
      </w:r>
      <w:r w:rsidR="001666E5" w:rsidRPr="00981047">
        <w:rPr>
          <w:sz w:val="28"/>
          <w:szCs w:val="28"/>
        </w:rPr>
        <w:t>ода</w:t>
      </w:r>
      <w:r w:rsidRPr="00981047">
        <w:rPr>
          <w:sz w:val="28"/>
          <w:szCs w:val="28"/>
        </w:rPr>
        <w:t xml:space="preserve"> император Александр II утвердил устав «Товарищества Тверской мануфактуры бумажных изделий»</w:t>
      </w:r>
      <w:r w:rsidR="0043400E" w:rsidRPr="00981047">
        <w:rPr>
          <w:sz w:val="28"/>
          <w:szCs w:val="28"/>
        </w:rPr>
        <w:t xml:space="preserve"> </w:t>
      </w:r>
      <w:r w:rsidR="001D3E74" w:rsidRPr="00981047">
        <w:rPr>
          <w:sz w:val="28"/>
          <w:szCs w:val="28"/>
        </w:rPr>
        <w:t>(Морозовская мануфактура)</w:t>
      </w:r>
      <w:r w:rsidRPr="00981047">
        <w:rPr>
          <w:sz w:val="28"/>
          <w:szCs w:val="28"/>
        </w:rPr>
        <w:t>. В конце 1870-х г</w:t>
      </w:r>
      <w:r w:rsidR="001666E5" w:rsidRPr="00981047">
        <w:rPr>
          <w:sz w:val="28"/>
          <w:szCs w:val="28"/>
        </w:rPr>
        <w:t>одов</w:t>
      </w:r>
      <w:r w:rsidRPr="00981047">
        <w:rPr>
          <w:sz w:val="28"/>
          <w:szCs w:val="28"/>
        </w:rPr>
        <w:t xml:space="preserve"> на Рождественской мануфактуре трудилось более 8 тыс</w:t>
      </w:r>
      <w:r w:rsidR="0043400E" w:rsidRPr="00981047">
        <w:rPr>
          <w:sz w:val="28"/>
          <w:szCs w:val="28"/>
        </w:rPr>
        <w:t>яч</w:t>
      </w:r>
      <w:r w:rsidRPr="00981047">
        <w:rPr>
          <w:sz w:val="28"/>
          <w:szCs w:val="28"/>
        </w:rPr>
        <w:t xml:space="preserve"> человек, а Морозовская мануфактура стала одной из крупнейших в России.</w:t>
      </w:r>
    </w:p>
    <w:p w:rsidR="00A55037" w:rsidRDefault="00A55037" w:rsidP="00981047">
      <w:pPr>
        <w:pStyle w:val="afffffffffff"/>
        <w:spacing w:line="240" w:lineRule="auto"/>
        <w:rPr>
          <w:lang w:val="ru-RU"/>
        </w:rPr>
      </w:pPr>
      <w:r w:rsidRPr="00981047">
        <w:t xml:space="preserve">11 апреля 1897 </w:t>
      </w:r>
      <w:r w:rsidR="001666E5" w:rsidRPr="00981047">
        <w:rPr>
          <w:lang w:val="ru-RU"/>
        </w:rPr>
        <w:t>года</w:t>
      </w:r>
      <w:r w:rsidRPr="00981047">
        <w:t xml:space="preserve"> утвержден ус</w:t>
      </w:r>
      <w:r w:rsidR="002D76E6" w:rsidRPr="00981047">
        <w:t xml:space="preserve">тав </w:t>
      </w:r>
      <w:r w:rsidR="00313297" w:rsidRPr="00981047">
        <w:rPr>
          <w:lang w:val="ru-RU"/>
        </w:rPr>
        <w:t>«ф</w:t>
      </w:r>
      <w:proofErr w:type="spellStart"/>
      <w:r w:rsidR="00D824A9" w:rsidRPr="00981047">
        <w:t>ранцузского</w:t>
      </w:r>
      <w:proofErr w:type="spellEnd"/>
      <w:r w:rsidR="00D824A9" w:rsidRPr="00981047">
        <w:t xml:space="preserve"> завода</w:t>
      </w:r>
      <w:r w:rsidR="00313297" w:rsidRPr="00981047">
        <w:rPr>
          <w:lang w:val="ru-RU"/>
        </w:rPr>
        <w:t>»</w:t>
      </w:r>
      <w:r w:rsidR="00D824A9" w:rsidRPr="00981047">
        <w:t xml:space="preserve"> (</w:t>
      </w:r>
      <w:r w:rsidR="00D824A9" w:rsidRPr="00981047">
        <w:rPr>
          <w:lang w:val="ru-RU"/>
        </w:rPr>
        <w:t>сейчас -</w:t>
      </w:r>
      <w:r w:rsidRPr="00981047">
        <w:t xml:space="preserve"> Тверской вагоностроительный завод), который в декабре 1898 г</w:t>
      </w:r>
      <w:r w:rsidR="001666E5" w:rsidRPr="00981047">
        <w:rPr>
          <w:lang w:val="ru-RU"/>
        </w:rPr>
        <w:t>ода</w:t>
      </w:r>
      <w:r w:rsidRPr="00981047">
        <w:t xml:space="preserve"> приступил к выпуску вагонов. В конце </w:t>
      </w:r>
      <w:r w:rsidR="000E130A" w:rsidRPr="00981047">
        <w:t>XIX</w:t>
      </w:r>
      <w:r w:rsidR="009B2458" w:rsidRPr="00981047">
        <w:t xml:space="preserve"> </w:t>
      </w:r>
      <w:r w:rsidRPr="00981047">
        <w:t>века на предприятиях Твери работали более 17,5 тыс. человек</w:t>
      </w:r>
      <w:r w:rsidR="00591847" w:rsidRPr="00981047">
        <w:t xml:space="preserve">. </w:t>
      </w:r>
    </w:p>
    <w:p w:rsidR="00051BBE" w:rsidRPr="00051BBE" w:rsidRDefault="00051BBE" w:rsidP="00981047">
      <w:pPr>
        <w:pStyle w:val="afffffffffff"/>
        <w:spacing w:line="240" w:lineRule="auto"/>
        <w:rPr>
          <w:lang w:val="ru-RU"/>
        </w:rPr>
      </w:pPr>
    </w:p>
    <w:p w:rsidR="0083270E" w:rsidRPr="00981047" w:rsidRDefault="0083270E" w:rsidP="00981047">
      <w:pPr>
        <w:spacing w:line="240" w:lineRule="auto"/>
        <w:ind w:firstLine="709"/>
        <w:rPr>
          <w:rFonts w:eastAsia="Times New Roman"/>
          <w:sz w:val="28"/>
          <w:szCs w:val="28"/>
          <w:lang w:eastAsia="ru-RU"/>
        </w:rPr>
      </w:pPr>
      <w:bookmarkStart w:id="16" w:name="_Toc524354503"/>
      <w:proofErr w:type="gramStart"/>
      <w:r w:rsidRPr="00981047">
        <w:rPr>
          <w:sz w:val="28"/>
          <w:szCs w:val="28"/>
          <w:lang w:val="en-US" w:eastAsia="ru-RU"/>
        </w:rPr>
        <w:lastRenderedPageBreak/>
        <w:t>XX</w:t>
      </w:r>
      <w:r w:rsidRPr="00981047">
        <w:rPr>
          <w:sz w:val="28"/>
          <w:szCs w:val="28"/>
          <w:lang w:eastAsia="ru-RU"/>
        </w:rPr>
        <w:t xml:space="preserve"> век принес не только технические новшества, но и множество исторических переименований.</w:t>
      </w:r>
      <w:proofErr w:type="gramEnd"/>
      <w:r w:rsidRPr="00981047">
        <w:rPr>
          <w:sz w:val="28"/>
          <w:szCs w:val="28"/>
          <w:lang w:eastAsia="ru-RU"/>
        </w:rPr>
        <w:t xml:space="preserve"> 20 ноября 1931 года город был переименован в Калинин</w:t>
      </w:r>
      <w:r w:rsidR="00B61184">
        <w:rPr>
          <w:sz w:val="28"/>
          <w:szCs w:val="28"/>
          <w:lang w:eastAsia="ru-RU"/>
        </w:rPr>
        <w:t>,</w:t>
      </w:r>
      <w:r w:rsidRPr="00981047">
        <w:rPr>
          <w:sz w:val="28"/>
          <w:szCs w:val="28"/>
          <w:lang w:eastAsia="ru-RU"/>
        </w:rPr>
        <w:t xml:space="preserve"> и только 17 июля 1990 года ему вернули историческое название </w:t>
      </w:r>
      <w:r w:rsidR="000E130A" w:rsidRPr="00981047">
        <w:rPr>
          <w:sz w:val="28"/>
          <w:szCs w:val="28"/>
          <w:lang w:eastAsia="ru-RU"/>
        </w:rPr>
        <w:t xml:space="preserve">- </w:t>
      </w:r>
      <w:r w:rsidRPr="00981047">
        <w:rPr>
          <w:sz w:val="28"/>
          <w:szCs w:val="28"/>
          <w:lang w:eastAsia="ru-RU"/>
        </w:rPr>
        <w:t>Тверь.</w:t>
      </w:r>
      <w:r w:rsidRPr="00981047">
        <w:rPr>
          <w:rFonts w:eastAsia="Times New Roman"/>
          <w:sz w:val="28"/>
          <w:szCs w:val="28"/>
          <w:lang w:eastAsia="ru-RU"/>
        </w:rPr>
        <w:t xml:space="preserve"> </w:t>
      </w:r>
    </w:p>
    <w:p w:rsidR="00313297" w:rsidRPr="00981047" w:rsidRDefault="0083270E" w:rsidP="00981047">
      <w:pPr>
        <w:spacing w:line="240" w:lineRule="auto"/>
        <w:ind w:firstLine="709"/>
        <w:rPr>
          <w:rFonts w:eastAsia="Times New Roman"/>
          <w:sz w:val="28"/>
          <w:szCs w:val="28"/>
          <w:lang w:eastAsia="ru-RU"/>
        </w:rPr>
      </w:pPr>
      <w:r w:rsidRPr="00981047">
        <w:rPr>
          <w:rFonts w:eastAsia="Times New Roman"/>
          <w:sz w:val="28"/>
          <w:szCs w:val="28"/>
          <w:lang w:eastAsia="ru-RU"/>
        </w:rPr>
        <w:t>28 августа 1901 года в Твери был пущен электрический трамвай, началось освещение улиц, в 1904 году открылся кинематограф, в 1910 году в Тверь впервые прилетел самолёт. Во время первой мировой войны в Тверь был эвакуирован из Риги Русско-Балтийский вагоностроительный завод</w:t>
      </w:r>
      <w:r w:rsidR="00313297" w:rsidRPr="00981047">
        <w:rPr>
          <w:rFonts w:eastAsia="Times New Roman"/>
          <w:sz w:val="28"/>
          <w:szCs w:val="28"/>
          <w:lang w:eastAsia="ru-RU"/>
        </w:rPr>
        <w:t>. Впоследствии он был объединён с местным </w:t>
      </w:r>
      <w:hyperlink r:id="rId16" w:tooltip="Тверской вагоностроительный завод" w:history="1">
        <w:r w:rsidR="00313297" w:rsidRPr="00981047">
          <w:rPr>
            <w:rFonts w:eastAsia="Times New Roman"/>
            <w:sz w:val="28"/>
            <w:szCs w:val="28"/>
            <w:lang w:eastAsia="ru-RU"/>
          </w:rPr>
          <w:t>Верхневолжским заводом железнодорожных материалов</w:t>
        </w:r>
      </w:hyperlink>
      <w:r w:rsidR="00313297" w:rsidRPr="00981047">
        <w:rPr>
          <w:rFonts w:eastAsia="Times New Roman"/>
          <w:sz w:val="28"/>
          <w:szCs w:val="28"/>
          <w:lang w:eastAsia="ru-RU"/>
        </w:rPr>
        <w:t>. </w:t>
      </w:r>
      <w:hyperlink r:id="rId17" w:tooltip="26 октября" w:history="1">
        <w:r w:rsidR="00313297" w:rsidRPr="00981047">
          <w:rPr>
            <w:rFonts w:eastAsia="Times New Roman"/>
            <w:sz w:val="28"/>
            <w:szCs w:val="28"/>
            <w:lang w:eastAsia="ru-RU"/>
          </w:rPr>
          <w:t>26 октября</w:t>
        </w:r>
      </w:hyperlink>
      <w:r w:rsidR="00313297" w:rsidRPr="00981047">
        <w:rPr>
          <w:rFonts w:eastAsia="Times New Roman"/>
          <w:sz w:val="28"/>
          <w:szCs w:val="28"/>
          <w:lang w:eastAsia="ru-RU"/>
        </w:rPr>
        <w:t> </w:t>
      </w:r>
      <w:hyperlink r:id="rId18" w:tooltip="1918 год" w:history="1">
        <w:r w:rsidR="00313297" w:rsidRPr="00981047">
          <w:rPr>
            <w:rFonts w:eastAsia="Times New Roman"/>
            <w:sz w:val="28"/>
            <w:szCs w:val="28"/>
            <w:lang w:eastAsia="ru-RU"/>
          </w:rPr>
          <w:t>1918 года</w:t>
        </w:r>
      </w:hyperlink>
      <w:r w:rsidR="00313297" w:rsidRPr="00981047">
        <w:rPr>
          <w:rFonts w:eastAsia="Times New Roman"/>
          <w:sz w:val="28"/>
          <w:szCs w:val="28"/>
          <w:lang w:eastAsia="ru-RU"/>
        </w:rPr>
        <w:t> завод был национализирован советской властью и переименован в </w:t>
      </w:r>
      <w:hyperlink r:id="rId19" w:tooltip="Тверской вагоностроительный завод" w:history="1">
        <w:r w:rsidR="00313297" w:rsidRPr="00981047">
          <w:rPr>
            <w:rFonts w:eastAsia="Times New Roman"/>
            <w:sz w:val="28"/>
            <w:szCs w:val="28"/>
            <w:lang w:eastAsia="ru-RU"/>
          </w:rPr>
          <w:t>Тверской вагоностроительный завод</w:t>
        </w:r>
      </w:hyperlink>
      <w:r w:rsidR="00313297" w:rsidRPr="00981047">
        <w:rPr>
          <w:rFonts w:eastAsia="Times New Roman"/>
          <w:sz w:val="28"/>
          <w:szCs w:val="28"/>
          <w:lang w:eastAsia="ru-RU"/>
        </w:rPr>
        <w:t>.</w:t>
      </w:r>
    </w:p>
    <w:p w:rsidR="0083270E" w:rsidRPr="00981047" w:rsidRDefault="0083270E" w:rsidP="00981047">
      <w:pPr>
        <w:spacing w:line="240" w:lineRule="auto"/>
        <w:ind w:firstLine="709"/>
        <w:rPr>
          <w:rFonts w:eastAsia="Times New Roman"/>
          <w:sz w:val="28"/>
          <w:szCs w:val="28"/>
          <w:lang w:eastAsia="ru-RU"/>
        </w:rPr>
      </w:pPr>
      <w:r w:rsidRPr="00981047">
        <w:rPr>
          <w:rFonts w:eastAsia="Times New Roman"/>
          <w:sz w:val="28"/>
          <w:szCs w:val="28"/>
          <w:lang w:eastAsia="ru-RU"/>
        </w:rPr>
        <w:t xml:space="preserve">В </w:t>
      </w:r>
      <w:hyperlink r:id="rId20" w:tooltip="1916 год" w:history="1">
        <w:r w:rsidRPr="00981047">
          <w:rPr>
            <w:rFonts w:eastAsia="Times New Roman"/>
            <w:sz w:val="28"/>
            <w:szCs w:val="28"/>
            <w:lang w:eastAsia="ru-RU"/>
          </w:rPr>
          <w:t>1916 году</w:t>
        </w:r>
      </w:hyperlink>
      <w:r w:rsidRPr="00981047">
        <w:rPr>
          <w:rFonts w:eastAsia="Times New Roman"/>
          <w:sz w:val="28"/>
          <w:szCs w:val="28"/>
          <w:lang w:eastAsia="ru-RU"/>
        </w:rPr>
        <w:t xml:space="preserve"> </w:t>
      </w:r>
      <w:hyperlink r:id="rId21" w:tooltip="Бонч-Бруевич, Михаил Александрович" w:history="1">
        <w:r w:rsidRPr="00981047">
          <w:rPr>
            <w:rFonts w:eastAsia="Times New Roman"/>
            <w:sz w:val="28"/>
            <w:szCs w:val="28"/>
            <w:lang w:eastAsia="ru-RU"/>
          </w:rPr>
          <w:t>М. А. Бонч-Бруевич</w:t>
        </w:r>
      </w:hyperlink>
      <w:r w:rsidRPr="00981047">
        <w:rPr>
          <w:rFonts w:eastAsia="Times New Roman"/>
          <w:sz w:val="28"/>
          <w:szCs w:val="28"/>
          <w:lang w:eastAsia="ru-RU"/>
        </w:rPr>
        <w:t xml:space="preserve"> изготовил в Твери первую отечественную радиолампу.</w:t>
      </w:r>
    </w:p>
    <w:p w:rsidR="0083270E" w:rsidRPr="00981047" w:rsidRDefault="0083270E" w:rsidP="00981047">
      <w:pPr>
        <w:spacing w:line="240" w:lineRule="auto"/>
        <w:ind w:firstLine="709"/>
        <w:rPr>
          <w:rFonts w:eastAsia="Times New Roman"/>
          <w:sz w:val="28"/>
          <w:szCs w:val="28"/>
          <w:lang w:eastAsia="ru-RU"/>
        </w:rPr>
      </w:pPr>
      <w:r w:rsidRPr="00981047">
        <w:rPr>
          <w:rFonts w:eastAsia="Times New Roman"/>
          <w:sz w:val="28"/>
          <w:szCs w:val="28"/>
          <w:lang w:eastAsia="ru-RU"/>
        </w:rPr>
        <w:t xml:space="preserve">Город Тверь является первым областным центром, который 16 декабря 1941 года был освобожден от немецких оккупантов. После </w:t>
      </w:r>
      <w:hyperlink r:id="rId22" w:tooltip="Великая Отечественная война" w:history="1">
        <w:r w:rsidRPr="00981047">
          <w:rPr>
            <w:rFonts w:eastAsia="Times New Roman"/>
            <w:sz w:val="28"/>
            <w:szCs w:val="28"/>
            <w:lang w:eastAsia="ru-RU"/>
          </w:rPr>
          <w:t>Великой Отечественной войны</w:t>
        </w:r>
      </w:hyperlink>
      <w:r w:rsidRPr="00981047">
        <w:rPr>
          <w:rFonts w:eastAsia="Times New Roman"/>
          <w:sz w:val="28"/>
          <w:szCs w:val="28"/>
          <w:lang w:eastAsia="ru-RU"/>
        </w:rPr>
        <w:t>, в 1950-х годах в городе были построены драматический театр, Дворец культуры, библиотека имени М.</w:t>
      </w:r>
      <w:r w:rsidR="005F01BF" w:rsidRPr="00981047">
        <w:rPr>
          <w:rFonts w:eastAsia="Times New Roman"/>
          <w:sz w:val="28"/>
          <w:szCs w:val="28"/>
          <w:lang w:eastAsia="ru-RU"/>
        </w:rPr>
        <w:t xml:space="preserve"> </w:t>
      </w:r>
      <w:r w:rsidRPr="00981047">
        <w:rPr>
          <w:rFonts w:eastAsia="Times New Roman"/>
          <w:sz w:val="28"/>
          <w:szCs w:val="28"/>
          <w:lang w:eastAsia="ru-RU"/>
        </w:rPr>
        <w:t xml:space="preserve">Горького, </w:t>
      </w:r>
      <w:hyperlink r:id="rId23" w:tooltip="Нововолжский мост" w:history="1">
        <w:r w:rsidRPr="00981047">
          <w:rPr>
            <w:rFonts w:eastAsia="Times New Roman"/>
            <w:sz w:val="28"/>
            <w:szCs w:val="28"/>
            <w:lang w:eastAsia="ru-RU"/>
          </w:rPr>
          <w:t>второй мост</w:t>
        </w:r>
      </w:hyperlink>
      <w:r w:rsidR="00CD6F7C" w:rsidRPr="00981047">
        <w:rPr>
          <w:rFonts w:eastAsia="Times New Roman"/>
          <w:sz w:val="28"/>
          <w:szCs w:val="28"/>
          <w:lang w:eastAsia="ru-RU"/>
        </w:rPr>
        <w:t xml:space="preserve"> </w:t>
      </w:r>
      <w:r w:rsidRPr="00981047">
        <w:rPr>
          <w:rFonts w:eastAsia="Times New Roman"/>
          <w:sz w:val="28"/>
          <w:szCs w:val="28"/>
          <w:lang w:eastAsia="ru-RU"/>
        </w:rPr>
        <w:t xml:space="preserve">через Волгу. В качестве пролётов этого моста использовались разобранные элементы </w:t>
      </w:r>
      <w:hyperlink r:id="rId24" w:tooltip="Благовещенский мост" w:history="1">
        <w:r w:rsidRPr="00981047">
          <w:rPr>
            <w:rFonts w:eastAsia="Times New Roman"/>
            <w:sz w:val="28"/>
            <w:szCs w:val="28"/>
            <w:lang w:eastAsia="ru-RU"/>
          </w:rPr>
          <w:t>моста лейтенанта Шмидта</w:t>
        </w:r>
      </w:hyperlink>
      <w:r w:rsidRPr="00981047">
        <w:rPr>
          <w:rFonts w:eastAsia="Times New Roman"/>
          <w:sz w:val="28"/>
          <w:szCs w:val="28"/>
          <w:lang w:eastAsia="ru-RU"/>
        </w:rPr>
        <w:t xml:space="preserve"> из Ленинграда. </w:t>
      </w:r>
    </w:p>
    <w:p w:rsidR="0083270E" w:rsidRPr="00981047" w:rsidRDefault="0083270E" w:rsidP="00981047">
      <w:pPr>
        <w:spacing w:line="240" w:lineRule="auto"/>
        <w:ind w:firstLine="709"/>
        <w:rPr>
          <w:rFonts w:eastAsia="Times New Roman"/>
          <w:sz w:val="28"/>
          <w:szCs w:val="28"/>
          <w:lang w:eastAsia="ru-RU"/>
        </w:rPr>
      </w:pPr>
      <w:r w:rsidRPr="00981047">
        <w:rPr>
          <w:rFonts w:eastAsia="Times New Roman"/>
          <w:sz w:val="28"/>
          <w:szCs w:val="28"/>
          <w:lang w:eastAsia="ru-RU"/>
        </w:rPr>
        <w:t xml:space="preserve">Во второй половине XX века в Калинине были открыты завод электроаппаратуры, комбинат химического волокна «Химволокно», завод силикатного кирпича («Тверской комбинат строительных материалов </w:t>
      </w:r>
      <w:r w:rsidR="00524BD4" w:rsidRPr="00981047">
        <w:rPr>
          <w:rFonts w:eastAsia="Times New Roman"/>
          <w:sz w:val="28"/>
          <w:szCs w:val="28"/>
          <w:lang w:eastAsia="ru-RU"/>
        </w:rPr>
        <w:t>№</w:t>
      </w:r>
      <w:r w:rsidRPr="00981047">
        <w:rPr>
          <w:rFonts w:eastAsia="Times New Roman"/>
          <w:sz w:val="28"/>
          <w:szCs w:val="28"/>
          <w:lang w:eastAsia="ru-RU"/>
        </w:rPr>
        <w:t xml:space="preserve"> 2»), полиграфический комбинат детской литературы, шелкоткацкая фабрика, мясокомбинат, фармацевтическая фабрика, завод стеклопластиков и стекловолокна и </w:t>
      </w:r>
      <w:r w:rsidR="00E32192" w:rsidRPr="00981047">
        <w:rPr>
          <w:rFonts w:eastAsia="Times New Roman"/>
          <w:sz w:val="28"/>
          <w:szCs w:val="28"/>
          <w:lang w:eastAsia="ru-RU"/>
        </w:rPr>
        <w:t xml:space="preserve">ряд </w:t>
      </w:r>
      <w:r w:rsidRPr="00981047">
        <w:rPr>
          <w:rFonts w:eastAsia="Times New Roman"/>
          <w:sz w:val="28"/>
          <w:szCs w:val="28"/>
          <w:lang w:eastAsia="ru-RU"/>
        </w:rPr>
        <w:t>други</w:t>
      </w:r>
      <w:r w:rsidR="00E32192" w:rsidRPr="00981047">
        <w:rPr>
          <w:rFonts w:eastAsia="Times New Roman"/>
          <w:sz w:val="28"/>
          <w:szCs w:val="28"/>
          <w:lang w:eastAsia="ru-RU"/>
        </w:rPr>
        <w:t>х</w:t>
      </w:r>
      <w:r w:rsidRPr="00981047">
        <w:rPr>
          <w:rFonts w:eastAsia="Times New Roman"/>
          <w:sz w:val="28"/>
          <w:szCs w:val="28"/>
          <w:lang w:eastAsia="ru-RU"/>
        </w:rPr>
        <w:t xml:space="preserve">. Город </w:t>
      </w:r>
      <w:r w:rsidR="00143838" w:rsidRPr="00981047">
        <w:rPr>
          <w:rFonts w:eastAsia="Times New Roman"/>
          <w:sz w:val="28"/>
          <w:szCs w:val="28"/>
          <w:lang w:eastAsia="ru-RU"/>
        </w:rPr>
        <w:t xml:space="preserve">Тверь </w:t>
      </w:r>
      <w:r w:rsidRPr="00981047">
        <w:rPr>
          <w:rFonts w:eastAsia="Times New Roman"/>
          <w:sz w:val="28"/>
          <w:szCs w:val="28"/>
          <w:lang w:eastAsia="ru-RU"/>
        </w:rPr>
        <w:t xml:space="preserve">стал не только крупным промышленным центром, но и важным транспортным узлом. В 1961 году </w:t>
      </w:r>
      <w:hyperlink r:id="rId25" w:tooltip="1961 год" w:history="1"/>
      <w:r w:rsidRPr="00981047">
        <w:rPr>
          <w:rFonts w:eastAsia="Times New Roman"/>
          <w:sz w:val="28"/>
          <w:szCs w:val="28"/>
          <w:lang w:eastAsia="ru-RU"/>
        </w:rPr>
        <w:t xml:space="preserve">были открыты речной порт, окружная автострада, соединившая автодороги на Москву, Ленинград, Ржев, Волоколамск. </w:t>
      </w:r>
    </w:p>
    <w:p w:rsidR="0083270E" w:rsidRPr="00981047" w:rsidRDefault="005E239F" w:rsidP="00981047">
      <w:pPr>
        <w:spacing w:line="240" w:lineRule="auto"/>
        <w:ind w:firstLine="709"/>
        <w:rPr>
          <w:rFonts w:eastAsia="Times New Roman"/>
          <w:sz w:val="28"/>
          <w:szCs w:val="28"/>
          <w:lang w:eastAsia="ru-RU"/>
        </w:rPr>
      </w:pPr>
      <w:hyperlink r:id="rId26" w:tooltip="4 февраля" w:history="1">
        <w:r w:rsidR="0083270E" w:rsidRPr="00981047">
          <w:rPr>
            <w:rFonts w:eastAsia="Times New Roman"/>
            <w:sz w:val="28"/>
            <w:szCs w:val="28"/>
            <w:lang w:eastAsia="ru-RU"/>
          </w:rPr>
          <w:t>4 февраля</w:t>
        </w:r>
      </w:hyperlink>
      <w:r w:rsidR="0083270E" w:rsidRPr="00981047">
        <w:rPr>
          <w:rFonts w:eastAsia="Times New Roman"/>
          <w:sz w:val="28"/>
          <w:szCs w:val="28"/>
          <w:lang w:eastAsia="ru-RU"/>
        </w:rPr>
        <w:t xml:space="preserve"> </w:t>
      </w:r>
      <w:hyperlink r:id="rId27" w:tooltip="1971 год" w:history="1">
        <w:r w:rsidR="0083270E" w:rsidRPr="00981047">
          <w:rPr>
            <w:rFonts w:eastAsia="Times New Roman"/>
            <w:sz w:val="28"/>
            <w:szCs w:val="28"/>
            <w:lang w:eastAsia="ru-RU"/>
          </w:rPr>
          <w:t>1971 года</w:t>
        </w:r>
      </w:hyperlink>
      <w:r w:rsidR="0083270E" w:rsidRPr="00981047">
        <w:rPr>
          <w:rFonts w:eastAsia="Times New Roman"/>
          <w:sz w:val="28"/>
          <w:szCs w:val="28"/>
          <w:lang w:eastAsia="ru-RU"/>
        </w:rPr>
        <w:t xml:space="preserve"> город </w:t>
      </w:r>
      <w:r w:rsidR="00143838" w:rsidRPr="00981047">
        <w:rPr>
          <w:rFonts w:eastAsia="Times New Roman"/>
          <w:sz w:val="28"/>
          <w:szCs w:val="28"/>
          <w:lang w:eastAsia="ru-RU"/>
        </w:rPr>
        <w:t xml:space="preserve">Тверь </w:t>
      </w:r>
      <w:r w:rsidR="0083270E" w:rsidRPr="00981047">
        <w:rPr>
          <w:rFonts w:eastAsia="Times New Roman"/>
          <w:sz w:val="28"/>
          <w:szCs w:val="28"/>
          <w:lang w:eastAsia="ru-RU"/>
        </w:rPr>
        <w:t xml:space="preserve">награждён орденом Трудового Красного Знамени за успехи в выполнении пятилетнего плана по развитию промышленного производства. </w:t>
      </w:r>
    </w:p>
    <w:p w:rsidR="0083270E" w:rsidRPr="00981047" w:rsidRDefault="005E239F" w:rsidP="00981047">
      <w:pPr>
        <w:spacing w:line="240" w:lineRule="auto"/>
        <w:ind w:firstLine="709"/>
        <w:rPr>
          <w:rFonts w:eastAsia="Times New Roman"/>
          <w:sz w:val="28"/>
          <w:szCs w:val="28"/>
          <w:lang w:eastAsia="ru-RU"/>
        </w:rPr>
      </w:pPr>
      <w:hyperlink r:id="rId28" w:tooltip="17 июля" w:history="1">
        <w:r w:rsidR="0083270E" w:rsidRPr="00981047">
          <w:rPr>
            <w:rFonts w:eastAsia="Times New Roman"/>
            <w:sz w:val="28"/>
            <w:szCs w:val="28"/>
            <w:lang w:eastAsia="ru-RU"/>
          </w:rPr>
          <w:t>17 июля</w:t>
        </w:r>
      </w:hyperlink>
      <w:r w:rsidR="0083270E" w:rsidRPr="00981047">
        <w:rPr>
          <w:rFonts w:eastAsia="Times New Roman"/>
          <w:sz w:val="28"/>
          <w:szCs w:val="28"/>
          <w:lang w:eastAsia="ru-RU"/>
        </w:rPr>
        <w:t xml:space="preserve"> </w:t>
      </w:r>
      <w:hyperlink r:id="rId29" w:tooltip="1990 год" w:history="1">
        <w:r w:rsidR="0083270E" w:rsidRPr="00981047">
          <w:rPr>
            <w:rFonts w:eastAsia="Times New Roman"/>
            <w:sz w:val="28"/>
            <w:szCs w:val="28"/>
            <w:lang w:eastAsia="ru-RU"/>
          </w:rPr>
          <w:t>1990 года</w:t>
        </w:r>
      </w:hyperlink>
      <w:r w:rsidR="0083270E" w:rsidRPr="00981047">
        <w:rPr>
          <w:rFonts w:eastAsia="Times New Roman"/>
          <w:sz w:val="28"/>
          <w:szCs w:val="28"/>
          <w:lang w:eastAsia="ru-RU"/>
        </w:rPr>
        <w:t xml:space="preserve"> </w:t>
      </w:r>
      <w:r w:rsidR="001666E5" w:rsidRPr="00981047">
        <w:rPr>
          <w:rFonts w:eastAsia="Times New Roman"/>
          <w:sz w:val="28"/>
          <w:szCs w:val="28"/>
          <w:lang w:eastAsia="ru-RU"/>
        </w:rPr>
        <w:t>в соответствии с У</w:t>
      </w:r>
      <w:r w:rsidR="0083270E" w:rsidRPr="00981047">
        <w:rPr>
          <w:rFonts w:eastAsia="Times New Roman"/>
          <w:sz w:val="28"/>
          <w:szCs w:val="28"/>
          <w:lang w:eastAsia="ru-RU"/>
        </w:rPr>
        <w:t>каз</w:t>
      </w:r>
      <w:r w:rsidR="001666E5" w:rsidRPr="00981047">
        <w:rPr>
          <w:rFonts w:eastAsia="Times New Roman"/>
          <w:sz w:val="28"/>
          <w:szCs w:val="28"/>
          <w:lang w:eastAsia="ru-RU"/>
        </w:rPr>
        <w:t>ом</w:t>
      </w:r>
      <w:r w:rsidR="0083270E" w:rsidRPr="00981047">
        <w:rPr>
          <w:rFonts w:eastAsia="Times New Roman"/>
          <w:sz w:val="28"/>
          <w:szCs w:val="28"/>
          <w:lang w:eastAsia="ru-RU"/>
        </w:rPr>
        <w:t xml:space="preserve"> Президиума Верховного Совета </w:t>
      </w:r>
      <w:hyperlink r:id="rId30" w:tooltip="РСФСР" w:history="1">
        <w:r w:rsidR="0083270E" w:rsidRPr="00981047">
          <w:rPr>
            <w:rFonts w:eastAsia="Times New Roman"/>
            <w:sz w:val="28"/>
            <w:szCs w:val="28"/>
            <w:lang w:eastAsia="ru-RU"/>
          </w:rPr>
          <w:t>РСФСР</w:t>
        </w:r>
      </w:hyperlink>
      <w:r w:rsidR="0083270E" w:rsidRPr="00981047">
        <w:rPr>
          <w:rFonts w:eastAsia="Times New Roman"/>
          <w:sz w:val="28"/>
          <w:szCs w:val="28"/>
          <w:lang w:eastAsia="ru-RU"/>
        </w:rPr>
        <w:t xml:space="preserve"> городу </w:t>
      </w:r>
      <w:r w:rsidR="009B5633" w:rsidRPr="00981047">
        <w:rPr>
          <w:rFonts w:eastAsia="Times New Roman"/>
          <w:sz w:val="28"/>
          <w:szCs w:val="28"/>
          <w:lang w:eastAsia="ru-RU"/>
        </w:rPr>
        <w:t xml:space="preserve">Твери </w:t>
      </w:r>
      <w:proofErr w:type="gramStart"/>
      <w:r w:rsidR="0083270E" w:rsidRPr="00981047">
        <w:rPr>
          <w:rFonts w:eastAsia="Times New Roman"/>
          <w:sz w:val="28"/>
          <w:szCs w:val="28"/>
          <w:lang w:eastAsia="ru-RU"/>
        </w:rPr>
        <w:t>возвращены</w:t>
      </w:r>
      <w:proofErr w:type="gramEnd"/>
      <w:r w:rsidR="0083270E" w:rsidRPr="00981047">
        <w:rPr>
          <w:rFonts w:eastAsia="Times New Roman"/>
          <w:sz w:val="28"/>
          <w:szCs w:val="28"/>
          <w:lang w:eastAsia="ru-RU"/>
        </w:rPr>
        <w:t xml:space="preserve"> его историческое имя и герб. </w:t>
      </w:r>
    </w:p>
    <w:p w:rsidR="0083270E" w:rsidRPr="00981047" w:rsidRDefault="0083270E" w:rsidP="00981047">
      <w:pPr>
        <w:pStyle w:val="af1"/>
        <w:spacing w:before="0" w:beforeAutospacing="0" w:after="0" w:afterAutospacing="0" w:line="240" w:lineRule="auto"/>
        <w:jc w:val="both"/>
        <w:rPr>
          <w:sz w:val="28"/>
          <w:szCs w:val="28"/>
        </w:rPr>
      </w:pPr>
      <w:r w:rsidRPr="00981047">
        <w:rPr>
          <w:sz w:val="28"/>
          <w:szCs w:val="28"/>
        </w:rPr>
        <w:t>4 ноября 2010 года Указом Президента Российской Федерации № 1335 за мужество, стойкость и массовый героизм, проявленные защитниками города в борьбе за свободу и независимость Отечества, городу Твер</w:t>
      </w:r>
      <w:r w:rsidR="00E32192" w:rsidRPr="00981047">
        <w:rPr>
          <w:sz w:val="28"/>
          <w:szCs w:val="28"/>
        </w:rPr>
        <w:t>и</w:t>
      </w:r>
      <w:r w:rsidRPr="00981047">
        <w:rPr>
          <w:sz w:val="28"/>
          <w:szCs w:val="28"/>
        </w:rPr>
        <w:t xml:space="preserve"> присвоено почетное звание «Город воинской Славы».</w:t>
      </w:r>
    </w:p>
    <w:p w:rsidR="00E32192" w:rsidRPr="00981047" w:rsidRDefault="00D374FF" w:rsidP="00981047">
      <w:pPr>
        <w:pStyle w:val="afffffffffff"/>
        <w:spacing w:line="240" w:lineRule="auto"/>
        <w:rPr>
          <w:lang w:val="ru-RU"/>
        </w:rPr>
      </w:pPr>
      <w:r w:rsidRPr="00981047">
        <w:t xml:space="preserve">Тверь богата памятниками истории и архитектуры, историческими и литературными местами. На территории города </w:t>
      </w:r>
      <w:r w:rsidR="009B5633" w:rsidRPr="00981047">
        <w:rPr>
          <w:lang w:val="ru-RU"/>
        </w:rPr>
        <w:t xml:space="preserve">Твери </w:t>
      </w:r>
      <w:r w:rsidRPr="00981047">
        <w:t xml:space="preserve">расположены около 500 памятников архитектуры и 23 объекта археологического наследия, включая </w:t>
      </w:r>
      <w:r w:rsidR="00E32192" w:rsidRPr="00981047">
        <w:t>Тверской Кремль</w:t>
      </w:r>
      <w:r w:rsidR="00E32192" w:rsidRPr="00981047">
        <w:rPr>
          <w:lang w:val="ru-RU"/>
        </w:rPr>
        <w:t xml:space="preserve"> и </w:t>
      </w:r>
      <w:r w:rsidRPr="00981047">
        <w:t xml:space="preserve">посады: </w:t>
      </w:r>
      <w:proofErr w:type="spellStart"/>
      <w:r w:rsidRPr="00981047">
        <w:t>Загородский</w:t>
      </w:r>
      <w:proofErr w:type="spellEnd"/>
      <w:r w:rsidRPr="00981047">
        <w:t xml:space="preserve">, </w:t>
      </w:r>
      <w:proofErr w:type="spellStart"/>
      <w:r w:rsidRPr="00981047">
        <w:t>Затьмацкий</w:t>
      </w:r>
      <w:proofErr w:type="spellEnd"/>
      <w:r w:rsidR="00E32192" w:rsidRPr="00981047">
        <w:t xml:space="preserve">, </w:t>
      </w:r>
      <w:proofErr w:type="spellStart"/>
      <w:r w:rsidR="00E32192" w:rsidRPr="00981047">
        <w:t>Затверецкий</w:t>
      </w:r>
      <w:proofErr w:type="spellEnd"/>
      <w:r w:rsidR="00E32192" w:rsidRPr="00981047">
        <w:t>, Заволжский</w:t>
      </w:r>
      <w:r w:rsidR="00E32192" w:rsidRPr="00981047">
        <w:rPr>
          <w:lang w:val="ru-RU"/>
        </w:rPr>
        <w:t>.</w:t>
      </w:r>
    </w:p>
    <w:p w:rsidR="0083270E" w:rsidRPr="00981047" w:rsidRDefault="0083270E" w:rsidP="00981047">
      <w:pPr>
        <w:pStyle w:val="afffffffffff"/>
        <w:spacing w:line="240" w:lineRule="auto"/>
        <w:rPr>
          <w:lang w:val="ru-RU"/>
        </w:rPr>
      </w:pPr>
      <w:r w:rsidRPr="00981047">
        <w:t>С Тверью связаны судьбы многих исторических личностей –</w:t>
      </w:r>
      <w:r w:rsidR="004318FD" w:rsidRPr="00981047">
        <w:rPr>
          <w:lang w:val="ru-RU"/>
        </w:rPr>
        <w:t xml:space="preserve"> </w:t>
      </w:r>
      <w:r w:rsidRPr="00981047">
        <w:t>святого благоверного князя Михаила Ярославича Тверского, знаменитого путешественника</w:t>
      </w:r>
      <w:r w:rsidR="00EE0E23" w:rsidRPr="00981047">
        <w:rPr>
          <w:lang w:val="ru-RU"/>
        </w:rPr>
        <w:t xml:space="preserve"> -</w:t>
      </w:r>
      <w:r w:rsidRPr="00981047">
        <w:t xml:space="preserve"> </w:t>
      </w:r>
      <w:r w:rsidR="00EE0E23" w:rsidRPr="00981047">
        <w:rPr>
          <w:lang w:val="ru-RU"/>
        </w:rPr>
        <w:t xml:space="preserve">тверского купца </w:t>
      </w:r>
      <w:r w:rsidRPr="00981047">
        <w:t>Афанасия Никитина, деятелей культуры и искусства: великого русского поэта А.С. Пушкина, баснописцев И.А. Крылова и А.Е. Измайлова, писателей И.И. Лажечникова, М.Е. Салтыкова-Щедрина, Ф.М. Достоевского, А.Н. Островского, В.Я. Шишкова; поэ</w:t>
      </w:r>
      <w:r w:rsidR="00051BBE">
        <w:t xml:space="preserve">тов Ф.Н. Глинки, Н.С. Гумилева, </w:t>
      </w:r>
      <w:r w:rsidR="00987795" w:rsidRPr="00981047">
        <w:rPr>
          <w:lang w:val="ru-RU"/>
        </w:rPr>
        <w:lastRenderedPageBreak/>
        <w:t>О.Э.</w:t>
      </w:r>
      <w:r w:rsidR="00051BBE">
        <w:rPr>
          <w:lang w:val="ru-RU"/>
        </w:rPr>
        <w:t xml:space="preserve">  </w:t>
      </w:r>
      <w:r w:rsidR="00987795" w:rsidRPr="00981047">
        <w:t>Мандельштама</w:t>
      </w:r>
      <w:r w:rsidR="00987795" w:rsidRPr="00981047">
        <w:rPr>
          <w:lang w:val="ru-RU"/>
        </w:rPr>
        <w:t xml:space="preserve">, </w:t>
      </w:r>
      <w:r w:rsidR="00987795" w:rsidRPr="00981047">
        <w:t>А.А.</w:t>
      </w:r>
      <w:r w:rsidR="00987795" w:rsidRPr="00981047">
        <w:rPr>
          <w:lang w:val="ru-RU"/>
        </w:rPr>
        <w:t xml:space="preserve"> </w:t>
      </w:r>
      <w:r w:rsidRPr="00981047">
        <w:t xml:space="preserve">Ахматовой; художников А.Г. Венецианова, И.И. Левитана, И.Е. Репина, В.К. </w:t>
      </w:r>
      <w:proofErr w:type="spellStart"/>
      <w:r w:rsidRPr="00981047">
        <w:t>Бялыницкого-Бирули</w:t>
      </w:r>
      <w:proofErr w:type="spellEnd"/>
      <w:r w:rsidRPr="00981047">
        <w:t xml:space="preserve">, В.А. Серова; композиторов и музыкантов М.П. Мусоргского, Н.М. </w:t>
      </w:r>
      <w:proofErr w:type="spellStart"/>
      <w:r w:rsidRPr="00981047">
        <w:t>Сидельникова</w:t>
      </w:r>
      <w:proofErr w:type="spellEnd"/>
      <w:r w:rsidRPr="00981047">
        <w:t>, А.В. Александрова, В.В. Андреева, А. Дементьева</w:t>
      </w:r>
      <w:r w:rsidR="00413498" w:rsidRPr="00981047">
        <w:rPr>
          <w:lang w:val="ru-RU"/>
        </w:rPr>
        <w:t>,</w:t>
      </w:r>
      <w:r w:rsidRPr="00981047">
        <w:t xml:space="preserve"> известных певцов С.Я. Лемешева и А.П. Иванова.</w:t>
      </w:r>
    </w:p>
    <w:p w:rsidR="003A3751" w:rsidRPr="00981047" w:rsidRDefault="003A3751" w:rsidP="00981047">
      <w:pPr>
        <w:pStyle w:val="afffffffffff"/>
        <w:spacing w:line="240" w:lineRule="auto"/>
      </w:pPr>
      <w:r w:rsidRPr="00981047">
        <w:t>3 февраля 1967 года в Калинине открылся джазовый фестиваль. До этого подобные фестивали проводились</w:t>
      </w:r>
      <w:r w:rsidR="005F01BF" w:rsidRPr="00981047">
        <w:rPr>
          <w:lang w:val="ru-RU"/>
        </w:rPr>
        <w:t xml:space="preserve"> на территории бывшего СССР</w:t>
      </w:r>
      <w:r w:rsidRPr="00981047">
        <w:t xml:space="preserve"> лишь в трех городах: Москве, Ленинграде и </w:t>
      </w:r>
      <w:proofErr w:type="spellStart"/>
      <w:r w:rsidRPr="00981047">
        <w:t>Таллине</w:t>
      </w:r>
      <w:proofErr w:type="spellEnd"/>
      <w:r w:rsidRPr="00981047">
        <w:t>. </w:t>
      </w:r>
    </w:p>
    <w:p w:rsidR="0083270E" w:rsidRPr="00981047" w:rsidRDefault="00E21D40" w:rsidP="00981047">
      <w:pPr>
        <w:pStyle w:val="afffffffffff"/>
        <w:spacing w:line="240" w:lineRule="auto"/>
      </w:pPr>
      <w:r w:rsidRPr="00981047">
        <w:t>20 июля 2013 года в Твери</w:t>
      </w:r>
      <w:r w:rsidRPr="00981047">
        <w:rPr>
          <w:lang w:val="ru-RU"/>
        </w:rPr>
        <w:t xml:space="preserve"> открылся </w:t>
      </w:r>
      <w:r w:rsidR="003A3751" w:rsidRPr="00981047">
        <w:t>первый</w:t>
      </w:r>
      <w:r w:rsidR="0083270E" w:rsidRPr="00981047">
        <w:t xml:space="preserve"> в России Дом поэзии, в котором проводятся читательские конференции, презентации новых поэтических сборников, мастер-классы для начинающих поэтов и литературные вечера</w:t>
      </w:r>
      <w:r w:rsidRPr="00981047">
        <w:rPr>
          <w:lang w:val="ru-RU"/>
        </w:rPr>
        <w:t>.</w:t>
      </w:r>
      <w:r w:rsidR="0083270E" w:rsidRPr="00981047">
        <w:t xml:space="preserve"> Учреждению присвоено имя уроженца города </w:t>
      </w:r>
      <w:r w:rsidR="00FA65A4" w:rsidRPr="00981047">
        <w:rPr>
          <w:lang w:val="ru-RU"/>
        </w:rPr>
        <w:t xml:space="preserve">Твери </w:t>
      </w:r>
      <w:r w:rsidR="0083270E" w:rsidRPr="00981047">
        <w:t xml:space="preserve">- Почетного гражданина </w:t>
      </w:r>
      <w:r w:rsidR="000048A6" w:rsidRPr="00981047">
        <w:rPr>
          <w:lang w:val="ru-RU"/>
        </w:rPr>
        <w:t xml:space="preserve">города </w:t>
      </w:r>
      <w:r w:rsidR="0083270E" w:rsidRPr="00981047">
        <w:t xml:space="preserve">Твери поэта Андрея Дементьева. </w:t>
      </w:r>
    </w:p>
    <w:p w:rsidR="0083270E" w:rsidRPr="00981047" w:rsidRDefault="0083270E" w:rsidP="00981047">
      <w:pPr>
        <w:pStyle w:val="afffffffffff"/>
        <w:spacing w:line="240" w:lineRule="auto"/>
      </w:pPr>
      <w:r w:rsidRPr="00981047">
        <w:t>Культурная</w:t>
      </w:r>
      <w:r w:rsidR="004318FD" w:rsidRPr="00981047">
        <w:rPr>
          <w:lang w:val="ru-RU"/>
        </w:rPr>
        <w:t xml:space="preserve"> </w:t>
      </w:r>
      <w:r w:rsidRPr="00981047">
        <w:t xml:space="preserve">жизнь города </w:t>
      </w:r>
      <w:r w:rsidR="00DC26BB" w:rsidRPr="00981047">
        <w:t xml:space="preserve">Твери </w:t>
      </w:r>
      <w:r w:rsidRPr="00981047">
        <w:t>богата</w:t>
      </w:r>
      <w:r w:rsidR="004318FD" w:rsidRPr="00981047">
        <w:rPr>
          <w:lang w:val="ru-RU"/>
        </w:rPr>
        <w:t xml:space="preserve"> </w:t>
      </w:r>
      <w:r w:rsidRPr="00981047">
        <w:t>событиями.</w:t>
      </w:r>
      <w:r w:rsidR="004318FD" w:rsidRPr="00981047">
        <w:rPr>
          <w:lang w:val="ru-RU"/>
        </w:rPr>
        <w:t xml:space="preserve"> </w:t>
      </w:r>
      <w:r w:rsidRPr="00981047">
        <w:t>Тверь ежегодно оказывается в центре внимания любителей и ценителей искусства России и зарубежья.</w:t>
      </w:r>
    </w:p>
    <w:p w:rsidR="000F4CF4" w:rsidRPr="00981047" w:rsidRDefault="000F4CF4" w:rsidP="00981047">
      <w:pPr>
        <w:pStyle w:val="AV2"/>
        <w:pageBreakBefore/>
        <w:spacing w:before="0" w:after="0"/>
        <w:ind w:left="0" w:firstLine="709"/>
        <w:rPr>
          <w:b/>
          <w:color w:val="4F81BD" w:themeColor="accent1"/>
          <w:sz w:val="28"/>
          <w:szCs w:val="28"/>
          <w:lang w:val="ru-RU"/>
        </w:rPr>
      </w:pPr>
      <w:bookmarkStart w:id="17" w:name="_Toc525895524"/>
      <w:bookmarkStart w:id="18" w:name="_Toc526581161"/>
      <w:bookmarkStart w:id="19" w:name="_Toc526581715"/>
      <w:bookmarkStart w:id="20" w:name="_Toc22310421"/>
      <w:r w:rsidRPr="00981047">
        <w:rPr>
          <w:b/>
          <w:color w:val="auto"/>
          <w:sz w:val="28"/>
          <w:szCs w:val="28"/>
        </w:rPr>
        <w:lastRenderedPageBreak/>
        <w:t>1.2</w:t>
      </w:r>
      <w:r w:rsidR="00CC4412" w:rsidRPr="00981047">
        <w:rPr>
          <w:b/>
          <w:color w:val="auto"/>
          <w:sz w:val="28"/>
          <w:szCs w:val="28"/>
        </w:rPr>
        <w:t>.</w:t>
      </w:r>
      <w:r w:rsidRPr="00981047">
        <w:rPr>
          <w:b/>
          <w:color w:val="auto"/>
          <w:sz w:val="28"/>
          <w:szCs w:val="28"/>
        </w:rPr>
        <w:t xml:space="preserve"> Оценка достигнутых целей, текущий уровень конкурентоспособности</w:t>
      </w:r>
      <w:bookmarkEnd w:id="16"/>
      <w:bookmarkEnd w:id="17"/>
      <w:bookmarkEnd w:id="18"/>
      <w:bookmarkEnd w:id="19"/>
      <w:r w:rsidR="00BB6873" w:rsidRPr="00981047">
        <w:rPr>
          <w:b/>
          <w:color w:val="auto"/>
          <w:sz w:val="28"/>
          <w:szCs w:val="28"/>
          <w:lang w:val="ru-RU"/>
        </w:rPr>
        <w:t xml:space="preserve"> </w:t>
      </w:r>
      <w:bookmarkEnd w:id="20"/>
    </w:p>
    <w:p w:rsidR="002D4F25" w:rsidRPr="00981047" w:rsidRDefault="00654A1A" w:rsidP="00981047">
      <w:pPr>
        <w:pStyle w:val="AV3"/>
        <w:spacing w:before="0" w:after="0"/>
        <w:ind w:left="0" w:firstLine="709"/>
        <w:rPr>
          <w:b/>
          <w:color w:val="auto"/>
          <w:sz w:val="28"/>
          <w:szCs w:val="28"/>
        </w:rPr>
      </w:pPr>
      <w:bookmarkStart w:id="21" w:name="_Toc524354504"/>
      <w:bookmarkStart w:id="22" w:name="_Toc525895525"/>
      <w:bookmarkStart w:id="23" w:name="_Toc526581162"/>
      <w:bookmarkStart w:id="24" w:name="_Toc526581716"/>
      <w:bookmarkStart w:id="25" w:name="_Toc22310422"/>
      <w:r w:rsidRPr="00981047">
        <w:rPr>
          <w:b/>
          <w:color w:val="auto"/>
          <w:sz w:val="28"/>
          <w:szCs w:val="28"/>
        </w:rPr>
        <w:t>1.2.1</w:t>
      </w:r>
      <w:r w:rsidR="00CC4412" w:rsidRPr="00981047">
        <w:rPr>
          <w:b/>
          <w:color w:val="auto"/>
          <w:sz w:val="28"/>
          <w:szCs w:val="28"/>
        </w:rPr>
        <w:t>.</w:t>
      </w:r>
      <w:r w:rsidRPr="00981047">
        <w:rPr>
          <w:b/>
          <w:color w:val="auto"/>
          <w:sz w:val="28"/>
          <w:szCs w:val="28"/>
        </w:rPr>
        <w:t xml:space="preserve"> Человеческий капитал</w:t>
      </w:r>
      <w:bookmarkEnd w:id="21"/>
      <w:bookmarkEnd w:id="22"/>
      <w:bookmarkEnd w:id="23"/>
      <w:bookmarkEnd w:id="24"/>
      <w:bookmarkEnd w:id="25"/>
    </w:p>
    <w:p w:rsidR="00983120" w:rsidRPr="00981047" w:rsidRDefault="00654A1A" w:rsidP="00981047">
      <w:pPr>
        <w:pStyle w:val="AV4"/>
        <w:spacing w:before="0"/>
        <w:ind w:left="0" w:firstLine="709"/>
        <w:rPr>
          <w:b/>
          <w:color w:val="auto"/>
          <w:sz w:val="28"/>
          <w:szCs w:val="28"/>
        </w:rPr>
      </w:pPr>
      <w:r w:rsidRPr="00981047">
        <w:rPr>
          <w:b/>
          <w:color w:val="auto"/>
          <w:sz w:val="28"/>
          <w:szCs w:val="28"/>
        </w:rPr>
        <w:t>Демография и миграция</w:t>
      </w:r>
    </w:p>
    <w:p w:rsidR="00B57618" w:rsidRPr="00981047" w:rsidRDefault="00D863D6" w:rsidP="00981047">
      <w:pPr>
        <w:spacing w:line="240" w:lineRule="auto"/>
        <w:ind w:firstLine="709"/>
        <w:rPr>
          <w:rFonts w:eastAsia="Times New Roman"/>
          <w:sz w:val="28"/>
          <w:szCs w:val="28"/>
        </w:rPr>
      </w:pPr>
      <w:r w:rsidRPr="00981047">
        <w:rPr>
          <w:rFonts w:eastAsia="Times New Roman"/>
          <w:sz w:val="28"/>
          <w:szCs w:val="28"/>
        </w:rPr>
        <w:t>В результате д</w:t>
      </w:r>
      <w:r w:rsidR="00F70D8D" w:rsidRPr="00981047">
        <w:rPr>
          <w:rFonts w:eastAsia="Times New Roman"/>
          <w:sz w:val="28"/>
          <w:szCs w:val="28"/>
        </w:rPr>
        <w:t>емографическ</w:t>
      </w:r>
      <w:r w:rsidRPr="00981047">
        <w:rPr>
          <w:rFonts w:eastAsia="Times New Roman"/>
          <w:sz w:val="28"/>
          <w:szCs w:val="28"/>
        </w:rPr>
        <w:t>ого</w:t>
      </w:r>
      <w:r w:rsidR="00F70D8D" w:rsidRPr="00981047">
        <w:rPr>
          <w:rFonts w:eastAsia="Times New Roman"/>
          <w:sz w:val="28"/>
          <w:szCs w:val="28"/>
        </w:rPr>
        <w:t xml:space="preserve"> кризис</w:t>
      </w:r>
      <w:r w:rsidRPr="00981047">
        <w:rPr>
          <w:rFonts w:eastAsia="Times New Roman"/>
          <w:sz w:val="28"/>
          <w:szCs w:val="28"/>
        </w:rPr>
        <w:t>а</w:t>
      </w:r>
      <w:r w:rsidR="005F01BF" w:rsidRPr="00981047">
        <w:rPr>
          <w:rFonts w:eastAsia="Times New Roman"/>
          <w:sz w:val="28"/>
          <w:szCs w:val="28"/>
        </w:rPr>
        <w:t>,</w:t>
      </w:r>
      <w:r w:rsidR="00F70D8D" w:rsidRPr="00981047">
        <w:rPr>
          <w:rFonts w:eastAsia="Times New Roman"/>
          <w:sz w:val="28"/>
          <w:szCs w:val="28"/>
        </w:rPr>
        <w:t xml:space="preserve"> н</w:t>
      </w:r>
      <w:r w:rsidRPr="00981047">
        <w:rPr>
          <w:rFonts w:eastAsia="Times New Roman"/>
          <w:sz w:val="28"/>
          <w:szCs w:val="28"/>
        </w:rPr>
        <w:t xml:space="preserve">ачавшегося </w:t>
      </w:r>
      <w:r w:rsidR="00F70D8D" w:rsidRPr="00981047">
        <w:rPr>
          <w:rFonts w:eastAsia="Times New Roman"/>
          <w:sz w:val="28"/>
          <w:szCs w:val="28"/>
        </w:rPr>
        <w:t>в 2000 году</w:t>
      </w:r>
      <w:r w:rsidR="005F01BF" w:rsidRPr="00981047">
        <w:rPr>
          <w:rFonts w:eastAsia="Times New Roman"/>
          <w:sz w:val="28"/>
          <w:szCs w:val="28"/>
        </w:rPr>
        <w:t>,</w:t>
      </w:r>
      <w:r w:rsidRPr="00981047">
        <w:rPr>
          <w:rFonts w:eastAsia="Times New Roman"/>
          <w:sz w:val="28"/>
          <w:szCs w:val="28"/>
        </w:rPr>
        <w:t xml:space="preserve"> </w:t>
      </w:r>
      <w:r w:rsidR="0047571A" w:rsidRPr="00981047">
        <w:rPr>
          <w:rFonts w:eastAsia="Times New Roman"/>
          <w:sz w:val="28"/>
          <w:szCs w:val="28"/>
        </w:rPr>
        <w:t xml:space="preserve">за </w:t>
      </w:r>
      <w:r w:rsidR="00DE3CA2" w:rsidRPr="00981047">
        <w:rPr>
          <w:rFonts w:eastAsia="Times New Roman"/>
          <w:sz w:val="28"/>
          <w:szCs w:val="28"/>
        </w:rPr>
        <w:t xml:space="preserve">последующие </w:t>
      </w:r>
      <w:r w:rsidR="00B71BB9" w:rsidRPr="00981047">
        <w:rPr>
          <w:rFonts w:eastAsia="Times New Roman"/>
          <w:sz w:val="28"/>
          <w:szCs w:val="28"/>
        </w:rPr>
        <w:t xml:space="preserve">10 лет </w:t>
      </w:r>
      <w:r w:rsidRPr="00981047">
        <w:rPr>
          <w:rFonts w:eastAsia="Times New Roman"/>
          <w:sz w:val="28"/>
          <w:szCs w:val="28"/>
        </w:rPr>
        <w:t>численность населения города Твери сократилась</w:t>
      </w:r>
      <w:r w:rsidR="000020BA" w:rsidRPr="00981047">
        <w:rPr>
          <w:rFonts w:eastAsia="Times New Roman"/>
          <w:sz w:val="28"/>
          <w:szCs w:val="28"/>
        </w:rPr>
        <w:t xml:space="preserve"> на </w:t>
      </w:r>
      <w:r w:rsidRPr="00981047">
        <w:rPr>
          <w:rFonts w:eastAsia="Times New Roman"/>
          <w:sz w:val="28"/>
          <w:szCs w:val="28"/>
        </w:rPr>
        <w:t xml:space="preserve"> 30 тысяч человек. </w:t>
      </w:r>
      <w:r w:rsidR="00DC5179" w:rsidRPr="00981047">
        <w:rPr>
          <w:rFonts w:eastAsia="Times New Roman"/>
          <w:sz w:val="28"/>
          <w:szCs w:val="28"/>
        </w:rPr>
        <w:t xml:space="preserve">С 2011 года </w:t>
      </w:r>
      <w:r w:rsidRPr="00981047">
        <w:rPr>
          <w:rFonts w:eastAsia="Times New Roman"/>
          <w:sz w:val="28"/>
          <w:szCs w:val="28"/>
        </w:rPr>
        <w:t xml:space="preserve"> население города Твери</w:t>
      </w:r>
      <w:r w:rsidR="00D31D89" w:rsidRPr="00981047">
        <w:rPr>
          <w:rFonts w:eastAsia="Times New Roman"/>
          <w:sz w:val="28"/>
          <w:szCs w:val="28"/>
        </w:rPr>
        <w:t xml:space="preserve"> постепенно восстанавливается</w:t>
      </w:r>
      <w:r w:rsidR="00AD2DD9" w:rsidRPr="00981047">
        <w:rPr>
          <w:rFonts w:eastAsia="Times New Roman"/>
          <w:sz w:val="28"/>
          <w:szCs w:val="28"/>
        </w:rPr>
        <w:t xml:space="preserve"> (прирост</w:t>
      </w:r>
      <w:r w:rsidR="00D31D89" w:rsidRPr="00981047">
        <w:rPr>
          <w:rFonts w:eastAsia="Times New Roman"/>
          <w:sz w:val="28"/>
          <w:szCs w:val="28"/>
        </w:rPr>
        <w:t xml:space="preserve"> </w:t>
      </w:r>
      <w:r w:rsidRPr="00981047">
        <w:rPr>
          <w:rFonts w:eastAsia="Times New Roman"/>
          <w:sz w:val="28"/>
          <w:szCs w:val="28"/>
        </w:rPr>
        <w:t>17 тыс. человек</w:t>
      </w:r>
      <w:r w:rsidR="00AD2DD9" w:rsidRPr="00981047">
        <w:rPr>
          <w:rFonts w:eastAsia="Times New Roman"/>
          <w:sz w:val="28"/>
          <w:szCs w:val="28"/>
        </w:rPr>
        <w:t xml:space="preserve">), </w:t>
      </w:r>
      <w:r w:rsidR="00DE3CA2" w:rsidRPr="00981047">
        <w:rPr>
          <w:rFonts w:eastAsia="Times New Roman"/>
          <w:sz w:val="28"/>
          <w:szCs w:val="28"/>
        </w:rPr>
        <w:t xml:space="preserve">наблюдается положительная динамика </w:t>
      </w:r>
      <w:r w:rsidR="00CF1A51" w:rsidRPr="00981047">
        <w:rPr>
          <w:rFonts w:eastAsia="Times New Roman"/>
          <w:sz w:val="28"/>
          <w:szCs w:val="28"/>
        </w:rPr>
        <w:t>снижения</w:t>
      </w:r>
      <w:r w:rsidR="00DE3CA2" w:rsidRPr="00981047">
        <w:rPr>
          <w:rFonts w:eastAsia="Times New Roman"/>
          <w:sz w:val="28"/>
          <w:szCs w:val="28"/>
        </w:rPr>
        <w:t xml:space="preserve"> естественной убыли населения.</w:t>
      </w:r>
    </w:p>
    <w:p w:rsidR="00F9068F" w:rsidRPr="00981047" w:rsidRDefault="00DE3CA2" w:rsidP="00981047">
      <w:pPr>
        <w:spacing w:line="240" w:lineRule="auto"/>
        <w:ind w:firstLine="709"/>
        <w:rPr>
          <w:rFonts w:eastAsia="Times New Roman"/>
          <w:sz w:val="28"/>
          <w:szCs w:val="28"/>
        </w:rPr>
      </w:pPr>
      <w:r w:rsidRPr="00981047">
        <w:rPr>
          <w:rFonts w:eastAsia="Times New Roman"/>
          <w:sz w:val="28"/>
          <w:szCs w:val="28"/>
        </w:rPr>
        <w:t>Стабильный</w:t>
      </w:r>
      <w:r w:rsidR="006B7E02" w:rsidRPr="00981047">
        <w:rPr>
          <w:rFonts w:eastAsia="Times New Roman"/>
          <w:sz w:val="28"/>
          <w:szCs w:val="28"/>
        </w:rPr>
        <w:t xml:space="preserve"> </w:t>
      </w:r>
      <w:r w:rsidRPr="00981047">
        <w:rPr>
          <w:rFonts w:eastAsia="Times New Roman"/>
          <w:sz w:val="28"/>
          <w:szCs w:val="28"/>
        </w:rPr>
        <w:t>рост</w:t>
      </w:r>
      <w:r w:rsidR="006B7E02" w:rsidRPr="00981047">
        <w:rPr>
          <w:rFonts w:eastAsia="Times New Roman"/>
          <w:sz w:val="28"/>
          <w:szCs w:val="28"/>
        </w:rPr>
        <w:t xml:space="preserve"> </w:t>
      </w:r>
      <w:r w:rsidR="00E213BD" w:rsidRPr="00981047">
        <w:rPr>
          <w:rFonts w:eastAsia="Times New Roman"/>
          <w:sz w:val="28"/>
          <w:szCs w:val="28"/>
        </w:rPr>
        <w:t>численности</w:t>
      </w:r>
      <w:r w:rsidR="000020BA" w:rsidRPr="00981047">
        <w:rPr>
          <w:rFonts w:eastAsia="Times New Roman"/>
          <w:sz w:val="28"/>
          <w:szCs w:val="28"/>
        </w:rPr>
        <w:t xml:space="preserve"> н</w:t>
      </w:r>
      <w:r w:rsidRPr="00981047">
        <w:rPr>
          <w:rFonts w:eastAsia="Times New Roman"/>
          <w:sz w:val="28"/>
          <w:szCs w:val="28"/>
        </w:rPr>
        <w:t>аселения</w:t>
      </w:r>
      <w:r w:rsidR="006B7E02" w:rsidRPr="00981047">
        <w:rPr>
          <w:rFonts w:eastAsia="Times New Roman"/>
          <w:sz w:val="28"/>
          <w:szCs w:val="28"/>
        </w:rPr>
        <w:t xml:space="preserve"> </w:t>
      </w:r>
      <w:r w:rsidRPr="00981047">
        <w:rPr>
          <w:rFonts w:eastAsia="Times New Roman"/>
          <w:sz w:val="28"/>
          <w:szCs w:val="28"/>
        </w:rPr>
        <w:t>при</w:t>
      </w:r>
      <w:r w:rsidR="00E213BD" w:rsidRPr="00981047">
        <w:rPr>
          <w:rFonts w:eastAsia="Times New Roman"/>
          <w:sz w:val="28"/>
          <w:szCs w:val="28"/>
        </w:rPr>
        <w:t xml:space="preserve"> </w:t>
      </w:r>
      <w:r w:rsidRPr="00981047">
        <w:rPr>
          <w:rFonts w:eastAsia="Times New Roman"/>
          <w:sz w:val="28"/>
          <w:szCs w:val="28"/>
        </w:rPr>
        <w:t>естественно</w:t>
      </w:r>
      <w:r w:rsidR="00CF1A51" w:rsidRPr="00981047">
        <w:rPr>
          <w:rFonts w:eastAsia="Times New Roman"/>
          <w:sz w:val="28"/>
          <w:szCs w:val="28"/>
        </w:rPr>
        <w:t>й убыли обеспечивается не только</w:t>
      </w:r>
      <w:r w:rsidRPr="00981047">
        <w:rPr>
          <w:rFonts w:eastAsia="Times New Roman"/>
          <w:sz w:val="28"/>
          <w:szCs w:val="28"/>
        </w:rPr>
        <w:t xml:space="preserve"> миграцион</w:t>
      </w:r>
      <w:r w:rsidR="00CF1A51" w:rsidRPr="00981047">
        <w:rPr>
          <w:rFonts w:eastAsia="Times New Roman"/>
          <w:sz w:val="28"/>
          <w:szCs w:val="28"/>
        </w:rPr>
        <w:t>ными процессами, но и приростом рождаемости</w:t>
      </w:r>
      <w:r w:rsidR="00356F01" w:rsidRPr="00981047">
        <w:rPr>
          <w:rFonts w:eastAsia="Times New Roman"/>
          <w:sz w:val="28"/>
          <w:szCs w:val="28"/>
        </w:rPr>
        <w:t>.</w:t>
      </w:r>
      <w:r w:rsidR="006B7E02" w:rsidRPr="00981047">
        <w:rPr>
          <w:rFonts w:eastAsia="Times New Roman"/>
          <w:sz w:val="28"/>
          <w:szCs w:val="28"/>
        </w:rPr>
        <w:t xml:space="preserve"> </w:t>
      </w:r>
    </w:p>
    <w:p w:rsidR="005E04A4" w:rsidRPr="00981047" w:rsidRDefault="00404DA7" w:rsidP="00981047">
      <w:pPr>
        <w:pStyle w:val="afffffffffff1"/>
        <w:keepNext/>
        <w:spacing w:line="240" w:lineRule="auto"/>
        <w:ind w:firstLine="709"/>
        <w:jc w:val="center"/>
        <w:rPr>
          <w:b/>
          <w:sz w:val="28"/>
          <w:szCs w:val="28"/>
        </w:rPr>
      </w:pPr>
      <w:r w:rsidRPr="00981047">
        <w:rPr>
          <w:b/>
          <w:sz w:val="28"/>
          <w:szCs w:val="28"/>
        </w:rPr>
        <w:t xml:space="preserve">Динамика среднегодовой численности населения города Твери </w:t>
      </w:r>
      <w:r w:rsidR="005E04A4" w:rsidRPr="00981047">
        <w:rPr>
          <w:b/>
          <w:sz w:val="28"/>
          <w:szCs w:val="28"/>
        </w:rPr>
        <w:t xml:space="preserve">в </w:t>
      </w:r>
      <w:r w:rsidRPr="00981047">
        <w:rPr>
          <w:b/>
          <w:sz w:val="28"/>
          <w:szCs w:val="28"/>
        </w:rPr>
        <w:t>2010 – 201</w:t>
      </w:r>
      <w:r w:rsidR="005E04A4" w:rsidRPr="00981047">
        <w:rPr>
          <w:b/>
          <w:sz w:val="28"/>
          <w:szCs w:val="28"/>
        </w:rPr>
        <w:t>8</w:t>
      </w:r>
      <w:r w:rsidRPr="00981047">
        <w:rPr>
          <w:b/>
          <w:sz w:val="28"/>
          <w:szCs w:val="28"/>
        </w:rPr>
        <w:t xml:space="preserve"> год</w:t>
      </w:r>
      <w:r w:rsidR="005E04A4" w:rsidRPr="00981047">
        <w:rPr>
          <w:b/>
          <w:sz w:val="28"/>
          <w:szCs w:val="28"/>
        </w:rPr>
        <w:t>ах</w:t>
      </w:r>
    </w:p>
    <w:p w:rsidR="00F9068F" w:rsidRPr="00465B21" w:rsidRDefault="00F4651D" w:rsidP="00F4651D">
      <w:pPr>
        <w:pStyle w:val="afffffffffff1"/>
        <w:spacing w:line="240" w:lineRule="auto"/>
        <w:ind w:firstLine="0"/>
        <w:jc w:val="right"/>
        <w:rPr>
          <w:i/>
          <w:sz w:val="22"/>
          <w:szCs w:val="24"/>
        </w:rPr>
      </w:pPr>
      <w:r w:rsidRPr="00465B21">
        <w:rPr>
          <w:i/>
          <w:sz w:val="22"/>
          <w:szCs w:val="24"/>
        </w:rPr>
        <w:t>человек</w:t>
      </w:r>
    </w:p>
    <w:tbl>
      <w:tblPr>
        <w:tblW w:w="10065" w:type="dxa"/>
        <w:tblInd w:w="30" w:type="dxa"/>
        <w:tblLayout w:type="fixed"/>
        <w:tblCellMar>
          <w:top w:w="57" w:type="dxa"/>
          <w:left w:w="30" w:type="dxa"/>
          <w:bottom w:w="57" w:type="dxa"/>
          <w:right w:w="30" w:type="dxa"/>
        </w:tblCellMar>
        <w:tblLook w:val="0000" w:firstRow="0" w:lastRow="0" w:firstColumn="0" w:lastColumn="0" w:noHBand="0" w:noVBand="0"/>
      </w:tblPr>
      <w:tblGrid>
        <w:gridCol w:w="1985"/>
        <w:gridCol w:w="897"/>
        <w:gridCol w:w="898"/>
        <w:gridCol w:w="898"/>
        <w:gridCol w:w="898"/>
        <w:gridCol w:w="897"/>
        <w:gridCol w:w="898"/>
        <w:gridCol w:w="898"/>
        <w:gridCol w:w="898"/>
        <w:gridCol w:w="898"/>
      </w:tblGrid>
      <w:tr w:rsidR="006B7E02" w:rsidRPr="002130C2" w:rsidTr="0032279F">
        <w:trPr>
          <w:trHeight w:val="285"/>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2130C2">
            <w:pPr>
              <w:keepNext/>
              <w:spacing w:line="240" w:lineRule="auto"/>
              <w:ind w:firstLine="0"/>
              <w:jc w:val="center"/>
              <w:rPr>
                <w:b/>
                <w:sz w:val="20"/>
                <w:szCs w:val="20"/>
              </w:rPr>
            </w:pPr>
            <w:r w:rsidRPr="002130C2">
              <w:rPr>
                <w:b/>
                <w:sz w:val="20"/>
                <w:szCs w:val="20"/>
              </w:rPr>
              <w:t>Наименование показателя</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2010 </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2011</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2012</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2013 </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2014 </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2015 </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2016 </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 xml:space="preserve">2017 </w:t>
            </w:r>
          </w:p>
        </w:tc>
        <w:tc>
          <w:tcPr>
            <w:tcW w:w="898" w:type="dxa"/>
            <w:tcBorders>
              <w:top w:val="single" w:sz="6" w:space="0" w:color="auto"/>
              <w:left w:val="single" w:sz="6" w:space="0" w:color="auto"/>
              <w:right w:val="single" w:sz="6" w:space="0" w:color="auto"/>
            </w:tcBorders>
            <w:vAlign w:val="center"/>
          </w:tcPr>
          <w:p w:rsidR="006B7E02" w:rsidRPr="002130C2" w:rsidRDefault="006B7E02" w:rsidP="00A47FED">
            <w:pPr>
              <w:spacing w:line="240" w:lineRule="auto"/>
              <w:ind w:firstLine="0"/>
              <w:jc w:val="center"/>
              <w:rPr>
                <w:b/>
                <w:snapToGrid w:val="0"/>
                <w:sz w:val="20"/>
                <w:szCs w:val="20"/>
              </w:rPr>
            </w:pPr>
            <w:r w:rsidRPr="002130C2">
              <w:rPr>
                <w:b/>
                <w:snapToGrid w:val="0"/>
                <w:sz w:val="20"/>
                <w:szCs w:val="20"/>
              </w:rPr>
              <w:t>201</w:t>
            </w:r>
            <w:r>
              <w:rPr>
                <w:b/>
                <w:snapToGrid w:val="0"/>
                <w:sz w:val="20"/>
                <w:szCs w:val="20"/>
              </w:rPr>
              <w:t>8</w:t>
            </w:r>
          </w:p>
        </w:tc>
      </w:tr>
      <w:tr w:rsidR="006B7E02" w:rsidRPr="002130C2" w:rsidTr="0032279F">
        <w:trPr>
          <w:trHeight w:val="285"/>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 xml:space="preserve">Среднегодовая численность населения Твери </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403 534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405 474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407 898</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409 960</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412 524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415 224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417 903</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419 714</w:t>
            </w:r>
          </w:p>
        </w:tc>
        <w:tc>
          <w:tcPr>
            <w:tcW w:w="898" w:type="dxa"/>
            <w:tcBorders>
              <w:top w:val="single" w:sz="6" w:space="0" w:color="auto"/>
              <w:left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420 458</w:t>
            </w:r>
          </w:p>
        </w:tc>
      </w:tr>
      <w:tr w:rsidR="006B7E02" w:rsidRPr="002130C2" w:rsidTr="0032279F">
        <w:trPr>
          <w:trHeight w:val="74"/>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Родилось</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4 473</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4 534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4 886</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4 820</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4 838</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5 190</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5 273</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4 674</w:t>
            </w:r>
          </w:p>
        </w:tc>
        <w:tc>
          <w:tcPr>
            <w:tcW w:w="898" w:type="dxa"/>
            <w:tcBorders>
              <w:top w:val="single" w:sz="6" w:space="0" w:color="auto"/>
              <w:left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4 225</w:t>
            </w:r>
          </w:p>
        </w:tc>
      </w:tr>
      <w:tr w:rsidR="006B7E02" w:rsidRPr="002130C2" w:rsidTr="0032279F">
        <w:trPr>
          <w:trHeight w:val="23"/>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Умерло</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6 461</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3 010</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6 116</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6 149</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5 970</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5 975</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5 964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5 724</w:t>
            </w:r>
          </w:p>
        </w:tc>
        <w:tc>
          <w:tcPr>
            <w:tcW w:w="898" w:type="dxa"/>
            <w:tcBorders>
              <w:top w:val="single" w:sz="6" w:space="0" w:color="auto"/>
              <w:left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5 556</w:t>
            </w:r>
          </w:p>
        </w:tc>
      </w:tr>
      <w:tr w:rsidR="006B7E02" w:rsidRPr="002130C2" w:rsidTr="0032279F">
        <w:trPr>
          <w:trHeight w:val="525"/>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 xml:space="preserve">Естественный </w:t>
            </w:r>
            <w:r w:rsidRPr="002130C2">
              <w:rPr>
                <w:sz w:val="20"/>
                <w:szCs w:val="20"/>
              </w:rPr>
              <w:br/>
              <w:t>прирост</w:t>
            </w:r>
            <w:proofErr w:type="gramStart"/>
            <w:r w:rsidRPr="002130C2">
              <w:rPr>
                <w:sz w:val="20"/>
                <w:szCs w:val="20"/>
              </w:rPr>
              <w:t> (+) /</w:t>
            </w:r>
            <w:r w:rsidRPr="002130C2">
              <w:rPr>
                <w:sz w:val="20"/>
                <w:szCs w:val="20"/>
              </w:rPr>
              <w:br/>
            </w:r>
            <w:proofErr w:type="gramEnd"/>
            <w:r w:rsidRPr="002130C2">
              <w:rPr>
                <w:sz w:val="20"/>
                <w:szCs w:val="20"/>
              </w:rPr>
              <w:t>убыль (-) населения</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-1 988</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-1 476</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-1 230</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-1 329</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-1 132</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-785</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-691</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-1 050</w:t>
            </w:r>
          </w:p>
        </w:tc>
        <w:tc>
          <w:tcPr>
            <w:tcW w:w="898" w:type="dxa"/>
            <w:tcBorders>
              <w:top w:val="single" w:sz="6" w:space="0" w:color="auto"/>
              <w:left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-1 331</w:t>
            </w:r>
          </w:p>
        </w:tc>
      </w:tr>
      <w:tr w:rsidR="006B7E02" w:rsidRPr="002130C2" w:rsidTr="0032279F">
        <w:trPr>
          <w:trHeight w:val="112"/>
        </w:trPr>
        <w:tc>
          <w:tcPr>
            <w:tcW w:w="1985" w:type="dxa"/>
            <w:tcBorders>
              <w:top w:val="single" w:sz="6" w:space="0" w:color="auto"/>
              <w:left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 xml:space="preserve">Сальдо миграции </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3 100</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4 364</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3 189</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3 494</w:t>
            </w:r>
          </w:p>
        </w:tc>
        <w:tc>
          <w:tcPr>
            <w:tcW w:w="897"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4 096</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3 221</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3 612</w:t>
            </w:r>
          </w:p>
        </w:tc>
        <w:tc>
          <w:tcPr>
            <w:tcW w:w="898" w:type="dxa"/>
            <w:tcBorders>
              <w:top w:val="single" w:sz="6" w:space="0" w:color="auto"/>
              <w:left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1 752</w:t>
            </w:r>
          </w:p>
        </w:tc>
        <w:tc>
          <w:tcPr>
            <w:tcW w:w="898" w:type="dxa"/>
            <w:tcBorders>
              <w:top w:val="single" w:sz="6" w:space="0" w:color="auto"/>
              <w:left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2 116</w:t>
            </w:r>
          </w:p>
        </w:tc>
      </w:tr>
      <w:tr w:rsidR="006B7E02" w:rsidRPr="002130C2" w:rsidTr="0032279F">
        <w:trPr>
          <w:trHeight w:val="285"/>
        </w:trPr>
        <w:tc>
          <w:tcPr>
            <w:tcW w:w="1985" w:type="dxa"/>
            <w:tcBorders>
              <w:top w:val="single" w:sz="6" w:space="0" w:color="auto"/>
              <w:left w:val="single" w:sz="6" w:space="0" w:color="auto"/>
              <w:bottom w:val="single" w:sz="6" w:space="0" w:color="auto"/>
              <w:right w:val="single" w:sz="6" w:space="0" w:color="auto"/>
            </w:tcBorders>
            <w:shd w:val="clear" w:color="auto" w:fill="auto"/>
          </w:tcPr>
          <w:p w:rsidR="006B7E02" w:rsidRPr="002130C2" w:rsidRDefault="006B7E02" w:rsidP="005E04A4">
            <w:pPr>
              <w:keepNext/>
              <w:spacing w:line="192" w:lineRule="auto"/>
              <w:ind w:firstLine="0"/>
              <w:jc w:val="left"/>
              <w:rPr>
                <w:sz w:val="20"/>
                <w:szCs w:val="20"/>
              </w:rPr>
            </w:pPr>
            <w:r w:rsidRPr="002130C2">
              <w:rPr>
                <w:sz w:val="20"/>
                <w:szCs w:val="20"/>
              </w:rPr>
              <w:t>Общий прирост</w:t>
            </w:r>
            <w:proofErr w:type="gramStart"/>
            <w:r w:rsidRPr="002130C2">
              <w:rPr>
                <w:sz w:val="20"/>
                <w:szCs w:val="20"/>
              </w:rPr>
              <w:t xml:space="preserve"> (+) / </w:t>
            </w:r>
            <w:proofErr w:type="gramEnd"/>
            <w:r w:rsidRPr="002130C2">
              <w:rPr>
                <w:sz w:val="20"/>
                <w:szCs w:val="20"/>
              </w:rPr>
              <w:t>убыль (-) населения</w:t>
            </w:r>
          </w:p>
        </w:tc>
        <w:tc>
          <w:tcPr>
            <w:tcW w:w="897"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1 112</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2 888</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1 959</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2 165</w:t>
            </w:r>
          </w:p>
        </w:tc>
        <w:tc>
          <w:tcPr>
            <w:tcW w:w="897"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2 964</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2 436</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2 921</w:t>
            </w:r>
          </w:p>
        </w:tc>
        <w:tc>
          <w:tcPr>
            <w:tcW w:w="898" w:type="dxa"/>
            <w:tcBorders>
              <w:top w:val="single" w:sz="6" w:space="0" w:color="auto"/>
              <w:left w:val="single" w:sz="6" w:space="0" w:color="auto"/>
              <w:bottom w:val="single" w:sz="6"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702</w:t>
            </w:r>
          </w:p>
        </w:tc>
        <w:tc>
          <w:tcPr>
            <w:tcW w:w="898" w:type="dxa"/>
            <w:tcBorders>
              <w:top w:val="single" w:sz="6" w:space="0" w:color="auto"/>
              <w:left w:val="single" w:sz="6" w:space="0" w:color="auto"/>
              <w:bottom w:val="single" w:sz="6"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785</w:t>
            </w:r>
          </w:p>
        </w:tc>
      </w:tr>
      <w:tr w:rsidR="006B7E02" w:rsidRPr="002130C2" w:rsidTr="0032279F">
        <w:trPr>
          <w:trHeight w:val="285"/>
        </w:trPr>
        <w:tc>
          <w:tcPr>
            <w:tcW w:w="1985" w:type="dxa"/>
            <w:tcBorders>
              <w:top w:val="single" w:sz="6" w:space="0" w:color="auto"/>
              <w:left w:val="single" w:sz="6" w:space="0" w:color="auto"/>
              <w:bottom w:val="single" w:sz="4" w:space="0" w:color="auto"/>
              <w:right w:val="single" w:sz="6" w:space="0" w:color="auto"/>
            </w:tcBorders>
            <w:shd w:val="clear" w:color="auto" w:fill="auto"/>
          </w:tcPr>
          <w:p w:rsidR="00F4651D" w:rsidRDefault="006B7E02" w:rsidP="005E04A4">
            <w:pPr>
              <w:keepNext/>
              <w:spacing w:line="192" w:lineRule="auto"/>
              <w:ind w:firstLine="0"/>
              <w:jc w:val="left"/>
              <w:rPr>
                <w:sz w:val="20"/>
                <w:szCs w:val="20"/>
              </w:rPr>
            </w:pPr>
            <w:r w:rsidRPr="002130C2">
              <w:rPr>
                <w:sz w:val="20"/>
                <w:szCs w:val="20"/>
              </w:rPr>
              <w:t xml:space="preserve">Население </w:t>
            </w:r>
          </w:p>
          <w:p w:rsidR="006B7E02" w:rsidRPr="002130C2" w:rsidRDefault="006B7E02" w:rsidP="005E04A4">
            <w:pPr>
              <w:keepNext/>
              <w:spacing w:line="192" w:lineRule="auto"/>
              <w:ind w:firstLine="0"/>
              <w:jc w:val="left"/>
              <w:rPr>
                <w:sz w:val="20"/>
                <w:szCs w:val="20"/>
              </w:rPr>
            </w:pPr>
            <w:r w:rsidRPr="002130C2">
              <w:rPr>
                <w:sz w:val="20"/>
                <w:szCs w:val="20"/>
              </w:rPr>
              <w:t>в трудоспособном возрасте</w:t>
            </w:r>
          </w:p>
        </w:tc>
        <w:tc>
          <w:tcPr>
            <w:tcW w:w="897"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256 413</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249 770</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249 510</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248 120</w:t>
            </w:r>
          </w:p>
        </w:tc>
        <w:tc>
          <w:tcPr>
            <w:tcW w:w="897"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246 714</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245 298</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243 083</w:t>
            </w:r>
          </w:p>
        </w:tc>
        <w:tc>
          <w:tcPr>
            <w:tcW w:w="898" w:type="dxa"/>
            <w:tcBorders>
              <w:top w:val="single" w:sz="6" w:space="0" w:color="auto"/>
              <w:left w:val="single" w:sz="6" w:space="0" w:color="auto"/>
              <w:bottom w:val="single" w:sz="4" w:space="0" w:color="auto"/>
              <w:right w:val="single" w:sz="6" w:space="0" w:color="auto"/>
            </w:tcBorders>
            <w:shd w:val="clear" w:color="auto" w:fill="auto"/>
            <w:vAlign w:val="center"/>
          </w:tcPr>
          <w:p w:rsidR="006B7E02" w:rsidRPr="002130C2" w:rsidRDefault="006B7E02" w:rsidP="005E04A4">
            <w:pPr>
              <w:spacing w:line="192" w:lineRule="auto"/>
              <w:ind w:firstLine="0"/>
              <w:jc w:val="center"/>
              <w:rPr>
                <w:snapToGrid w:val="0"/>
                <w:sz w:val="20"/>
                <w:szCs w:val="20"/>
              </w:rPr>
            </w:pPr>
            <w:r w:rsidRPr="002130C2">
              <w:rPr>
                <w:snapToGrid w:val="0"/>
                <w:sz w:val="20"/>
                <w:szCs w:val="20"/>
              </w:rPr>
              <w:t>241 326</w:t>
            </w:r>
          </w:p>
        </w:tc>
        <w:tc>
          <w:tcPr>
            <w:tcW w:w="898" w:type="dxa"/>
            <w:tcBorders>
              <w:top w:val="single" w:sz="6" w:space="0" w:color="auto"/>
              <w:left w:val="single" w:sz="6" w:space="0" w:color="auto"/>
              <w:bottom w:val="single" w:sz="4" w:space="0" w:color="auto"/>
              <w:right w:val="single" w:sz="6" w:space="0" w:color="auto"/>
            </w:tcBorders>
            <w:vAlign w:val="center"/>
          </w:tcPr>
          <w:p w:rsidR="006B7E02" w:rsidRPr="002130C2" w:rsidRDefault="006B7E02" w:rsidP="005E04A4">
            <w:pPr>
              <w:spacing w:line="192" w:lineRule="auto"/>
              <w:ind w:firstLine="0"/>
              <w:jc w:val="center"/>
              <w:rPr>
                <w:snapToGrid w:val="0"/>
                <w:sz w:val="20"/>
                <w:szCs w:val="20"/>
              </w:rPr>
            </w:pPr>
            <w:r>
              <w:rPr>
                <w:snapToGrid w:val="0"/>
                <w:sz w:val="20"/>
                <w:szCs w:val="20"/>
              </w:rPr>
              <w:t>238 853</w:t>
            </w:r>
          </w:p>
        </w:tc>
      </w:tr>
    </w:tbl>
    <w:p w:rsidR="0032279F" w:rsidRPr="00981047" w:rsidRDefault="00654A1A" w:rsidP="00981047">
      <w:pPr>
        <w:spacing w:line="240" w:lineRule="auto"/>
        <w:ind w:firstLine="709"/>
        <w:rPr>
          <w:rFonts w:eastAsia="Times New Roman"/>
          <w:sz w:val="28"/>
          <w:szCs w:val="28"/>
        </w:rPr>
      </w:pPr>
      <w:r w:rsidRPr="00981047">
        <w:rPr>
          <w:rFonts w:eastAsia="Times New Roman"/>
          <w:sz w:val="28"/>
          <w:szCs w:val="28"/>
        </w:rPr>
        <w:t>Увеличение рождаемости обеспечивалось как ростом числа многодетных семей, так и численност</w:t>
      </w:r>
      <w:r w:rsidR="00F14A5F" w:rsidRPr="00981047">
        <w:rPr>
          <w:rFonts w:eastAsia="Times New Roman"/>
          <w:sz w:val="28"/>
          <w:szCs w:val="28"/>
        </w:rPr>
        <w:t>ью</w:t>
      </w:r>
      <w:r w:rsidRPr="00981047">
        <w:rPr>
          <w:rFonts w:eastAsia="Times New Roman"/>
          <w:sz w:val="28"/>
          <w:szCs w:val="28"/>
        </w:rPr>
        <w:t xml:space="preserve"> женщин репродуктивного возраста. </w:t>
      </w:r>
      <w:r w:rsidR="00F14A5F" w:rsidRPr="00981047">
        <w:rPr>
          <w:rFonts w:eastAsia="Times New Roman"/>
          <w:sz w:val="28"/>
          <w:szCs w:val="28"/>
        </w:rPr>
        <w:t>Однако в</w:t>
      </w:r>
      <w:r w:rsidRPr="00981047">
        <w:rPr>
          <w:rFonts w:eastAsia="Times New Roman"/>
          <w:sz w:val="28"/>
          <w:szCs w:val="28"/>
        </w:rPr>
        <w:t xml:space="preserve"> </w:t>
      </w:r>
      <w:r w:rsidR="00CF1A51" w:rsidRPr="00981047">
        <w:rPr>
          <w:rFonts w:eastAsia="Times New Roman"/>
          <w:sz w:val="28"/>
          <w:szCs w:val="28"/>
        </w:rPr>
        <w:t>настоящее время в</w:t>
      </w:r>
      <w:r w:rsidRPr="00981047">
        <w:rPr>
          <w:rFonts w:eastAsia="Times New Roman"/>
          <w:sz w:val="28"/>
          <w:szCs w:val="28"/>
        </w:rPr>
        <w:t xml:space="preserve"> репродуктивный возра</w:t>
      </w:r>
      <w:proofErr w:type="gramStart"/>
      <w:r w:rsidRPr="00981047">
        <w:rPr>
          <w:rFonts w:eastAsia="Times New Roman"/>
          <w:sz w:val="28"/>
          <w:szCs w:val="28"/>
        </w:rPr>
        <w:t>ст в</w:t>
      </w:r>
      <w:r w:rsidR="00F14A5F" w:rsidRPr="00981047">
        <w:rPr>
          <w:rFonts w:eastAsia="Times New Roman"/>
          <w:sz w:val="28"/>
          <w:szCs w:val="28"/>
        </w:rPr>
        <w:t>ст</w:t>
      </w:r>
      <w:proofErr w:type="gramEnd"/>
      <w:r w:rsidR="00F14A5F" w:rsidRPr="00981047">
        <w:rPr>
          <w:rFonts w:eastAsia="Times New Roman"/>
          <w:sz w:val="28"/>
          <w:szCs w:val="28"/>
        </w:rPr>
        <w:t>упает</w:t>
      </w:r>
      <w:r w:rsidRPr="00981047">
        <w:rPr>
          <w:rFonts w:eastAsia="Times New Roman"/>
          <w:sz w:val="28"/>
          <w:szCs w:val="28"/>
        </w:rPr>
        <w:t xml:space="preserve"> малочисленное поколение</w:t>
      </w:r>
      <w:r w:rsidR="00D116BE" w:rsidRPr="00981047">
        <w:rPr>
          <w:rFonts w:eastAsia="Times New Roman"/>
          <w:sz w:val="28"/>
          <w:szCs w:val="28"/>
        </w:rPr>
        <w:t xml:space="preserve"> </w:t>
      </w:r>
      <w:r w:rsidR="00E3611F" w:rsidRPr="00981047">
        <w:rPr>
          <w:rFonts w:eastAsia="Times New Roman"/>
          <w:sz w:val="28"/>
          <w:szCs w:val="28"/>
        </w:rPr>
        <w:t xml:space="preserve">женщин, </w:t>
      </w:r>
      <w:r w:rsidR="00051BBE">
        <w:rPr>
          <w:rFonts w:eastAsia="Times New Roman"/>
          <w:sz w:val="28"/>
          <w:szCs w:val="28"/>
        </w:rPr>
        <w:t>рожденных в</w:t>
      </w:r>
      <w:r w:rsidRPr="00981047">
        <w:rPr>
          <w:rFonts w:eastAsia="Times New Roman"/>
          <w:sz w:val="28"/>
          <w:szCs w:val="28"/>
        </w:rPr>
        <w:t xml:space="preserve"> 1990-х год</w:t>
      </w:r>
      <w:r w:rsidR="005F01BF" w:rsidRPr="00981047">
        <w:rPr>
          <w:rFonts w:eastAsia="Times New Roman"/>
          <w:sz w:val="28"/>
          <w:szCs w:val="28"/>
        </w:rPr>
        <w:t>ах</w:t>
      </w:r>
      <w:r w:rsidRPr="00981047">
        <w:rPr>
          <w:rFonts w:eastAsia="Times New Roman"/>
          <w:sz w:val="28"/>
          <w:szCs w:val="28"/>
        </w:rPr>
        <w:t xml:space="preserve">, что </w:t>
      </w:r>
      <w:r w:rsidR="00351C47" w:rsidRPr="00981047">
        <w:rPr>
          <w:rFonts w:eastAsia="Times New Roman"/>
          <w:sz w:val="28"/>
          <w:szCs w:val="28"/>
        </w:rPr>
        <w:t xml:space="preserve">объективно </w:t>
      </w:r>
      <w:r w:rsidR="00F9068F" w:rsidRPr="00981047">
        <w:rPr>
          <w:rFonts w:eastAsia="Times New Roman"/>
          <w:sz w:val="28"/>
          <w:szCs w:val="28"/>
        </w:rPr>
        <w:t>ведет</w:t>
      </w:r>
      <w:r w:rsidRPr="00981047">
        <w:rPr>
          <w:rFonts w:eastAsia="Times New Roman"/>
          <w:sz w:val="28"/>
          <w:szCs w:val="28"/>
        </w:rPr>
        <w:t xml:space="preserve"> к снижению рождаемости.</w:t>
      </w:r>
    </w:p>
    <w:p w:rsidR="00981047" w:rsidRDefault="00981047" w:rsidP="00981047">
      <w:pPr>
        <w:spacing w:line="240" w:lineRule="auto"/>
        <w:ind w:firstLine="709"/>
        <w:jc w:val="center"/>
        <w:rPr>
          <w:rFonts w:eastAsia="Times New Roman"/>
          <w:b/>
          <w:sz w:val="28"/>
          <w:szCs w:val="28"/>
        </w:rPr>
      </w:pPr>
    </w:p>
    <w:p w:rsidR="00347E20" w:rsidRPr="00981047" w:rsidRDefault="005E04A4" w:rsidP="00981047">
      <w:pPr>
        <w:spacing w:line="240" w:lineRule="auto"/>
        <w:ind w:firstLine="709"/>
        <w:jc w:val="center"/>
        <w:rPr>
          <w:rFonts w:eastAsia="Times New Roman"/>
          <w:b/>
          <w:sz w:val="28"/>
          <w:szCs w:val="28"/>
        </w:rPr>
      </w:pPr>
      <w:r w:rsidRPr="00981047">
        <w:rPr>
          <w:rFonts w:eastAsia="Times New Roman"/>
          <w:b/>
          <w:sz w:val="28"/>
          <w:szCs w:val="28"/>
        </w:rPr>
        <w:t>Динамика р</w:t>
      </w:r>
      <w:r w:rsidR="00347E20" w:rsidRPr="00981047">
        <w:rPr>
          <w:rFonts w:eastAsia="Times New Roman"/>
          <w:b/>
          <w:sz w:val="28"/>
          <w:szCs w:val="28"/>
        </w:rPr>
        <w:t>аспределени</w:t>
      </w:r>
      <w:r w:rsidRPr="00981047">
        <w:rPr>
          <w:rFonts w:eastAsia="Times New Roman"/>
          <w:b/>
          <w:sz w:val="28"/>
          <w:szCs w:val="28"/>
        </w:rPr>
        <w:t>я</w:t>
      </w:r>
      <w:r w:rsidR="00347E20" w:rsidRPr="00981047">
        <w:rPr>
          <w:rFonts w:eastAsia="Times New Roman"/>
          <w:b/>
          <w:sz w:val="28"/>
          <w:szCs w:val="28"/>
        </w:rPr>
        <w:t xml:space="preserve"> </w:t>
      </w:r>
      <w:r w:rsidRPr="00981047">
        <w:rPr>
          <w:rFonts w:eastAsia="Times New Roman"/>
          <w:b/>
          <w:sz w:val="28"/>
          <w:szCs w:val="28"/>
        </w:rPr>
        <w:t xml:space="preserve">численности </w:t>
      </w:r>
      <w:r w:rsidR="00347E20" w:rsidRPr="00981047">
        <w:rPr>
          <w:rFonts w:eastAsia="Times New Roman"/>
          <w:b/>
          <w:sz w:val="28"/>
          <w:szCs w:val="28"/>
        </w:rPr>
        <w:t>мигрантов</w:t>
      </w:r>
    </w:p>
    <w:p w:rsidR="00134477" w:rsidRPr="005E04A4" w:rsidRDefault="005E04A4" w:rsidP="005E04A4">
      <w:pPr>
        <w:spacing w:line="240" w:lineRule="auto"/>
        <w:ind w:firstLine="0"/>
        <w:jc w:val="right"/>
        <w:rPr>
          <w:rFonts w:eastAsia="Times New Roman"/>
          <w:i/>
          <w:sz w:val="22"/>
        </w:rPr>
      </w:pPr>
      <w:r>
        <w:rPr>
          <w:rFonts w:eastAsia="Times New Roman"/>
          <w:i/>
          <w:sz w:val="22"/>
        </w:rPr>
        <w:t>человек</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720"/>
        <w:gridCol w:w="721"/>
        <w:gridCol w:w="720"/>
        <w:gridCol w:w="721"/>
        <w:gridCol w:w="720"/>
        <w:gridCol w:w="721"/>
        <w:gridCol w:w="721"/>
        <w:gridCol w:w="720"/>
        <w:gridCol w:w="721"/>
        <w:gridCol w:w="720"/>
        <w:gridCol w:w="721"/>
        <w:gridCol w:w="721"/>
      </w:tblGrid>
      <w:tr w:rsidR="00D6245A" w:rsidRPr="005E04A4" w:rsidTr="00B3757B">
        <w:tc>
          <w:tcPr>
            <w:tcW w:w="1418" w:type="dxa"/>
            <w:vMerge w:val="restart"/>
            <w:shd w:val="clear" w:color="auto" w:fill="auto"/>
            <w:vAlign w:val="center"/>
          </w:tcPr>
          <w:p w:rsidR="00D6245A" w:rsidRPr="005E04A4" w:rsidRDefault="00D6245A" w:rsidP="00B3757B">
            <w:pPr>
              <w:spacing w:line="240" w:lineRule="auto"/>
              <w:ind w:firstLine="0"/>
              <w:jc w:val="center"/>
              <w:rPr>
                <w:rFonts w:eastAsia="Times New Roman"/>
                <w:b/>
                <w:sz w:val="18"/>
                <w:szCs w:val="18"/>
              </w:rPr>
            </w:pPr>
          </w:p>
        </w:tc>
        <w:tc>
          <w:tcPr>
            <w:tcW w:w="1441" w:type="dxa"/>
            <w:gridSpan w:val="2"/>
            <w:shd w:val="clear" w:color="auto" w:fill="auto"/>
            <w:vAlign w:val="center"/>
          </w:tcPr>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2011</w:t>
            </w:r>
          </w:p>
        </w:tc>
        <w:tc>
          <w:tcPr>
            <w:tcW w:w="1441" w:type="dxa"/>
            <w:gridSpan w:val="2"/>
            <w:shd w:val="clear" w:color="auto" w:fill="auto"/>
            <w:vAlign w:val="center"/>
          </w:tcPr>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2015</w:t>
            </w:r>
          </w:p>
        </w:tc>
        <w:tc>
          <w:tcPr>
            <w:tcW w:w="1441" w:type="dxa"/>
            <w:gridSpan w:val="2"/>
            <w:shd w:val="clear" w:color="auto" w:fill="auto"/>
            <w:vAlign w:val="center"/>
          </w:tcPr>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2016</w:t>
            </w:r>
          </w:p>
        </w:tc>
        <w:tc>
          <w:tcPr>
            <w:tcW w:w="1441" w:type="dxa"/>
            <w:gridSpan w:val="2"/>
            <w:shd w:val="clear" w:color="auto" w:fill="auto"/>
            <w:vAlign w:val="center"/>
          </w:tcPr>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2017</w:t>
            </w:r>
          </w:p>
        </w:tc>
        <w:tc>
          <w:tcPr>
            <w:tcW w:w="1441" w:type="dxa"/>
            <w:gridSpan w:val="2"/>
            <w:shd w:val="clear" w:color="auto" w:fill="auto"/>
            <w:vAlign w:val="center"/>
          </w:tcPr>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2018</w:t>
            </w:r>
          </w:p>
        </w:tc>
        <w:tc>
          <w:tcPr>
            <w:tcW w:w="1442" w:type="dxa"/>
            <w:gridSpan w:val="2"/>
            <w:shd w:val="clear" w:color="auto" w:fill="auto"/>
            <w:vAlign w:val="center"/>
          </w:tcPr>
          <w:p w:rsid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 xml:space="preserve">2018 </w:t>
            </w:r>
          </w:p>
          <w:p w:rsidR="00D6245A" w:rsidRPr="005E04A4" w:rsidRDefault="00D6245A" w:rsidP="00B3757B">
            <w:pPr>
              <w:spacing w:line="240" w:lineRule="auto"/>
              <w:ind w:firstLine="0"/>
              <w:jc w:val="center"/>
              <w:rPr>
                <w:rFonts w:eastAsia="Times New Roman"/>
                <w:b/>
                <w:sz w:val="18"/>
                <w:szCs w:val="18"/>
              </w:rPr>
            </w:pPr>
            <w:r w:rsidRPr="005E04A4">
              <w:rPr>
                <w:rFonts w:eastAsia="Times New Roman"/>
                <w:b/>
                <w:sz w:val="18"/>
                <w:szCs w:val="18"/>
              </w:rPr>
              <w:t>в % к 2017</w:t>
            </w:r>
          </w:p>
        </w:tc>
      </w:tr>
      <w:tr w:rsidR="005E04A4" w:rsidRPr="005E04A4" w:rsidTr="00B3757B">
        <w:tc>
          <w:tcPr>
            <w:tcW w:w="1418" w:type="dxa"/>
            <w:vMerge/>
            <w:shd w:val="clear" w:color="auto" w:fill="auto"/>
            <w:vAlign w:val="center"/>
          </w:tcPr>
          <w:p w:rsidR="005E04A4" w:rsidRPr="005E04A4" w:rsidRDefault="005E04A4" w:rsidP="00B3757B">
            <w:pPr>
              <w:spacing w:line="240" w:lineRule="auto"/>
              <w:ind w:firstLine="0"/>
              <w:jc w:val="center"/>
              <w:rPr>
                <w:rFonts w:eastAsia="Times New Roman"/>
                <w:b/>
                <w:sz w:val="18"/>
                <w:szCs w:val="18"/>
              </w:rPr>
            </w:pP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p>
        </w:tc>
        <w:tc>
          <w:tcPr>
            <w:tcW w:w="721" w:type="dxa"/>
            <w:shd w:val="clear" w:color="auto" w:fill="auto"/>
            <w:vAlign w:val="center"/>
          </w:tcPr>
          <w:p w:rsidR="005E04A4" w:rsidRPr="005E04A4" w:rsidRDefault="005E04A4" w:rsidP="005E04A4">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p>
        </w:tc>
        <w:tc>
          <w:tcPr>
            <w:tcW w:w="721" w:type="dxa"/>
            <w:shd w:val="clear" w:color="auto" w:fill="auto"/>
            <w:vAlign w:val="center"/>
          </w:tcPr>
          <w:p w:rsidR="005E04A4" w:rsidRPr="005E04A4" w:rsidRDefault="005E04A4" w:rsidP="00C17290">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p>
        </w:tc>
        <w:tc>
          <w:tcPr>
            <w:tcW w:w="721" w:type="dxa"/>
            <w:shd w:val="clear" w:color="auto" w:fill="auto"/>
            <w:vAlign w:val="center"/>
          </w:tcPr>
          <w:p w:rsidR="005E04A4" w:rsidRPr="005E04A4" w:rsidRDefault="005E04A4" w:rsidP="00C17290">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p>
        </w:tc>
        <w:tc>
          <w:tcPr>
            <w:tcW w:w="720" w:type="dxa"/>
            <w:shd w:val="clear" w:color="auto" w:fill="auto"/>
            <w:vAlign w:val="center"/>
          </w:tcPr>
          <w:p w:rsidR="005E04A4" w:rsidRPr="005E04A4" w:rsidRDefault="005E04A4" w:rsidP="00C17290">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r w:rsidRPr="005E04A4">
              <w:rPr>
                <w:rFonts w:eastAsia="Times New Roman"/>
                <w:sz w:val="18"/>
                <w:szCs w:val="18"/>
              </w:rPr>
              <w:t xml:space="preserve"> </w:t>
            </w:r>
          </w:p>
        </w:tc>
        <w:tc>
          <w:tcPr>
            <w:tcW w:w="720" w:type="dxa"/>
            <w:shd w:val="clear" w:color="auto" w:fill="auto"/>
            <w:vAlign w:val="center"/>
          </w:tcPr>
          <w:p w:rsidR="005E04A4" w:rsidRPr="005E04A4" w:rsidRDefault="005E04A4" w:rsidP="00C17290">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rPr>
            </w:pPr>
            <w:proofErr w:type="gramStart"/>
            <w:r w:rsidRPr="005E04A4">
              <w:rPr>
                <w:rFonts w:eastAsia="Times New Roman"/>
                <w:sz w:val="18"/>
                <w:szCs w:val="18"/>
              </w:rPr>
              <w:t>при-было</w:t>
            </w:r>
            <w:proofErr w:type="gramEnd"/>
          </w:p>
        </w:tc>
        <w:tc>
          <w:tcPr>
            <w:tcW w:w="721" w:type="dxa"/>
            <w:shd w:val="clear" w:color="auto" w:fill="auto"/>
            <w:vAlign w:val="center"/>
          </w:tcPr>
          <w:p w:rsidR="005E04A4" w:rsidRPr="005E04A4" w:rsidRDefault="005E04A4" w:rsidP="00C17290">
            <w:pPr>
              <w:spacing w:line="240" w:lineRule="auto"/>
              <w:ind w:firstLine="0"/>
              <w:jc w:val="center"/>
              <w:rPr>
                <w:rFonts w:eastAsia="Times New Roman"/>
                <w:sz w:val="18"/>
                <w:szCs w:val="18"/>
              </w:rPr>
            </w:pPr>
            <w:proofErr w:type="gramStart"/>
            <w:r>
              <w:rPr>
                <w:rFonts w:eastAsia="Times New Roman"/>
                <w:sz w:val="18"/>
                <w:szCs w:val="18"/>
              </w:rPr>
              <w:t>в</w:t>
            </w:r>
            <w:r w:rsidRPr="005E04A4">
              <w:rPr>
                <w:rFonts w:eastAsia="Times New Roman"/>
                <w:sz w:val="18"/>
                <w:szCs w:val="18"/>
              </w:rPr>
              <w:t>ы</w:t>
            </w:r>
            <w:r>
              <w:rPr>
                <w:rFonts w:eastAsia="Times New Roman"/>
                <w:sz w:val="18"/>
                <w:szCs w:val="18"/>
              </w:rPr>
              <w:t>-</w:t>
            </w:r>
            <w:r w:rsidRPr="005E04A4">
              <w:rPr>
                <w:rFonts w:eastAsia="Times New Roman"/>
                <w:sz w:val="18"/>
                <w:szCs w:val="18"/>
              </w:rPr>
              <w:t>было</w:t>
            </w:r>
            <w:proofErr w:type="gramEnd"/>
          </w:p>
        </w:tc>
      </w:tr>
      <w:tr w:rsidR="005E04A4" w:rsidRPr="005E04A4" w:rsidTr="00B3757B">
        <w:tc>
          <w:tcPr>
            <w:tcW w:w="1418" w:type="dxa"/>
            <w:shd w:val="clear" w:color="auto" w:fill="auto"/>
            <w:vAlign w:val="center"/>
          </w:tcPr>
          <w:p w:rsidR="005E04A4" w:rsidRPr="005E04A4" w:rsidRDefault="005E04A4" w:rsidP="00B3757B">
            <w:pPr>
              <w:spacing w:line="240" w:lineRule="auto"/>
              <w:ind w:firstLine="0"/>
              <w:jc w:val="left"/>
              <w:rPr>
                <w:rFonts w:eastAsia="Times New Roman"/>
                <w:b/>
                <w:sz w:val="18"/>
                <w:szCs w:val="18"/>
              </w:rPr>
            </w:pPr>
            <w:r w:rsidRPr="005E04A4">
              <w:rPr>
                <w:rFonts w:eastAsia="Times New Roman"/>
                <w:b/>
                <w:sz w:val="18"/>
                <w:szCs w:val="18"/>
              </w:rPr>
              <w:t>Миграция - всего</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sz w:val="18"/>
                <w:szCs w:val="18"/>
                <w:lang w:eastAsia="ru-RU"/>
              </w:rPr>
              <w:t>9 428</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sz w:val="18"/>
                <w:szCs w:val="18"/>
                <w:lang w:eastAsia="ru-RU"/>
              </w:rPr>
              <w:t>5 064</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bCs/>
                <w:sz w:val="18"/>
                <w:szCs w:val="18"/>
                <w:lang w:eastAsia="ru-RU"/>
              </w:rPr>
              <w:t>11 900</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bCs/>
                <w:sz w:val="18"/>
                <w:szCs w:val="18"/>
                <w:lang w:eastAsia="ru-RU"/>
              </w:rPr>
              <w:t>8 679</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bCs/>
                <w:sz w:val="18"/>
                <w:szCs w:val="18"/>
                <w:lang w:eastAsia="ru-RU"/>
              </w:rPr>
              <w:t>12 179</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bCs/>
                <w:sz w:val="18"/>
                <w:szCs w:val="18"/>
                <w:lang w:eastAsia="ru-RU"/>
              </w:rPr>
              <w:t>8 567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sz w:val="18"/>
                <w:szCs w:val="18"/>
                <w:lang w:eastAsia="ru-RU"/>
              </w:rPr>
            </w:pPr>
            <w:r w:rsidRPr="005E04A4">
              <w:rPr>
                <w:rFonts w:eastAsia="Times New Roman"/>
                <w:b/>
                <w:sz w:val="18"/>
                <w:szCs w:val="18"/>
                <w:lang w:eastAsia="ru-RU"/>
              </w:rPr>
              <w:t>11 188</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b/>
                <w:color w:val="000000"/>
                <w:sz w:val="18"/>
                <w:szCs w:val="18"/>
                <w:lang w:eastAsia="ru-RU"/>
              </w:rPr>
            </w:pPr>
            <w:r w:rsidRPr="005E04A4">
              <w:rPr>
                <w:rFonts w:eastAsia="Times New Roman"/>
                <w:b/>
                <w:color w:val="000000"/>
                <w:sz w:val="18"/>
                <w:szCs w:val="18"/>
                <w:lang w:eastAsia="ru-RU"/>
              </w:rPr>
              <w:t>9 436</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color w:val="000000"/>
                <w:sz w:val="18"/>
                <w:szCs w:val="18"/>
                <w:lang w:eastAsia="ru-RU"/>
              </w:rPr>
            </w:pPr>
            <w:r w:rsidRPr="005E04A4">
              <w:rPr>
                <w:rFonts w:eastAsia="Times New Roman"/>
                <w:b/>
                <w:color w:val="000000"/>
                <w:sz w:val="18"/>
                <w:szCs w:val="18"/>
                <w:lang w:eastAsia="ru-RU"/>
              </w:rPr>
              <w:t>11 664</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b/>
                <w:color w:val="000000"/>
                <w:sz w:val="18"/>
                <w:szCs w:val="18"/>
                <w:lang w:eastAsia="ru-RU"/>
              </w:rPr>
            </w:pPr>
            <w:r w:rsidRPr="005E04A4">
              <w:rPr>
                <w:rFonts w:eastAsia="Times New Roman"/>
                <w:b/>
                <w:color w:val="000000"/>
                <w:sz w:val="18"/>
                <w:szCs w:val="18"/>
                <w:lang w:eastAsia="ru-RU"/>
              </w:rPr>
              <w:t>9548</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color w:val="000000"/>
                <w:sz w:val="18"/>
                <w:szCs w:val="18"/>
                <w:lang w:eastAsia="ru-RU"/>
              </w:rPr>
            </w:pPr>
            <w:r w:rsidRPr="005E04A4">
              <w:rPr>
                <w:rFonts w:eastAsia="Times New Roman"/>
                <w:b/>
                <w:color w:val="000000"/>
                <w:sz w:val="18"/>
                <w:szCs w:val="18"/>
                <w:lang w:eastAsia="ru-RU"/>
              </w:rPr>
              <w:t>104,3</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b/>
                <w:color w:val="000000"/>
                <w:sz w:val="18"/>
                <w:szCs w:val="18"/>
                <w:lang w:eastAsia="ru-RU"/>
              </w:rPr>
            </w:pPr>
            <w:r w:rsidRPr="005E04A4">
              <w:rPr>
                <w:rFonts w:eastAsia="Times New Roman"/>
                <w:b/>
                <w:color w:val="000000"/>
                <w:sz w:val="18"/>
                <w:szCs w:val="18"/>
                <w:lang w:eastAsia="ru-RU"/>
              </w:rPr>
              <w:t>101,2</w:t>
            </w:r>
          </w:p>
        </w:tc>
      </w:tr>
      <w:tr w:rsidR="005E04A4" w:rsidRPr="005E04A4" w:rsidTr="00B3757B">
        <w:tc>
          <w:tcPr>
            <w:tcW w:w="1418" w:type="dxa"/>
            <w:shd w:val="clear" w:color="auto" w:fill="auto"/>
            <w:vAlign w:val="center"/>
          </w:tcPr>
          <w:p w:rsidR="005E04A4" w:rsidRPr="005E04A4" w:rsidRDefault="005E04A4" w:rsidP="00B3757B">
            <w:pPr>
              <w:spacing w:line="240" w:lineRule="auto"/>
              <w:ind w:firstLine="0"/>
              <w:jc w:val="left"/>
              <w:rPr>
                <w:rFonts w:eastAsia="Times New Roman"/>
                <w:sz w:val="18"/>
                <w:szCs w:val="18"/>
              </w:rPr>
            </w:pPr>
            <w:r w:rsidRPr="005E04A4">
              <w:rPr>
                <w:rFonts w:eastAsia="Times New Roman"/>
                <w:sz w:val="18"/>
                <w:szCs w:val="18"/>
              </w:rPr>
              <w:t>внутри-региональная</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4 262</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1 762</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4 937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2 955</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4 943</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3 165</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4 601</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3 443</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5035</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3379</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109,4</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98,1</w:t>
            </w:r>
          </w:p>
        </w:tc>
      </w:tr>
      <w:tr w:rsidR="005E04A4" w:rsidRPr="005E04A4" w:rsidTr="00B3757B">
        <w:tc>
          <w:tcPr>
            <w:tcW w:w="1418" w:type="dxa"/>
            <w:shd w:val="clear" w:color="auto" w:fill="auto"/>
            <w:vAlign w:val="center"/>
          </w:tcPr>
          <w:p w:rsidR="005E04A4" w:rsidRPr="005E04A4" w:rsidRDefault="005E04A4" w:rsidP="00B3757B">
            <w:pPr>
              <w:spacing w:line="240" w:lineRule="auto"/>
              <w:ind w:firstLine="0"/>
              <w:jc w:val="left"/>
              <w:rPr>
                <w:rFonts w:eastAsia="Times New Roman"/>
                <w:sz w:val="18"/>
                <w:szCs w:val="18"/>
              </w:rPr>
            </w:pPr>
            <w:proofErr w:type="gramStart"/>
            <w:r w:rsidRPr="005E04A4">
              <w:rPr>
                <w:rFonts w:eastAsia="Times New Roman"/>
                <w:sz w:val="18"/>
                <w:szCs w:val="18"/>
              </w:rPr>
              <w:t>меж-региональная</w:t>
            </w:r>
            <w:proofErr w:type="gramEnd"/>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3 445</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3 199</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4 352</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5 032</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4 492</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4 613</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4 539</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5 062</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4661</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5297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102,7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104,6</w:t>
            </w:r>
          </w:p>
        </w:tc>
      </w:tr>
      <w:tr w:rsidR="005E04A4" w:rsidRPr="005E04A4" w:rsidTr="00B3757B">
        <w:tc>
          <w:tcPr>
            <w:tcW w:w="1418" w:type="dxa"/>
            <w:shd w:val="clear" w:color="auto" w:fill="auto"/>
            <w:vAlign w:val="center"/>
          </w:tcPr>
          <w:p w:rsidR="005E04A4" w:rsidRPr="005E04A4" w:rsidRDefault="005E04A4" w:rsidP="00B3757B">
            <w:pPr>
              <w:spacing w:line="240" w:lineRule="auto"/>
              <w:ind w:firstLine="0"/>
              <w:jc w:val="left"/>
              <w:rPr>
                <w:rFonts w:eastAsia="Times New Roman"/>
                <w:sz w:val="18"/>
                <w:szCs w:val="18"/>
                <w:lang w:eastAsia="ru-RU"/>
              </w:rPr>
            </w:pPr>
            <w:r w:rsidRPr="005E04A4">
              <w:rPr>
                <w:rFonts w:eastAsia="Times New Roman"/>
                <w:sz w:val="18"/>
                <w:szCs w:val="18"/>
                <w:lang w:eastAsia="ru-RU"/>
              </w:rPr>
              <w:t>стран СНГ (</w:t>
            </w:r>
            <w:proofErr w:type="gramStart"/>
            <w:r w:rsidRPr="005E04A4">
              <w:rPr>
                <w:rFonts w:eastAsia="Times New Roman"/>
                <w:sz w:val="18"/>
                <w:szCs w:val="18"/>
                <w:lang w:eastAsia="ru-RU"/>
              </w:rPr>
              <w:t>между-народная</w:t>
            </w:r>
            <w:proofErr w:type="gramEnd"/>
            <w:r w:rsidRPr="005E04A4">
              <w:rPr>
                <w:rFonts w:eastAsia="Times New Roman"/>
                <w:sz w:val="18"/>
                <w:szCs w:val="18"/>
                <w:lang w:eastAsia="ru-RU"/>
              </w:rPr>
              <w:t>)</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1 477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40</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2 431</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603</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2 585</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685</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1 918</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837</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1853</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766</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96,6</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91,5</w:t>
            </w:r>
          </w:p>
        </w:tc>
      </w:tr>
      <w:tr w:rsidR="005E04A4" w:rsidRPr="005E04A4" w:rsidTr="00B3757B">
        <w:tc>
          <w:tcPr>
            <w:tcW w:w="1418" w:type="dxa"/>
            <w:shd w:val="clear" w:color="auto" w:fill="auto"/>
            <w:vAlign w:val="center"/>
          </w:tcPr>
          <w:p w:rsidR="005E04A4" w:rsidRPr="005E04A4" w:rsidRDefault="005E04A4" w:rsidP="00B3757B">
            <w:pPr>
              <w:spacing w:line="240" w:lineRule="auto"/>
              <w:ind w:firstLine="0"/>
              <w:jc w:val="left"/>
              <w:rPr>
                <w:rFonts w:eastAsia="Times New Roman"/>
                <w:sz w:val="18"/>
                <w:szCs w:val="18"/>
                <w:lang w:eastAsia="ru-RU"/>
              </w:rPr>
            </w:pPr>
            <w:r w:rsidRPr="005E04A4">
              <w:rPr>
                <w:rFonts w:eastAsia="Times New Roman"/>
                <w:sz w:val="18"/>
                <w:szCs w:val="18"/>
                <w:lang w:eastAsia="ru-RU"/>
              </w:rPr>
              <w:t>других зарубежных стран</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244</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63</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180</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89</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159</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104</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sz w:val="18"/>
                <w:szCs w:val="18"/>
                <w:lang w:eastAsia="ru-RU"/>
              </w:rPr>
            </w:pPr>
            <w:r w:rsidRPr="005E04A4">
              <w:rPr>
                <w:rFonts w:eastAsia="Times New Roman"/>
                <w:sz w:val="18"/>
                <w:szCs w:val="18"/>
                <w:lang w:eastAsia="ru-RU"/>
              </w:rPr>
              <w:t>130</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94</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115</w:t>
            </w:r>
          </w:p>
        </w:tc>
        <w:tc>
          <w:tcPr>
            <w:tcW w:w="720"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106</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88,5</w:t>
            </w:r>
          </w:p>
        </w:tc>
        <w:tc>
          <w:tcPr>
            <w:tcW w:w="721" w:type="dxa"/>
            <w:shd w:val="clear" w:color="auto" w:fill="auto"/>
            <w:vAlign w:val="center"/>
          </w:tcPr>
          <w:p w:rsidR="005E04A4" w:rsidRPr="005E04A4" w:rsidRDefault="005E04A4" w:rsidP="00B3757B">
            <w:pPr>
              <w:spacing w:line="240" w:lineRule="auto"/>
              <w:ind w:firstLine="0"/>
              <w:jc w:val="center"/>
              <w:rPr>
                <w:rFonts w:eastAsia="Times New Roman"/>
                <w:color w:val="000000"/>
                <w:sz w:val="18"/>
                <w:szCs w:val="18"/>
                <w:lang w:eastAsia="ru-RU"/>
              </w:rPr>
            </w:pPr>
            <w:r w:rsidRPr="005E04A4">
              <w:rPr>
                <w:rFonts w:eastAsia="Times New Roman"/>
                <w:color w:val="000000"/>
                <w:sz w:val="18"/>
                <w:szCs w:val="18"/>
                <w:lang w:eastAsia="ru-RU"/>
              </w:rPr>
              <w:t>112,8</w:t>
            </w:r>
          </w:p>
        </w:tc>
      </w:tr>
    </w:tbl>
    <w:p w:rsidR="006B3120" w:rsidRPr="00981047" w:rsidRDefault="008B1EC2" w:rsidP="00524ACA">
      <w:pPr>
        <w:spacing w:line="240" w:lineRule="auto"/>
        <w:ind w:firstLine="709"/>
        <w:rPr>
          <w:rFonts w:eastAsia="Times New Roman"/>
          <w:sz w:val="28"/>
          <w:szCs w:val="28"/>
        </w:rPr>
      </w:pPr>
      <w:r w:rsidRPr="00981047">
        <w:rPr>
          <w:rFonts w:eastAsia="Times New Roman"/>
          <w:sz w:val="28"/>
          <w:szCs w:val="28"/>
        </w:rPr>
        <w:lastRenderedPageBreak/>
        <w:t xml:space="preserve">Центральный федеральный округ был и остается привлекательным для внешних мигрантов и жителей других федеральных округов Российской Федерации. Это обусловлено более высоким уровнем жизни, </w:t>
      </w:r>
      <w:r w:rsidR="00627F18" w:rsidRPr="00981047">
        <w:rPr>
          <w:rFonts w:eastAsia="Times New Roman"/>
          <w:sz w:val="28"/>
          <w:szCs w:val="28"/>
        </w:rPr>
        <w:t xml:space="preserve">растущей </w:t>
      </w:r>
      <w:r w:rsidRPr="00981047">
        <w:rPr>
          <w:rFonts w:eastAsia="Times New Roman"/>
          <w:sz w:val="28"/>
          <w:szCs w:val="28"/>
        </w:rPr>
        <w:t xml:space="preserve">потребностью предприятий и организаций в разнообразной рабочей силе с </w:t>
      </w:r>
      <w:r w:rsidR="00627F18" w:rsidRPr="00981047">
        <w:rPr>
          <w:rFonts w:eastAsia="Times New Roman"/>
          <w:sz w:val="28"/>
          <w:szCs w:val="28"/>
        </w:rPr>
        <w:t xml:space="preserve">уровнем </w:t>
      </w:r>
      <w:r w:rsidRPr="00981047">
        <w:rPr>
          <w:rFonts w:eastAsia="Times New Roman"/>
          <w:sz w:val="28"/>
          <w:szCs w:val="28"/>
        </w:rPr>
        <w:t>оплат</w:t>
      </w:r>
      <w:r w:rsidR="00627F18" w:rsidRPr="00981047">
        <w:rPr>
          <w:rFonts w:eastAsia="Times New Roman"/>
          <w:sz w:val="28"/>
          <w:szCs w:val="28"/>
        </w:rPr>
        <w:t>ы</w:t>
      </w:r>
      <w:r w:rsidRPr="00981047">
        <w:rPr>
          <w:rFonts w:eastAsia="Times New Roman"/>
          <w:sz w:val="28"/>
          <w:szCs w:val="28"/>
        </w:rPr>
        <w:t xml:space="preserve"> труда</w:t>
      </w:r>
      <w:r w:rsidR="00627F18" w:rsidRPr="00981047">
        <w:rPr>
          <w:rFonts w:eastAsia="Times New Roman"/>
          <w:sz w:val="28"/>
          <w:szCs w:val="28"/>
        </w:rPr>
        <w:t xml:space="preserve"> выше</w:t>
      </w:r>
      <w:r w:rsidRPr="00981047">
        <w:rPr>
          <w:rFonts w:eastAsia="Times New Roman"/>
          <w:sz w:val="28"/>
          <w:szCs w:val="28"/>
        </w:rPr>
        <w:t xml:space="preserve">, чем в среднем по России. </w:t>
      </w:r>
      <w:r w:rsidR="00C912D0" w:rsidRPr="00981047">
        <w:rPr>
          <w:rFonts w:eastAsia="Times New Roman"/>
          <w:sz w:val="28"/>
          <w:szCs w:val="28"/>
        </w:rPr>
        <w:t xml:space="preserve">Тверь  является центром притяжения </w:t>
      </w:r>
      <w:proofErr w:type="gramStart"/>
      <w:r w:rsidR="00C912D0" w:rsidRPr="00981047">
        <w:rPr>
          <w:rFonts w:eastAsia="Times New Roman"/>
          <w:sz w:val="28"/>
          <w:szCs w:val="28"/>
        </w:rPr>
        <w:t>мигрантов</w:t>
      </w:r>
      <w:proofErr w:type="gramEnd"/>
      <w:r w:rsidR="00C912D0" w:rsidRPr="00981047">
        <w:rPr>
          <w:rFonts w:eastAsia="Times New Roman"/>
          <w:sz w:val="28"/>
          <w:szCs w:val="28"/>
        </w:rPr>
        <w:t xml:space="preserve"> как из регионов России, так и из других стран. </w:t>
      </w:r>
      <w:proofErr w:type="gramStart"/>
      <w:r w:rsidR="00C912D0" w:rsidRPr="00981047">
        <w:rPr>
          <w:rFonts w:eastAsia="Times New Roman"/>
          <w:sz w:val="28"/>
          <w:szCs w:val="28"/>
        </w:rPr>
        <w:t xml:space="preserve">Максимальный миграционный прирост населения за последние 20 лет </w:t>
      </w:r>
      <w:r w:rsidR="00134477" w:rsidRPr="00981047">
        <w:rPr>
          <w:rFonts w:eastAsia="Times New Roman"/>
          <w:sz w:val="28"/>
          <w:szCs w:val="28"/>
        </w:rPr>
        <w:t>отмечался в 2007 и в 2011 годах</w:t>
      </w:r>
      <w:r w:rsidR="00C912D0" w:rsidRPr="00981047">
        <w:rPr>
          <w:rFonts w:eastAsia="Times New Roman"/>
          <w:sz w:val="28"/>
          <w:szCs w:val="28"/>
        </w:rPr>
        <w:t>, в</w:t>
      </w:r>
      <w:r w:rsidR="00134477" w:rsidRPr="00981047">
        <w:rPr>
          <w:rFonts w:eastAsia="Times New Roman"/>
          <w:sz w:val="28"/>
          <w:szCs w:val="28"/>
        </w:rPr>
        <w:t xml:space="preserve"> основном за счет </w:t>
      </w:r>
      <w:r w:rsidR="006B3120" w:rsidRPr="00981047">
        <w:rPr>
          <w:rFonts w:eastAsia="Times New Roman"/>
          <w:sz w:val="28"/>
          <w:szCs w:val="28"/>
        </w:rPr>
        <w:t>межрегиональной миграции.</w:t>
      </w:r>
      <w:proofErr w:type="gramEnd"/>
      <w:r w:rsidR="006B3120" w:rsidRPr="00981047">
        <w:rPr>
          <w:rFonts w:eastAsia="Times New Roman"/>
          <w:sz w:val="28"/>
          <w:szCs w:val="28"/>
        </w:rPr>
        <w:t xml:space="preserve"> Показатель </w:t>
      </w:r>
      <w:proofErr w:type="spellStart"/>
      <w:r w:rsidR="006B3120" w:rsidRPr="00981047">
        <w:rPr>
          <w:rFonts w:eastAsia="Times New Roman"/>
          <w:sz w:val="28"/>
          <w:szCs w:val="28"/>
        </w:rPr>
        <w:t>внутрирегиональной</w:t>
      </w:r>
      <w:proofErr w:type="spellEnd"/>
      <w:r w:rsidR="006B3120" w:rsidRPr="00981047">
        <w:rPr>
          <w:rFonts w:eastAsia="Times New Roman"/>
          <w:sz w:val="28"/>
          <w:szCs w:val="28"/>
        </w:rPr>
        <w:t xml:space="preserve"> миграции из года в год стабилен и удержив</w:t>
      </w:r>
      <w:r w:rsidR="006F528C" w:rsidRPr="00981047">
        <w:rPr>
          <w:rFonts w:eastAsia="Times New Roman"/>
          <w:sz w:val="28"/>
          <w:szCs w:val="28"/>
        </w:rPr>
        <w:t xml:space="preserve">ается на уровне 40% и в большей степени обусловлен </w:t>
      </w:r>
      <w:r w:rsidR="00440DB4" w:rsidRPr="00981047">
        <w:rPr>
          <w:rFonts w:eastAsia="Times New Roman"/>
          <w:sz w:val="28"/>
          <w:szCs w:val="28"/>
        </w:rPr>
        <w:t xml:space="preserve"> </w:t>
      </w:r>
      <w:r w:rsidR="006F528C" w:rsidRPr="00981047">
        <w:rPr>
          <w:rFonts w:eastAsia="Times New Roman"/>
          <w:sz w:val="28"/>
          <w:szCs w:val="28"/>
        </w:rPr>
        <w:t>поступлением в учебные заведения города Твери выпускников региональных общеобразовательных учреждений.</w:t>
      </w:r>
    </w:p>
    <w:p w:rsidR="00C912D0" w:rsidRPr="00981047" w:rsidRDefault="00C912D0" w:rsidP="00524ACA">
      <w:pPr>
        <w:spacing w:line="240" w:lineRule="auto"/>
        <w:ind w:firstLine="709"/>
        <w:rPr>
          <w:rFonts w:eastAsia="Times New Roman"/>
          <w:sz w:val="28"/>
          <w:szCs w:val="28"/>
        </w:rPr>
      </w:pPr>
      <w:r w:rsidRPr="00981047">
        <w:rPr>
          <w:rFonts w:eastAsia="Times New Roman"/>
          <w:sz w:val="28"/>
          <w:szCs w:val="28"/>
        </w:rPr>
        <w:t>Временная трудовая миграци</w:t>
      </w:r>
      <w:r w:rsidR="00B72CEF">
        <w:rPr>
          <w:rFonts w:eastAsia="Times New Roman"/>
          <w:sz w:val="28"/>
          <w:szCs w:val="28"/>
        </w:rPr>
        <w:t>я идет по стандартному варианту:</w:t>
      </w:r>
      <w:r w:rsidRPr="00981047">
        <w:rPr>
          <w:rFonts w:eastAsia="Times New Roman"/>
          <w:sz w:val="28"/>
          <w:szCs w:val="28"/>
        </w:rPr>
        <w:t xml:space="preserve"> жители города </w:t>
      </w:r>
      <w:r w:rsidR="007E59E9" w:rsidRPr="00981047">
        <w:rPr>
          <w:sz w:val="28"/>
          <w:szCs w:val="28"/>
        </w:rPr>
        <w:t xml:space="preserve">Твери </w:t>
      </w:r>
      <w:r w:rsidRPr="00981047">
        <w:rPr>
          <w:rFonts w:eastAsia="Times New Roman"/>
          <w:sz w:val="28"/>
          <w:szCs w:val="28"/>
        </w:rPr>
        <w:t>работают на высокооплачиваемых местах, а свободные ниши на рынке труда в менее привлекательных секторах экономики заняты приезжими работниками.</w:t>
      </w:r>
      <w:r w:rsidR="006F528C" w:rsidRPr="00981047">
        <w:rPr>
          <w:rFonts w:eastAsia="Times New Roman"/>
          <w:sz w:val="28"/>
          <w:szCs w:val="28"/>
        </w:rPr>
        <w:t xml:space="preserve"> </w:t>
      </w:r>
      <w:r w:rsidR="00356F01" w:rsidRPr="00981047">
        <w:rPr>
          <w:rFonts w:eastAsia="Times New Roman"/>
          <w:sz w:val="28"/>
          <w:szCs w:val="28"/>
        </w:rPr>
        <w:t>Около</w:t>
      </w:r>
      <w:r w:rsidR="006F528C" w:rsidRPr="00981047">
        <w:rPr>
          <w:rFonts w:eastAsia="Times New Roman"/>
          <w:sz w:val="28"/>
          <w:szCs w:val="28"/>
        </w:rPr>
        <w:t xml:space="preserve"> 1</w:t>
      </w:r>
      <w:r w:rsidR="008D7B19" w:rsidRPr="00981047">
        <w:rPr>
          <w:rFonts w:eastAsia="Times New Roman"/>
          <w:sz w:val="28"/>
          <w:szCs w:val="28"/>
        </w:rPr>
        <w:t xml:space="preserve"> </w:t>
      </w:r>
      <w:r w:rsidR="006F528C" w:rsidRPr="00981047">
        <w:rPr>
          <w:rFonts w:eastAsia="Times New Roman"/>
          <w:sz w:val="28"/>
          <w:szCs w:val="28"/>
        </w:rPr>
        <w:t xml:space="preserve">000 </w:t>
      </w:r>
      <w:r w:rsidR="00D31D89" w:rsidRPr="00981047">
        <w:rPr>
          <w:rFonts w:eastAsia="Times New Roman"/>
          <w:sz w:val="28"/>
          <w:szCs w:val="28"/>
        </w:rPr>
        <w:t xml:space="preserve">жителей города </w:t>
      </w:r>
      <w:r w:rsidR="00C32C0F" w:rsidRPr="00981047">
        <w:rPr>
          <w:sz w:val="28"/>
          <w:szCs w:val="28"/>
        </w:rPr>
        <w:t xml:space="preserve">Твери </w:t>
      </w:r>
      <w:r w:rsidR="006F528C" w:rsidRPr="00981047">
        <w:rPr>
          <w:rFonts w:eastAsia="Times New Roman"/>
          <w:sz w:val="28"/>
          <w:szCs w:val="28"/>
        </w:rPr>
        <w:t xml:space="preserve">ежедневно ездят на работу в Москву и Московскую область. </w:t>
      </w:r>
    </w:p>
    <w:p w:rsidR="000020BA" w:rsidRPr="00981047" w:rsidRDefault="00642D47" w:rsidP="00524ACA">
      <w:pPr>
        <w:spacing w:line="240" w:lineRule="auto"/>
        <w:ind w:firstLine="709"/>
        <w:rPr>
          <w:rFonts w:eastAsia="Times New Roman"/>
          <w:sz w:val="28"/>
          <w:szCs w:val="28"/>
        </w:rPr>
      </w:pPr>
      <w:r w:rsidRPr="00981047">
        <w:rPr>
          <w:rFonts w:eastAsia="Times New Roman"/>
          <w:sz w:val="28"/>
          <w:szCs w:val="28"/>
        </w:rPr>
        <w:t>Всероссийская п</w:t>
      </w:r>
      <w:r w:rsidR="000020BA" w:rsidRPr="00981047">
        <w:rPr>
          <w:rFonts w:eastAsia="Times New Roman"/>
          <w:sz w:val="28"/>
          <w:szCs w:val="28"/>
        </w:rPr>
        <w:t>ерепись населения, проведенная в 2010 году</w:t>
      </w:r>
      <w:r w:rsidR="00627F18" w:rsidRPr="00981047">
        <w:rPr>
          <w:rFonts w:eastAsia="Times New Roman"/>
          <w:sz w:val="28"/>
          <w:szCs w:val="28"/>
        </w:rPr>
        <w:t>,</w:t>
      </w:r>
      <w:r w:rsidR="000020BA" w:rsidRPr="00981047">
        <w:rPr>
          <w:rFonts w:eastAsia="Times New Roman"/>
          <w:sz w:val="28"/>
          <w:szCs w:val="28"/>
        </w:rPr>
        <w:t xml:space="preserve"> </w:t>
      </w:r>
      <w:r w:rsidR="00627F18" w:rsidRPr="00981047">
        <w:rPr>
          <w:rFonts w:eastAsia="Times New Roman"/>
          <w:sz w:val="28"/>
          <w:szCs w:val="28"/>
        </w:rPr>
        <w:t>в настоящее время</w:t>
      </w:r>
      <w:r w:rsidR="000020BA" w:rsidRPr="00981047">
        <w:rPr>
          <w:rFonts w:eastAsia="Times New Roman"/>
          <w:sz w:val="28"/>
          <w:szCs w:val="28"/>
        </w:rPr>
        <w:t xml:space="preserve"> является единственным источником </w:t>
      </w:r>
      <w:r w:rsidR="0022154D" w:rsidRPr="00981047">
        <w:rPr>
          <w:rFonts w:eastAsia="Times New Roman"/>
          <w:sz w:val="28"/>
          <w:szCs w:val="28"/>
        </w:rPr>
        <w:t xml:space="preserve">информации о </w:t>
      </w:r>
      <w:r w:rsidR="00627F18" w:rsidRPr="00981047">
        <w:rPr>
          <w:rFonts w:eastAsia="Times New Roman"/>
          <w:sz w:val="28"/>
          <w:szCs w:val="28"/>
        </w:rPr>
        <w:t>национально</w:t>
      </w:r>
      <w:r w:rsidR="0022154D" w:rsidRPr="00981047">
        <w:rPr>
          <w:rFonts w:eastAsia="Times New Roman"/>
          <w:sz w:val="28"/>
          <w:szCs w:val="28"/>
        </w:rPr>
        <w:t>м</w:t>
      </w:r>
      <w:r w:rsidRPr="00981047">
        <w:rPr>
          <w:rFonts w:eastAsia="Times New Roman"/>
          <w:sz w:val="28"/>
          <w:szCs w:val="28"/>
        </w:rPr>
        <w:t xml:space="preserve"> с</w:t>
      </w:r>
      <w:r w:rsidR="000020BA" w:rsidRPr="00981047">
        <w:rPr>
          <w:rFonts w:eastAsia="Times New Roman"/>
          <w:sz w:val="28"/>
          <w:szCs w:val="28"/>
        </w:rPr>
        <w:t>остав</w:t>
      </w:r>
      <w:r w:rsidR="0022154D" w:rsidRPr="00981047">
        <w:rPr>
          <w:rFonts w:eastAsia="Times New Roman"/>
          <w:sz w:val="28"/>
          <w:szCs w:val="28"/>
        </w:rPr>
        <w:t>е</w:t>
      </w:r>
      <w:r w:rsidR="000020BA" w:rsidRPr="00981047">
        <w:rPr>
          <w:rFonts w:eastAsia="Times New Roman"/>
          <w:sz w:val="28"/>
          <w:szCs w:val="28"/>
        </w:rPr>
        <w:t xml:space="preserve"> населения города</w:t>
      </w:r>
      <w:r w:rsidR="001434CD" w:rsidRPr="00981047">
        <w:rPr>
          <w:rFonts w:eastAsia="Times New Roman"/>
          <w:sz w:val="28"/>
          <w:szCs w:val="28"/>
        </w:rPr>
        <w:t xml:space="preserve"> </w:t>
      </w:r>
      <w:r w:rsidR="001434CD" w:rsidRPr="00981047">
        <w:rPr>
          <w:sz w:val="28"/>
          <w:szCs w:val="28"/>
        </w:rPr>
        <w:t>Твери</w:t>
      </w:r>
      <w:r w:rsidR="000020BA" w:rsidRPr="00981047">
        <w:rPr>
          <w:rFonts w:eastAsia="Times New Roman"/>
          <w:sz w:val="28"/>
          <w:szCs w:val="28"/>
        </w:rPr>
        <w:t xml:space="preserve">. Итоги переписи показали, что более 80% жителей Твери </w:t>
      </w:r>
      <w:r w:rsidRPr="00981047">
        <w:rPr>
          <w:rFonts w:eastAsia="Times New Roman"/>
          <w:sz w:val="28"/>
          <w:szCs w:val="28"/>
        </w:rPr>
        <w:t xml:space="preserve">считают себя </w:t>
      </w:r>
      <w:r w:rsidR="000020BA" w:rsidRPr="00981047">
        <w:rPr>
          <w:rFonts w:eastAsia="Times New Roman"/>
          <w:sz w:val="28"/>
          <w:szCs w:val="28"/>
        </w:rPr>
        <w:t>русски</w:t>
      </w:r>
      <w:r w:rsidRPr="00981047">
        <w:rPr>
          <w:rFonts w:eastAsia="Times New Roman"/>
          <w:sz w:val="28"/>
          <w:szCs w:val="28"/>
        </w:rPr>
        <w:t>ми</w:t>
      </w:r>
      <w:r w:rsidR="000020BA" w:rsidRPr="00981047">
        <w:rPr>
          <w:rFonts w:eastAsia="Times New Roman"/>
          <w:sz w:val="28"/>
          <w:szCs w:val="28"/>
        </w:rPr>
        <w:t>, чуть более 1% - украинц</w:t>
      </w:r>
      <w:r w:rsidR="00B96D57" w:rsidRPr="00981047">
        <w:rPr>
          <w:rFonts w:eastAsia="Times New Roman"/>
          <w:sz w:val="28"/>
          <w:szCs w:val="28"/>
        </w:rPr>
        <w:t>ами</w:t>
      </w:r>
      <w:r w:rsidR="000020BA" w:rsidRPr="00981047">
        <w:rPr>
          <w:rFonts w:eastAsia="Times New Roman"/>
          <w:sz w:val="28"/>
          <w:szCs w:val="28"/>
        </w:rPr>
        <w:t>, менее 1% армя</w:t>
      </w:r>
      <w:r w:rsidRPr="00981047">
        <w:rPr>
          <w:rFonts w:eastAsia="Times New Roman"/>
          <w:sz w:val="28"/>
          <w:szCs w:val="28"/>
        </w:rPr>
        <w:t>н</w:t>
      </w:r>
      <w:r w:rsidR="00B96D57" w:rsidRPr="00981047">
        <w:rPr>
          <w:rFonts w:eastAsia="Times New Roman"/>
          <w:sz w:val="28"/>
          <w:szCs w:val="28"/>
        </w:rPr>
        <w:t>ами</w:t>
      </w:r>
      <w:r w:rsidR="00CA1A42" w:rsidRPr="00981047">
        <w:rPr>
          <w:rFonts w:eastAsia="Times New Roman"/>
          <w:sz w:val="28"/>
          <w:szCs w:val="28"/>
        </w:rPr>
        <w:t xml:space="preserve">. </w:t>
      </w:r>
      <w:proofErr w:type="gramStart"/>
      <w:r w:rsidR="00CA1A42" w:rsidRPr="00981047">
        <w:rPr>
          <w:rFonts w:eastAsia="Times New Roman"/>
          <w:sz w:val="28"/>
          <w:szCs w:val="28"/>
        </w:rPr>
        <w:t>П</w:t>
      </w:r>
      <w:r w:rsidRPr="00981047">
        <w:rPr>
          <w:rFonts w:eastAsia="Times New Roman"/>
          <w:sz w:val="28"/>
          <w:szCs w:val="28"/>
        </w:rPr>
        <w:t xml:space="preserve">редставлены и другие </w:t>
      </w:r>
      <w:r w:rsidR="00CA1A42" w:rsidRPr="00981047">
        <w:rPr>
          <w:rFonts w:eastAsia="Times New Roman"/>
          <w:sz w:val="28"/>
          <w:szCs w:val="28"/>
        </w:rPr>
        <w:t>национальности</w:t>
      </w:r>
      <w:r w:rsidRPr="00981047">
        <w:rPr>
          <w:rFonts w:eastAsia="Times New Roman"/>
          <w:sz w:val="28"/>
          <w:szCs w:val="28"/>
        </w:rPr>
        <w:t>, среди них</w:t>
      </w:r>
      <w:r w:rsidR="00CA1A42" w:rsidRPr="00981047">
        <w:rPr>
          <w:rFonts w:eastAsia="Times New Roman"/>
          <w:sz w:val="28"/>
          <w:szCs w:val="28"/>
        </w:rPr>
        <w:t>:</w:t>
      </w:r>
      <w:r w:rsidRPr="00981047">
        <w:rPr>
          <w:rFonts w:eastAsia="Times New Roman"/>
          <w:sz w:val="28"/>
          <w:szCs w:val="28"/>
        </w:rPr>
        <w:t xml:space="preserve"> азербайджанцы, б</w:t>
      </w:r>
      <w:r w:rsidR="00E047EA" w:rsidRPr="00981047">
        <w:rPr>
          <w:rFonts w:eastAsia="Times New Roman"/>
          <w:sz w:val="28"/>
          <w:szCs w:val="28"/>
        </w:rPr>
        <w:t>елорусы</w:t>
      </w:r>
      <w:r w:rsidRPr="00981047">
        <w:rPr>
          <w:rFonts w:eastAsia="Times New Roman"/>
          <w:sz w:val="28"/>
          <w:szCs w:val="28"/>
        </w:rPr>
        <w:t xml:space="preserve">, карелы, татары, </w:t>
      </w:r>
      <w:r w:rsidR="00E047EA" w:rsidRPr="00981047">
        <w:rPr>
          <w:rFonts w:eastAsia="Times New Roman"/>
          <w:sz w:val="28"/>
          <w:szCs w:val="28"/>
        </w:rPr>
        <w:t>узбеки</w:t>
      </w:r>
      <w:r w:rsidRPr="00981047">
        <w:rPr>
          <w:rFonts w:eastAsia="Times New Roman"/>
          <w:sz w:val="28"/>
          <w:szCs w:val="28"/>
        </w:rPr>
        <w:t>, таджики.</w:t>
      </w:r>
      <w:proofErr w:type="gramEnd"/>
      <w:r w:rsidRPr="00981047">
        <w:rPr>
          <w:rFonts w:eastAsia="Times New Roman"/>
          <w:sz w:val="28"/>
          <w:szCs w:val="28"/>
        </w:rPr>
        <w:t xml:space="preserve"> </w:t>
      </w:r>
      <w:r w:rsidR="00E047EA" w:rsidRPr="00981047">
        <w:rPr>
          <w:rFonts w:eastAsia="Times New Roman"/>
          <w:sz w:val="28"/>
          <w:szCs w:val="28"/>
        </w:rPr>
        <w:t xml:space="preserve">Незначительной является доля чувашей, евреев, немцев, мордвы, грузин. </w:t>
      </w:r>
    </w:p>
    <w:p w:rsidR="00FA452F" w:rsidRPr="00981047" w:rsidRDefault="00BF060D" w:rsidP="00524ACA">
      <w:pPr>
        <w:autoSpaceDE w:val="0"/>
        <w:autoSpaceDN w:val="0"/>
        <w:adjustRightInd w:val="0"/>
        <w:spacing w:line="240" w:lineRule="auto"/>
        <w:ind w:firstLine="540"/>
        <w:rPr>
          <w:rFonts w:eastAsia="Times New Roman"/>
          <w:color w:val="000000" w:themeColor="text1"/>
          <w:sz w:val="28"/>
          <w:szCs w:val="28"/>
        </w:rPr>
      </w:pPr>
      <w:proofErr w:type="gramStart"/>
      <w:r w:rsidRPr="00981047">
        <w:rPr>
          <w:rFonts w:eastAsia="Times New Roman"/>
          <w:color w:val="000000" w:themeColor="text1"/>
          <w:sz w:val="28"/>
          <w:szCs w:val="28"/>
        </w:rPr>
        <w:t>Начиная с 2010</w:t>
      </w:r>
      <w:r w:rsidR="00405889" w:rsidRPr="00981047">
        <w:rPr>
          <w:rFonts w:eastAsia="Times New Roman"/>
          <w:color w:val="000000" w:themeColor="text1"/>
          <w:sz w:val="28"/>
          <w:szCs w:val="28"/>
        </w:rPr>
        <w:t xml:space="preserve"> года </w:t>
      </w:r>
      <w:r w:rsidR="00277F88" w:rsidRPr="00981047">
        <w:rPr>
          <w:rFonts w:eastAsia="Times New Roman"/>
          <w:color w:val="000000" w:themeColor="text1"/>
          <w:sz w:val="28"/>
          <w:szCs w:val="28"/>
        </w:rPr>
        <w:t xml:space="preserve">в </w:t>
      </w:r>
      <w:r w:rsidRPr="00981047">
        <w:rPr>
          <w:rFonts w:eastAsia="Times New Roman"/>
          <w:color w:val="000000" w:themeColor="text1"/>
          <w:sz w:val="28"/>
          <w:szCs w:val="28"/>
        </w:rPr>
        <w:t>Твери</w:t>
      </w:r>
      <w:r w:rsidR="00277F88" w:rsidRPr="00981047">
        <w:rPr>
          <w:rFonts w:eastAsia="Times New Roman"/>
          <w:color w:val="000000" w:themeColor="text1"/>
          <w:sz w:val="28"/>
          <w:szCs w:val="28"/>
        </w:rPr>
        <w:t xml:space="preserve"> наблюдается сокращение</w:t>
      </w:r>
      <w:r w:rsidR="00405889" w:rsidRPr="00981047">
        <w:rPr>
          <w:rFonts w:eastAsia="Times New Roman"/>
          <w:color w:val="000000" w:themeColor="text1"/>
          <w:sz w:val="28"/>
          <w:szCs w:val="28"/>
        </w:rPr>
        <w:t xml:space="preserve"> </w:t>
      </w:r>
      <w:r w:rsidR="003508BD" w:rsidRPr="00981047">
        <w:rPr>
          <w:rFonts w:eastAsia="Times New Roman"/>
          <w:color w:val="000000" w:themeColor="text1"/>
          <w:sz w:val="28"/>
          <w:szCs w:val="28"/>
        </w:rPr>
        <w:t>численности</w:t>
      </w:r>
      <w:proofErr w:type="gramEnd"/>
      <w:r w:rsidR="003508BD" w:rsidRPr="00981047">
        <w:rPr>
          <w:rFonts w:eastAsia="Times New Roman"/>
          <w:color w:val="000000" w:themeColor="text1"/>
          <w:sz w:val="28"/>
          <w:szCs w:val="28"/>
        </w:rPr>
        <w:t xml:space="preserve"> </w:t>
      </w:r>
      <w:r w:rsidR="00405889" w:rsidRPr="00981047">
        <w:rPr>
          <w:rFonts w:eastAsia="Times New Roman"/>
          <w:color w:val="000000" w:themeColor="text1"/>
          <w:sz w:val="28"/>
          <w:szCs w:val="28"/>
        </w:rPr>
        <w:t xml:space="preserve">экономически активного населения </w:t>
      </w:r>
      <w:r w:rsidRPr="00981047">
        <w:rPr>
          <w:rFonts w:eastAsia="Times New Roman"/>
          <w:color w:val="000000" w:themeColor="text1"/>
          <w:sz w:val="28"/>
          <w:szCs w:val="28"/>
        </w:rPr>
        <w:t xml:space="preserve">в среднем </w:t>
      </w:r>
      <w:r w:rsidR="00405889" w:rsidRPr="00981047">
        <w:rPr>
          <w:rFonts w:eastAsia="Times New Roman"/>
          <w:color w:val="000000" w:themeColor="text1"/>
          <w:sz w:val="28"/>
          <w:szCs w:val="28"/>
        </w:rPr>
        <w:t xml:space="preserve">на </w:t>
      </w:r>
      <w:r w:rsidRPr="00981047">
        <w:rPr>
          <w:rFonts w:eastAsia="Times New Roman"/>
          <w:color w:val="000000" w:themeColor="text1"/>
          <w:sz w:val="28"/>
          <w:szCs w:val="28"/>
        </w:rPr>
        <w:t>0,9</w:t>
      </w:r>
      <w:r w:rsidR="00405889" w:rsidRPr="00981047">
        <w:rPr>
          <w:rFonts w:eastAsia="Times New Roman"/>
          <w:color w:val="000000" w:themeColor="text1"/>
          <w:sz w:val="28"/>
          <w:szCs w:val="28"/>
        </w:rPr>
        <w:t xml:space="preserve">% </w:t>
      </w:r>
      <w:r w:rsidR="0075275D" w:rsidRPr="00981047">
        <w:rPr>
          <w:rFonts w:eastAsia="Times New Roman"/>
          <w:color w:val="000000" w:themeColor="text1"/>
          <w:sz w:val="28"/>
          <w:szCs w:val="28"/>
        </w:rPr>
        <w:t>в год</w:t>
      </w:r>
      <w:r w:rsidR="00405889" w:rsidRPr="00981047">
        <w:rPr>
          <w:rFonts w:eastAsia="Times New Roman"/>
          <w:color w:val="000000" w:themeColor="text1"/>
          <w:sz w:val="28"/>
          <w:szCs w:val="28"/>
        </w:rPr>
        <w:t xml:space="preserve">. </w:t>
      </w:r>
      <w:r w:rsidR="007C559F" w:rsidRPr="00981047">
        <w:rPr>
          <w:rFonts w:eastAsia="Times New Roman"/>
          <w:color w:val="000000" w:themeColor="text1"/>
          <w:sz w:val="28"/>
          <w:szCs w:val="28"/>
        </w:rPr>
        <w:t xml:space="preserve">На 1 января 2019 </w:t>
      </w:r>
      <w:r w:rsidR="003D4B96" w:rsidRPr="00981047">
        <w:rPr>
          <w:rFonts w:eastAsia="Times New Roman"/>
          <w:color w:val="000000" w:themeColor="text1"/>
          <w:sz w:val="28"/>
          <w:szCs w:val="28"/>
        </w:rPr>
        <w:t>го</w:t>
      </w:r>
      <w:r w:rsidR="00F9068F" w:rsidRPr="00981047">
        <w:rPr>
          <w:rFonts w:eastAsia="Times New Roman"/>
          <w:color w:val="000000" w:themeColor="text1"/>
          <w:sz w:val="28"/>
          <w:szCs w:val="28"/>
        </w:rPr>
        <w:t>д</w:t>
      </w:r>
      <w:r w:rsidR="007C559F" w:rsidRPr="00981047">
        <w:rPr>
          <w:rFonts w:eastAsia="Times New Roman"/>
          <w:color w:val="000000" w:themeColor="text1"/>
          <w:sz w:val="28"/>
          <w:szCs w:val="28"/>
        </w:rPr>
        <w:t>а</w:t>
      </w:r>
      <w:r w:rsidR="00F9068F" w:rsidRPr="00981047">
        <w:rPr>
          <w:rFonts w:eastAsia="Times New Roman"/>
          <w:color w:val="000000" w:themeColor="text1"/>
          <w:sz w:val="28"/>
          <w:szCs w:val="28"/>
        </w:rPr>
        <w:t xml:space="preserve"> более 2</w:t>
      </w:r>
      <w:r w:rsidR="007C559F" w:rsidRPr="00981047">
        <w:rPr>
          <w:rFonts w:eastAsia="Times New Roman"/>
          <w:color w:val="000000" w:themeColor="text1"/>
          <w:sz w:val="28"/>
          <w:szCs w:val="28"/>
        </w:rPr>
        <w:t>6</w:t>
      </w:r>
      <w:r w:rsidR="00356F01" w:rsidRPr="00981047">
        <w:rPr>
          <w:rFonts w:eastAsia="Times New Roman"/>
          <w:color w:val="000000" w:themeColor="text1"/>
          <w:sz w:val="28"/>
          <w:szCs w:val="28"/>
        </w:rPr>
        <w:t>%</w:t>
      </w:r>
      <w:r w:rsidR="00405889" w:rsidRPr="00981047">
        <w:rPr>
          <w:rFonts w:eastAsia="Times New Roman"/>
          <w:color w:val="000000" w:themeColor="text1"/>
          <w:sz w:val="28"/>
          <w:szCs w:val="28"/>
        </w:rPr>
        <w:t xml:space="preserve"> находятся в </w:t>
      </w:r>
      <w:r w:rsidR="003B23E9" w:rsidRPr="00981047">
        <w:rPr>
          <w:rFonts w:eastAsia="Times New Roman"/>
          <w:color w:val="000000" w:themeColor="text1"/>
          <w:sz w:val="28"/>
          <w:szCs w:val="28"/>
        </w:rPr>
        <w:t>возрасте старше трудоспособного</w:t>
      </w:r>
      <w:r w:rsidR="00405889" w:rsidRPr="00981047">
        <w:rPr>
          <w:rFonts w:eastAsia="Times New Roman"/>
          <w:color w:val="000000" w:themeColor="text1"/>
          <w:sz w:val="28"/>
          <w:szCs w:val="28"/>
        </w:rPr>
        <w:t>, тогда как молодежи</w:t>
      </w:r>
      <w:r w:rsidR="003B23E9" w:rsidRPr="00981047">
        <w:rPr>
          <w:rFonts w:eastAsia="Times New Roman"/>
          <w:color w:val="000000" w:themeColor="text1"/>
          <w:sz w:val="28"/>
          <w:szCs w:val="28"/>
        </w:rPr>
        <w:t xml:space="preserve"> </w:t>
      </w:r>
      <w:r w:rsidR="00ED2A31" w:rsidRPr="00981047">
        <w:rPr>
          <w:rFonts w:eastAsia="Times New Roman"/>
          <w:color w:val="000000" w:themeColor="text1"/>
          <w:sz w:val="28"/>
          <w:szCs w:val="28"/>
        </w:rPr>
        <w:t>–</w:t>
      </w:r>
      <w:r w:rsidR="00006996" w:rsidRPr="00981047">
        <w:rPr>
          <w:rFonts w:eastAsia="Times New Roman"/>
          <w:color w:val="000000" w:themeColor="text1"/>
          <w:sz w:val="28"/>
          <w:szCs w:val="28"/>
        </w:rPr>
        <w:t xml:space="preserve"> </w:t>
      </w:r>
      <w:r w:rsidR="00117FB4" w:rsidRPr="00981047">
        <w:rPr>
          <w:rFonts w:eastAsia="Times New Roman"/>
          <w:color w:val="000000" w:themeColor="text1"/>
          <w:sz w:val="28"/>
          <w:szCs w:val="28"/>
        </w:rPr>
        <w:t xml:space="preserve">не более </w:t>
      </w:r>
      <w:r w:rsidR="007C559F" w:rsidRPr="00981047">
        <w:rPr>
          <w:rFonts w:eastAsia="Times New Roman"/>
          <w:color w:val="000000" w:themeColor="text1"/>
          <w:sz w:val="28"/>
          <w:szCs w:val="28"/>
        </w:rPr>
        <w:t>1</w:t>
      </w:r>
      <w:r w:rsidR="003B23E9" w:rsidRPr="00981047">
        <w:rPr>
          <w:rFonts w:eastAsia="Times New Roman"/>
          <w:color w:val="000000" w:themeColor="text1"/>
          <w:sz w:val="28"/>
          <w:szCs w:val="28"/>
        </w:rPr>
        <w:t>6</w:t>
      </w:r>
      <w:r w:rsidR="007C559F" w:rsidRPr="00981047">
        <w:rPr>
          <w:rFonts w:eastAsia="Times New Roman"/>
          <w:color w:val="000000" w:themeColor="text1"/>
          <w:sz w:val="28"/>
          <w:szCs w:val="28"/>
        </w:rPr>
        <w:t>,8</w:t>
      </w:r>
      <w:r w:rsidR="00356F01" w:rsidRPr="00981047">
        <w:rPr>
          <w:rFonts w:eastAsia="Times New Roman"/>
          <w:color w:val="000000" w:themeColor="text1"/>
          <w:sz w:val="28"/>
          <w:szCs w:val="28"/>
        </w:rPr>
        <w:t>%.</w:t>
      </w:r>
      <w:r w:rsidR="00AE4FD6" w:rsidRPr="00981047">
        <w:rPr>
          <w:rFonts w:eastAsia="Times New Roman"/>
          <w:color w:val="000000" w:themeColor="text1"/>
          <w:sz w:val="28"/>
          <w:szCs w:val="28"/>
        </w:rPr>
        <w:t xml:space="preserve"> Из года в год увеличивается коэффициент демографической нагрузки, </w:t>
      </w:r>
      <w:r w:rsidR="00ED2A31" w:rsidRPr="00981047">
        <w:rPr>
          <w:rFonts w:eastAsia="Times New Roman"/>
          <w:color w:val="000000" w:themeColor="text1"/>
          <w:sz w:val="28"/>
          <w:szCs w:val="28"/>
        </w:rPr>
        <w:t>преимущественно за</w:t>
      </w:r>
      <w:r w:rsidR="00351C47" w:rsidRPr="00981047">
        <w:rPr>
          <w:rFonts w:eastAsia="Times New Roman"/>
          <w:color w:val="000000" w:themeColor="text1"/>
          <w:sz w:val="28"/>
          <w:szCs w:val="28"/>
        </w:rPr>
        <w:t xml:space="preserve"> счет лиц </w:t>
      </w:r>
      <w:r w:rsidR="00FA452F" w:rsidRPr="00981047">
        <w:rPr>
          <w:rFonts w:eastAsia="Times New Roman"/>
          <w:color w:val="000000" w:themeColor="text1"/>
          <w:sz w:val="28"/>
          <w:szCs w:val="28"/>
        </w:rPr>
        <w:t xml:space="preserve">пожилого возраста. </w:t>
      </w:r>
    </w:p>
    <w:p w:rsidR="00006996" w:rsidRPr="00356F01" w:rsidRDefault="00006996" w:rsidP="002130C2">
      <w:pPr>
        <w:autoSpaceDE w:val="0"/>
        <w:autoSpaceDN w:val="0"/>
        <w:adjustRightInd w:val="0"/>
        <w:spacing w:line="240" w:lineRule="auto"/>
        <w:ind w:firstLine="540"/>
        <w:rPr>
          <w:color w:val="000000" w:themeColor="text1"/>
          <w:lang w:eastAsia="ru-RU"/>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35"/>
        <w:gridCol w:w="793"/>
        <w:gridCol w:w="794"/>
        <w:gridCol w:w="794"/>
        <w:gridCol w:w="794"/>
        <w:gridCol w:w="794"/>
        <w:gridCol w:w="793"/>
        <w:gridCol w:w="794"/>
        <w:gridCol w:w="794"/>
        <w:gridCol w:w="794"/>
        <w:gridCol w:w="794"/>
      </w:tblGrid>
      <w:tr w:rsidR="00356F01" w:rsidRPr="00356F01" w:rsidTr="00356F01">
        <w:tc>
          <w:tcPr>
            <w:tcW w:w="2235" w:type="dxa"/>
            <w:vMerge w:val="restart"/>
            <w:shd w:val="clear" w:color="auto" w:fill="FFFFFF" w:themeFill="background1"/>
          </w:tcPr>
          <w:p w:rsidR="00ED2A31" w:rsidRPr="00356F01" w:rsidRDefault="00ED2A31" w:rsidP="002130C2">
            <w:pPr>
              <w:spacing w:line="240" w:lineRule="auto"/>
              <w:ind w:firstLine="0"/>
              <w:jc w:val="center"/>
              <w:rPr>
                <w:rFonts w:eastAsia="Times New Roman"/>
                <w:color w:val="000000" w:themeColor="text1"/>
                <w:sz w:val="20"/>
                <w:szCs w:val="20"/>
              </w:rPr>
            </w:pPr>
          </w:p>
        </w:tc>
        <w:tc>
          <w:tcPr>
            <w:tcW w:w="7938" w:type="dxa"/>
            <w:gridSpan w:val="10"/>
            <w:shd w:val="clear" w:color="auto" w:fill="FFFFFF" w:themeFill="background1"/>
          </w:tcPr>
          <w:p w:rsidR="00ED2A31" w:rsidRPr="00356F01" w:rsidRDefault="00ED2A31" w:rsidP="002130C2">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На 1 января</w:t>
            </w:r>
          </w:p>
        </w:tc>
      </w:tr>
      <w:tr w:rsidR="00356F01" w:rsidRPr="00356F01" w:rsidTr="00356F01">
        <w:tc>
          <w:tcPr>
            <w:tcW w:w="2235" w:type="dxa"/>
            <w:vMerge/>
            <w:tcBorders>
              <w:bottom w:val="single" w:sz="4" w:space="0" w:color="auto"/>
            </w:tcBorders>
            <w:shd w:val="clear" w:color="auto" w:fill="FFFFFF" w:themeFill="background1"/>
          </w:tcPr>
          <w:p w:rsidR="00ED2A31" w:rsidRPr="00356F01" w:rsidRDefault="00ED2A31" w:rsidP="002130C2">
            <w:pPr>
              <w:spacing w:line="240" w:lineRule="auto"/>
              <w:ind w:firstLine="0"/>
              <w:jc w:val="center"/>
              <w:rPr>
                <w:rFonts w:eastAsia="Times New Roman"/>
                <w:color w:val="000000" w:themeColor="text1"/>
                <w:sz w:val="20"/>
                <w:szCs w:val="20"/>
              </w:rPr>
            </w:pPr>
          </w:p>
        </w:tc>
        <w:tc>
          <w:tcPr>
            <w:tcW w:w="793"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2010</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2011</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2012</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2013</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2014</w:t>
            </w:r>
          </w:p>
        </w:tc>
        <w:tc>
          <w:tcPr>
            <w:tcW w:w="793"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2015</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2016</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2017</w:t>
            </w:r>
          </w:p>
        </w:tc>
        <w:tc>
          <w:tcPr>
            <w:tcW w:w="794" w:type="dxa"/>
            <w:tcBorders>
              <w:bottom w:val="single" w:sz="4" w:space="0" w:color="auto"/>
            </w:tcBorders>
            <w:shd w:val="clear" w:color="auto" w:fill="FFFFFF" w:themeFill="background1"/>
            <w:vAlign w:val="center"/>
          </w:tcPr>
          <w:p w:rsidR="00ED2A31" w:rsidRPr="00356F01" w:rsidRDefault="00ED2A31" w:rsidP="009A376E">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2018</w:t>
            </w:r>
          </w:p>
        </w:tc>
        <w:tc>
          <w:tcPr>
            <w:tcW w:w="794" w:type="dxa"/>
            <w:tcBorders>
              <w:bottom w:val="single" w:sz="4" w:space="0" w:color="auto"/>
            </w:tcBorders>
            <w:shd w:val="clear" w:color="auto" w:fill="FFFFFF" w:themeFill="background1"/>
            <w:vAlign w:val="center"/>
          </w:tcPr>
          <w:p w:rsidR="00ED2A31" w:rsidRPr="00356F01" w:rsidRDefault="00ED2A31" w:rsidP="006107A0">
            <w:pPr>
              <w:spacing w:line="240" w:lineRule="auto"/>
              <w:ind w:firstLine="0"/>
              <w:jc w:val="center"/>
              <w:rPr>
                <w:rFonts w:eastAsia="Times New Roman"/>
                <w:color w:val="000000" w:themeColor="text1"/>
                <w:sz w:val="20"/>
                <w:szCs w:val="20"/>
              </w:rPr>
            </w:pPr>
            <w:r w:rsidRPr="00356F01">
              <w:rPr>
                <w:rFonts w:eastAsia="Times New Roman"/>
                <w:color w:val="000000" w:themeColor="text1"/>
                <w:sz w:val="20"/>
                <w:szCs w:val="20"/>
              </w:rPr>
              <w:t>2019</w:t>
            </w:r>
          </w:p>
        </w:tc>
      </w:tr>
      <w:tr w:rsidR="00356F01" w:rsidRPr="00356F01" w:rsidTr="00356F01">
        <w:tc>
          <w:tcPr>
            <w:tcW w:w="10173" w:type="dxa"/>
            <w:gridSpan w:val="11"/>
            <w:shd w:val="clear" w:color="auto" w:fill="FFFFFF" w:themeFill="background1"/>
            <w:vAlign w:val="center"/>
          </w:tcPr>
          <w:p w:rsidR="00ED2A31" w:rsidRPr="00356F01" w:rsidRDefault="00ED2A31" w:rsidP="009A376E">
            <w:pPr>
              <w:spacing w:before="40" w:after="40" w:line="240" w:lineRule="auto"/>
              <w:ind w:firstLine="0"/>
              <w:jc w:val="center"/>
              <w:rPr>
                <w:b/>
                <w:bCs/>
                <w:color w:val="000000" w:themeColor="text1"/>
                <w:sz w:val="20"/>
                <w:szCs w:val="20"/>
              </w:rPr>
            </w:pPr>
            <w:r w:rsidRPr="00356F01">
              <w:rPr>
                <w:b/>
                <w:bCs/>
                <w:color w:val="000000" w:themeColor="text1"/>
                <w:sz w:val="20"/>
                <w:szCs w:val="20"/>
              </w:rPr>
              <w:t xml:space="preserve">Удельный вес населения в возрасте </w:t>
            </w:r>
            <w:r w:rsidRPr="00356F01">
              <w:rPr>
                <w:bCs/>
                <w:i/>
                <w:color w:val="000000" w:themeColor="text1"/>
                <w:sz w:val="20"/>
                <w:szCs w:val="20"/>
              </w:rPr>
              <w:t>(</w:t>
            </w:r>
            <w:proofErr w:type="gramStart"/>
            <w:r w:rsidRPr="00356F01">
              <w:rPr>
                <w:bCs/>
                <w:i/>
                <w:color w:val="000000" w:themeColor="text1"/>
                <w:sz w:val="20"/>
                <w:szCs w:val="20"/>
              </w:rPr>
              <w:t>в</w:t>
            </w:r>
            <w:proofErr w:type="gramEnd"/>
            <w:r w:rsidRPr="00356F01">
              <w:rPr>
                <w:bCs/>
                <w:i/>
                <w:color w:val="000000" w:themeColor="text1"/>
                <w:sz w:val="20"/>
                <w:szCs w:val="20"/>
              </w:rPr>
              <w:t xml:space="preserve"> % </w:t>
            </w:r>
            <w:proofErr w:type="gramStart"/>
            <w:r w:rsidRPr="00356F01">
              <w:rPr>
                <w:bCs/>
                <w:i/>
                <w:color w:val="000000" w:themeColor="text1"/>
                <w:sz w:val="20"/>
                <w:szCs w:val="20"/>
              </w:rPr>
              <w:t>к</w:t>
            </w:r>
            <w:proofErr w:type="gramEnd"/>
            <w:r w:rsidRPr="00356F01">
              <w:rPr>
                <w:bCs/>
                <w:i/>
                <w:color w:val="000000" w:themeColor="text1"/>
                <w:sz w:val="20"/>
                <w:szCs w:val="20"/>
              </w:rPr>
              <w:t xml:space="preserve"> численности населения на начало года)</w:t>
            </w:r>
          </w:p>
        </w:tc>
      </w:tr>
      <w:tr w:rsidR="00356F01" w:rsidRPr="00356F01" w:rsidTr="00356F01">
        <w:tc>
          <w:tcPr>
            <w:tcW w:w="2235" w:type="dxa"/>
            <w:shd w:val="clear" w:color="auto" w:fill="FFFFFF" w:themeFill="background1"/>
            <w:vAlign w:val="center"/>
          </w:tcPr>
          <w:p w:rsidR="00ED2A31" w:rsidRPr="00356F01" w:rsidRDefault="00ED2A31" w:rsidP="00ED2A31">
            <w:pPr>
              <w:spacing w:line="240" w:lineRule="auto"/>
              <w:ind w:firstLine="0"/>
              <w:rPr>
                <w:color w:val="000000" w:themeColor="text1"/>
                <w:sz w:val="20"/>
                <w:szCs w:val="20"/>
              </w:rPr>
            </w:pPr>
            <w:r w:rsidRPr="00356F01">
              <w:rPr>
                <w:color w:val="000000" w:themeColor="text1"/>
                <w:sz w:val="20"/>
                <w:szCs w:val="20"/>
              </w:rPr>
              <w:t>моложе трудоспособного</w:t>
            </w:r>
          </w:p>
        </w:tc>
        <w:tc>
          <w:tcPr>
            <w:tcW w:w="793"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13,6</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13,4</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13,7</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14,1</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14,6</w:t>
            </w:r>
          </w:p>
        </w:tc>
        <w:tc>
          <w:tcPr>
            <w:tcW w:w="793"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15,1</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15,7</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16,3</w:t>
            </w:r>
          </w:p>
        </w:tc>
        <w:tc>
          <w:tcPr>
            <w:tcW w:w="794" w:type="dxa"/>
            <w:shd w:val="clear" w:color="auto" w:fill="FFFFFF" w:themeFill="background1"/>
            <w:vAlign w:val="center"/>
          </w:tcPr>
          <w:p w:rsidR="00ED2A31" w:rsidRPr="00356F01" w:rsidRDefault="00C81C37" w:rsidP="006107A0">
            <w:pPr>
              <w:spacing w:line="240" w:lineRule="auto"/>
              <w:ind w:firstLine="0"/>
              <w:jc w:val="center"/>
              <w:rPr>
                <w:color w:val="000000" w:themeColor="text1"/>
                <w:sz w:val="20"/>
                <w:szCs w:val="20"/>
              </w:rPr>
            </w:pPr>
            <w:r w:rsidRPr="00356F01">
              <w:rPr>
                <w:color w:val="000000" w:themeColor="text1"/>
                <w:sz w:val="20"/>
                <w:szCs w:val="20"/>
              </w:rPr>
              <w:t>16,6</w:t>
            </w:r>
          </w:p>
        </w:tc>
        <w:tc>
          <w:tcPr>
            <w:tcW w:w="794" w:type="dxa"/>
            <w:shd w:val="clear" w:color="auto" w:fill="FFFFFF" w:themeFill="background1"/>
            <w:vAlign w:val="center"/>
          </w:tcPr>
          <w:p w:rsidR="00ED2A31" w:rsidRPr="00356F01" w:rsidRDefault="00C81C37" w:rsidP="006107A0">
            <w:pPr>
              <w:spacing w:line="240" w:lineRule="auto"/>
              <w:ind w:firstLine="0"/>
              <w:jc w:val="center"/>
              <w:rPr>
                <w:color w:val="000000" w:themeColor="text1"/>
                <w:sz w:val="20"/>
                <w:szCs w:val="20"/>
              </w:rPr>
            </w:pPr>
            <w:r w:rsidRPr="00356F01">
              <w:rPr>
                <w:color w:val="000000" w:themeColor="text1"/>
                <w:sz w:val="20"/>
                <w:szCs w:val="20"/>
              </w:rPr>
              <w:t>16,</w:t>
            </w:r>
            <w:r w:rsidR="006107A0" w:rsidRPr="00356F01">
              <w:rPr>
                <w:color w:val="000000" w:themeColor="text1"/>
                <w:sz w:val="20"/>
                <w:szCs w:val="20"/>
              </w:rPr>
              <w:t>8</w:t>
            </w:r>
          </w:p>
        </w:tc>
      </w:tr>
      <w:tr w:rsidR="00356F01" w:rsidRPr="00356F01" w:rsidTr="00356F01">
        <w:tc>
          <w:tcPr>
            <w:tcW w:w="2235" w:type="dxa"/>
            <w:shd w:val="clear" w:color="auto" w:fill="FFFFFF" w:themeFill="background1"/>
            <w:vAlign w:val="center"/>
          </w:tcPr>
          <w:p w:rsidR="00ED2A31" w:rsidRPr="00356F01" w:rsidRDefault="00ED2A31" w:rsidP="00ED2A31">
            <w:pPr>
              <w:spacing w:line="240" w:lineRule="auto"/>
              <w:ind w:firstLine="0"/>
              <w:rPr>
                <w:color w:val="000000" w:themeColor="text1"/>
                <w:sz w:val="20"/>
                <w:szCs w:val="20"/>
              </w:rPr>
            </w:pPr>
            <w:r w:rsidRPr="00356F01">
              <w:rPr>
                <w:color w:val="000000" w:themeColor="text1"/>
                <w:sz w:val="20"/>
                <w:szCs w:val="20"/>
              </w:rPr>
              <w:t>трудоспособном</w:t>
            </w:r>
          </w:p>
        </w:tc>
        <w:tc>
          <w:tcPr>
            <w:tcW w:w="793"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63,6</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61,8</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61,3</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60,7</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60,0</w:t>
            </w:r>
          </w:p>
        </w:tc>
        <w:tc>
          <w:tcPr>
            <w:tcW w:w="793"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59,2</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58,4</w:t>
            </w:r>
          </w:p>
        </w:tc>
        <w:tc>
          <w:tcPr>
            <w:tcW w:w="794" w:type="dxa"/>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57,5</w:t>
            </w:r>
          </w:p>
        </w:tc>
        <w:tc>
          <w:tcPr>
            <w:tcW w:w="794" w:type="dxa"/>
            <w:shd w:val="clear" w:color="auto" w:fill="FFFFFF" w:themeFill="background1"/>
            <w:vAlign w:val="center"/>
          </w:tcPr>
          <w:p w:rsidR="00ED2A31" w:rsidRPr="00356F01" w:rsidRDefault="00ED2A31" w:rsidP="006107A0">
            <w:pPr>
              <w:spacing w:line="240" w:lineRule="auto"/>
              <w:ind w:firstLine="0"/>
              <w:jc w:val="center"/>
              <w:rPr>
                <w:color w:val="000000" w:themeColor="text1"/>
                <w:sz w:val="20"/>
                <w:szCs w:val="20"/>
              </w:rPr>
            </w:pPr>
            <w:r w:rsidRPr="00356F01">
              <w:rPr>
                <w:color w:val="000000" w:themeColor="text1"/>
                <w:sz w:val="20"/>
                <w:szCs w:val="20"/>
              </w:rPr>
              <w:t>56,9</w:t>
            </w:r>
          </w:p>
        </w:tc>
        <w:tc>
          <w:tcPr>
            <w:tcW w:w="794" w:type="dxa"/>
            <w:shd w:val="clear" w:color="auto" w:fill="FFFFFF" w:themeFill="background1"/>
            <w:vAlign w:val="center"/>
          </w:tcPr>
          <w:p w:rsidR="00ED2A31" w:rsidRPr="00356F01" w:rsidRDefault="00C81C37" w:rsidP="006107A0">
            <w:pPr>
              <w:spacing w:line="240" w:lineRule="auto"/>
              <w:ind w:firstLine="0"/>
              <w:jc w:val="center"/>
              <w:rPr>
                <w:color w:val="000000" w:themeColor="text1"/>
                <w:sz w:val="20"/>
                <w:szCs w:val="20"/>
              </w:rPr>
            </w:pPr>
            <w:r w:rsidRPr="00356F01">
              <w:rPr>
                <w:color w:val="000000" w:themeColor="text1"/>
                <w:sz w:val="20"/>
                <w:szCs w:val="20"/>
              </w:rPr>
              <w:t>56,</w:t>
            </w:r>
            <w:r w:rsidR="006107A0" w:rsidRPr="00356F01">
              <w:rPr>
                <w:color w:val="000000" w:themeColor="text1"/>
                <w:sz w:val="20"/>
                <w:szCs w:val="20"/>
              </w:rPr>
              <w:t>4</w:t>
            </w:r>
          </w:p>
        </w:tc>
      </w:tr>
      <w:tr w:rsidR="00356F01" w:rsidRPr="00356F01" w:rsidTr="00356F01">
        <w:tc>
          <w:tcPr>
            <w:tcW w:w="2235"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rPr>
                <w:color w:val="000000" w:themeColor="text1"/>
                <w:sz w:val="20"/>
                <w:szCs w:val="20"/>
              </w:rPr>
            </w:pPr>
            <w:r w:rsidRPr="00356F01">
              <w:rPr>
                <w:color w:val="000000" w:themeColor="text1"/>
                <w:sz w:val="20"/>
                <w:szCs w:val="20"/>
              </w:rPr>
              <w:t>старше трудоспособного</w:t>
            </w:r>
          </w:p>
        </w:tc>
        <w:tc>
          <w:tcPr>
            <w:tcW w:w="793"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22,8</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24,8</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25,0</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25,2</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25,4</w:t>
            </w:r>
          </w:p>
        </w:tc>
        <w:tc>
          <w:tcPr>
            <w:tcW w:w="793"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25,7</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26,0</w:t>
            </w:r>
          </w:p>
        </w:tc>
        <w:tc>
          <w:tcPr>
            <w:tcW w:w="794" w:type="dxa"/>
            <w:tcBorders>
              <w:bottom w:val="single" w:sz="4" w:space="0" w:color="auto"/>
            </w:tcBorders>
            <w:shd w:val="clear" w:color="auto" w:fill="FFFFFF" w:themeFill="background1"/>
            <w:vAlign w:val="center"/>
          </w:tcPr>
          <w:p w:rsidR="00ED2A31" w:rsidRPr="00356F01" w:rsidRDefault="00ED2A31" w:rsidP="00ED2A31">
            <w:pPr>
              <w:spacing w:line="240" w:lineRule="auto"/>
              <w:ind w:firstLine="0"/>
              <w:jc w:val="center"/>
              <w:rPr>
                <w:color w:val="000000" w:themeColor="text1"/>
                <w:sz w:val="20"/>
                <w:szCs w:val="20"/>
              </w:rPr>
            </w:pPr>
            <w:r w:rsidRPr="00356F01">
              <w:rPr>
                <w:color w:val="000000" w:themeColor="text1"/>
                <w:sz w:val="20"/>
                <w:szCs w:val="20"/>
              </w:rPr>
              <w:t>26,2</w:t>
            </w:r>
          </w:p>
        </w:tc>
        <w:tc>
          <w:tcPr>
            <w:tcW w:w="794" w:type="dxa"/>
            <w:tcBorders>
              <w:bottom w:val="single" w:sz="4" w:space="0" w:color="auto"/>
            </w:tcBorders>
            <w:shd w:val="clear" w:color="auto" w:fill="FFFFFF" w:themeFill="background1"/>
            <w:vAlign w:val="center"/>
          </w:tcPr>
          <w:p w:rsidR="00ED2A31" w:rsidRPr="00356F01" w:rsidRDefault="00C81C37" w:rsidP="006107A0">
            <w:pPr>
              <w:spacing w:line="240" w:lineRule="auto"/>
              <w:ind w:firstLine="0"/>
              <w:jc w:val="center"/>
              <w:rPr>
                <w:color w:val="000000" w:themeColor="text1"/>
                <w:sz w:val="20"/>
                <w:szCs w:val="20"/>
              </w:rPr>
            </w:pPr>
            <w:r w:rsidRPr="00356F01">
              <w:rPr>
                <w:color w:val="000000" w:themeColor="text1"/>
                <w:sz w:val="20"/>
                <w:szCs w:val="20"/>
              </w:rPr>
              <w:t>26,5</w:t>
            </w:r>
          </w:p>
        </w:tc>
        <w:tc>
          <w:tcPr>
            <w:tcW w:w="794" w:type="dxa"/>
            <w:tcBorders>
              <w:bottom w:val="single" w:sz="4" w:space="0" w:color="auto"/>
            </w:tcBorders>
            <w:shd w:val="clear" w:color="auto" w:fill="FFFFFF" w:themeFill="background1"/>
            <w:vAlign w:val="center"/>
          </w:tcPr>
          <w:p w:rsidR="00ED2A31" w:rsidRPr="00356F01" w:rsidRDefault="00C81C37" w:rsidP="006107A0">
            <w:pPr>
              <w:spacing w:line="240" w:lineRule="auto"/>
              <w:ind w:firstLine="0"/>
              <w:jc w:val="center"/>
              <w:rPr>
                <w:color w:val="000000" w:themeColor="text1"/>
                <w:sz w:val="20"/>
                <w:szCs w:val="20"/>
              </w:rPr>
            </w:pPr>
            <w:r w:rsidRPr="00356F01">
              <w:rPr>
                <w:color w:val="000000" w:themeColor="text1"/>
                <w:sz w:val="20"/>
                <w:szCs w:val="20"/>
              </w:rPr>
              <w:t>26,</w:t>
            </w:r>
            <w:r w:rsidR="006107A0" w:rsidRPr="00356F01">
              <w:rPr>
                <w:color w:val="000000" w:themeColor="text1"/>
                <w:sz w:val="20"/>
                <w:szCs w:val="20"/>
              </w:rPr>
              <w:t>8</w:t>
            </w:r>
          </w:p>
        </w:tc>
      </w:tr>
      <w:tr w:rsidR="00356F01" w:rsidRPr="00356F01" w:rsidTr="00356F01">
        <w:tc>
          <w:tcPr>
            <w:tcW w:w="10173" w:type="dxa"/>
            <w:gridSpan w:val="11"/>
            <w:shd w:val="clear" w:color="auto" w:fill="FFFFFF" w:themeFill="background1"/>
          </w:tcPr>
          <w:p w:rsidR="00ED2A31" w:rsidRPr="00356F01" w:rsidRDefault="00ED2A31" w:rsidP="009A376E">
            <w:pPr>
              <w:spacing w:before="40" w:after="40" w:line="240" w:lineRule="auto"/>
              <w:ind w:firstLine="0"/>
              <w:jc w:val="center"/>
              <w:rPr>
                <w:rFonts w:eastAsia="Times New Roman"/>
                <w:b/>
                <w:color w:val="000000" w:themeColor="text1"/>
                <w:sz w:val="20"/>
                <w:szCs w:val="20"/>
              </w:rPr>
            </w:pPr>
            <w:r w:rsidRPr="00356F01">
              <w:rPr>
                <w:rFonts w:eastAsia="Times New Roman"/>
                <w:b/>
                <w:color w:val="000000" w:themeColor="text1"/>
                <w:sz w:val="20"/>
                <w:szCs w:val="20"/>
              </w:rPr>
              <w:t>Коэффициент демографической нагрузки</w:t>
            </w:r>
            <w:r w:rsidRPr="00356F01">
              <w:rPr>
                <w:rFonts w:eastAsia="Times New Roman"/>
                <w:color w:val="000000" w:themeColor="text1"/>
                <w:sz w:val="20"/>
                <w:szCs w:val="20"/>
              </w:rPr>
              <w:t xml:space="preserve"> </w:t>
            </w:r>
            <w:r w:rsidRPr="00356F01">
              <w:rPr>
                <w:rFonts w:eastAsia="Times New Roman"/>
                <w:i/>
                <w:color w:val="000000" w:themeColor="text1"/>
                <w:sz w:val="20"/>
                <w:szCs w:val="20"/>
              </w:rPr>
              <w:t>(на начало года, человек на 1000 населения)</w:t>
            </w:r>
          </w:p>
        </w:tc>
      </w:tr>
      <w:tr w:rsidR="00356F01" w:rsidRPr="00356F01" w:rsidTr="00356F01">
        <w:tc>
          <w:tcPr>
            <w:tcW w:w="2235" w:type="dxa"/>
            <w:shd w:val="clear" w:color="auto" w:fill="FFFFFF" w:themeFill="background1"/>
          </w:tcPr>
          <w:p w:rsidR="00ED2A31" w:rsidRPr="00356F01" w:rsidRDefault="00ED2A31" w:rsidP="00356F01">
            <w:pPr>
              <w:spacing w:line="216" w:lineRule="auto"/>
              <w:ind w:firstLine="0"/>
              <w:jc w:val="left"/>
              <w:rPr>
                <w:rFonts w:eastAsia="Times New Roman"/>
                <w:color w:val="000000" w:themeColor="text1"/>
                <w:sz w:val="20"/>
                <w:szCs w:val="20"/>
              </w:rPr>
            </w:pPr>
            <w:r w:rsidRPr="00356F01">
              <w:rPr>
                <w:rFonts w:eastAsia="Times New Roman"/>
                <w:color w:val="000000" w:themeColor="text1"/>
                <w:sz w:val="20"/>
                <w:szCs w:val="20"/>
              </w:rPr>
              <w:t xml:space="preserve">отношение численности  населения моложе </w:t>
            </w:r>
            <w:r w:rsidR="00305A72" w:rsidRPr="00356F01">
              <w:rPr>
                <w:rFonts w:eastAsia="Times New Roman"/>
                <w:color w:val="000000" w:themeColor="text1"/>
                <w:sz w:val="20"/>
                <w:szCs w:val="20"/>
              </w:rPr>
              <w:br/>
            </w:r>
            <w:r w:rsidRPr="00356F01">
              <w:rPr>
                <w:rFonts w:eastAsia="Times New Roman"/>
                <w:color w:val="000000" w:themeColor="text1"/>
                <w:sz w:val="20"/>
                <w:szCs w:val="20"/>
              </w:rPr>
              <w:t>и старше трудоспособного возраста к населению трудоспособного возраста</w:t>
            </w:r>
            <w:r w:rsidR="00305A72" w:rsidRPr="00356F01">
              <w:rPr>
                <w:rFonts w:eastAsia="Times New Roman"/>
                <w:color w:val="000000" w:themeColor="text1"/>
                <w:sz w:val="20"/>
                <w:szCs w:val="20"/>
              </w:rPr>
              <w:t xml:space="preserve"> </w:t>
            </w:r>
            <w:r w:rsidR="00305A72" w:rsidRPr="00356F01">
              <w:rPr>
                <w:rFonts w:eastAsia="Times New Roman"/>
                <w:i/>
                <w:color w:val="000000" w:themeColor="text1"/>
                <w:sz w:val="20"/>
                <w:szCs w:val="20"/>
              </w:rPr>
              <w:t xml:space="preserve">(на 1000 </w:t>
            </w:r>
            <w:r w:rsidR="00356F01" w:rsidRPr="00356F01">
              <w:rPr>
                <w:rFonts w:eastAsia="Times New Roman"/>
                <w:i/>
                <w:color w:val="000000" w:themeColor="text1"/>
                <w:sz w:val="20"/>
                <w:szCs w:val="20"/>
              </w:rPr>
              <w:t xml:space="preserve"> чел.</w:t>
            </w:r>
            <w:r w:rsidR="00305A72" w:rsidRPr="00356F01">
              <w:rPr>
                <w:rFonts w:eastAsia="Times New Roman"/>
                <w:i/>
                <w:color w:val="000000" w:themeColor="text1"/>
                <w:sz w:val="20"/>
                <w:szCs w:val="20"/>
              </w:rPr>
              <w:t>)</w:t>
            </w:r>
          </w:p>
        </w:tc>
        <w:tc>
          <w:tcPr>
            <w:tcW w:w="793" w:type="dxa"/>
            <w:shd w:val="clear" w:color="auto" w:fill="FFFFFF" w:themeFill="background1"/>
            <w:vAlign w:val="center"/>
          </w:tcPr>
          <w:p w:rsidR="00ED2A31" w:rsidRPr="00356F01" w:rsidRDefault="00ED2A31" w:rsidP="00305A72">
            <w:pPr>
              <w:spacing w:line="216" w:lineRule="auto"/>
              <w:ind w:firstLine="0"/>
              <w:jc w:val="center"/>
              <w:rPr>
                <w:bCs/>
                <w:color w:val="000000" w:themeColor="text1"/>
                <w:sz w:val="20"/>
                <w:szCs w:val="20"/>
              </w:rPr>
            </w:pPr>
            <w:r w:rsidRPr="00356F01">
              <w:rPr>
                <w:bCs/>
                <w:color w:val="000000" w:themeColor="text1"/>
                <w:sz w:val="20"/>
                <w:szCs w:val="20"/>
              </w:rPr>
              <w:t>572</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618</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631</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648</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666</w:t>
            </w:r>
          </w:p>
        </w:tc>
        <w:tc>
          <w:tcPr>
            <w:tcW w:w="793"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688</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713</w:t>
            </w:r>
          </w:p>
        </w:tc>
        <w:tc>
          <w:tcPr>
            <w:tcW w:w="794" w:type="dxa"/>
            <w:shd w:val="clear" w:color="auto" w:fill="FFFFFF" w:themeFill="background1"/>
            <w:vAlign w:val="center"/>
          </w:tcPr>
          <w:p w:rsidR="00ED2A31" w:rsidRPr="00356F01" w:rsidRDefault="00ED2A31" w:rsidP="00305A72">
            <w:pPr>
              <w:spacing w:line="216" w:lineRule="auto"/>
              <w:ind w:firstLine="0"/>
              <w:jc w:val="center"/>
              <w:rPr>
                <w:color w:val="000000" w:themeColor="text1"/>
                <w:sz w:val="20"/>
                <w:szCs w:val="20"/>
              </w:rPr>
            </w:pPr>
            <w:r w:rsidRPr="00356F01">
              <w:rPr>
                <w:color w:val="000000" w:themeColor="text1"/>
                <w:sz w:val="20"/>
                <w:szCs w:val="20"/>
              </w:rPr>
              <w:t>738</w:t>
            </w:r>
          </w:p>
        </w:tc>
        <w:tc>
          <w:tcPr>
            <w:tcW w:w="794" w:type="dxa"/>
            <w:shd w:val="clear" w:color="auto" w:fill="FFFFFF" w:themeFill="background1"/>
            <w:vAlign w:val="center"/>
          </w:tcPr>
          <w:p w:rsidR="00ED2A31" w:rsidRPr="00356F01" w:rsidRDefault="00C81C37" w:rsidP="00305A72">
            <w:pPr>
              <w:spacing w:line="216" w:lineRule="auto"/>
              <w:ind w:firstLine="0"/>
              <w:jc w:val="center"/>
              <w:rPr>
                <w:color w:val="000000" w:themeColor="text1"/>
                <w:sz w:val="20"/>
                <w:szCs w:val="20"/>
              </w:rPr>
            </w:pPr>
            <w:r w:rsidRPr="00356F01">
              <w:rPr>
                <w:color w:val="000000" w:themeColor="text1"/>
                <w:sz w:val="20"/>
                <w:szCs w:val="20"/>
              </w:rPr>
              <w:t>759</w:t>
            </w:r>
          </w:p>
        </w:tc>
        <w:tc>
          <w:tcPr>
            <w:tcW w:w="794" w:type="dxa"/>
            <w:shd w:val="clear" w:color="auto" w:fill="FFFFFF" w:themeFill="background1"/>
            <w:vAlign w:val="center"/>
          </w:tcPr>
          <w:p w:rsidR="00ED2A31" w:rsidRPr="00356F01" w:rsidRDefault="00C81C37" w:rsidP="00305A72">
            <w:pPr>
              <w:spacing w:line="216" w:lineRule="auto"/>
              <w:ind w:firstLine="0"/>
              <w:jc w:val="center"/>
              <w:rPr>
                <w:color w:val="000000" w:themeColor="text1"/>
                <w:sz w:val="20"/>
                <w:szCs w:val="20"/>
              </w:rPr>
            </w:pPr>
            <w:r w:rsidRPr="00356F01">
              <w:rPr>
                <w:color w:val="000000" w:themeColor="text1"/>
                <w:sz w:val="20"/>
                <w:szCs w:val="20"/>
              </w:rPr>
              <w:t>77</w:t>
            </w:r>
            <w:r w:rsidR="006107A0" w:rsidRPr="00356F01">
              <w:rPr>
                <w:color w:val="000000" w:themeColor="text1"/>
                <w:sz w:val="20"/>
                <w:szCs w:val="20"/>
              </w:rPr>
              <w:t>2</w:t>
            </w:r>
          </w:p>
        </w:tc>
      </w:tr>
    </w:tbl>
    <w:p w:rsidR="00AE4FD6" w:rsidRPr="00356F01" w:rsidRDefault="00AE4FD6" w:rsidP="002130C2">
      <w:pPr>
        <w:ind w:firstLine="709"/>
        <w:rPr>
          <w:rFonts w:eastAsia="Times New Roman"/>
          <w:color w:val="000000" w:themeColor="text1"/>
          <w:sz w:val="14"/>
        </w:rPr>
      </w:pPr>
    </w:p>
    <w:p w:rsidR="00FA452F" w:rsidRPr="00981047" w:rsidRDefault="00D31D89" w:rsidP="00981047">
      <w:pPr>
        <w:autoSpaceDE w:val="0"/>
        <w:autoSpaceDN w:val="0"/>
        <w:adjustRightInd w:val="0"/>
        <w:spacing w:line="240" w:lineRule="auto"/>
        <w:ind w:firstLine="709"/>
        <w:rPr>
          <w:rFonts w:eastAsia="Times New Roman"/>
          <w:color w:val="000000" w:themeColor="text1"/>
          <w:sz w:val="28"/>
          <w:szCs w:val="28"/>
        </w:rPr>
      </w:pPr>
      <w:r w:rsidRPr="00981047">
        <w:rPr>
          <w:rFonts w:eastAsia="Times New Roman"/>
          <w:color w:val="000000" w:themeColor="text1"/>
          <w:sz w:val="28"/>
          <w:szCs w:val="28"/>
        </w:rPr>
        <w:t>Применяя</w:t>
      </w:r>
      <w:r w:rsidR="00171284" w:rsidRPr="00981047">
        <w:rPr>
          <w:rFonts w:eastAsia="Times New Roman"/>
          <w:color w:val="000000" w:themeColor="text1"/>
          <w:sz w:val="28"/>
          <w:szCs w:val="28"/>
        </w:rPr>
        <w:t xml:space="preserve"> наиболее распространен</w:t>
      </w:r>
      <w:r w:rsidRPr="00981047">
        <w:rPr>
          <w:rFonts w:eastAsia="Times New Roman"/>
          <w:color w:val="000000" w:themeColor="text1"/>
          <w:sz w:val="28"/>
          <w:szCs w:val="28"/>
        </w:rPr>
        <w:t>ную</w:t>
      </w:r>
      <w:r w:rsidR="00171284" w:rsidRPr="00981047">
        <w:rPr>
          <w:rFonts w:eastAsia="Times New Roman"/>
          <w:color w:val="000000" w:themeColor="text1"/>
          <w:sz w:val="28"/>
          <w:szCs w:val="28"/>
        </w:rPr>
        <w:t xml:space="preserve"> шкал</w:t>
      </w:r>
      <w:r w:rsidRPr="00981047">
        <w:rPr>
          <w:rFonts w:eastAsia="Times New Roman"/>
          <w:color w:val="000000" w:themeColor="text1"/>
          <w:sz w:val="28"/>
          <w:szCs w:val="28"/>
        </w:rPr>
        <w:t>у</w:t>
      </w:r>
      <w:r w:rsidR="00051BBE">
        <w:rPr>
          <w:rFonts w:eastAsia="Times New Roman"/>
          <w:color w:val="000000" w:themeColor="text1"/>
          <w:sz w:val="28"/>
          <w:szCs w:val="28"/>
        </w:rPr>
        <w:t xml:space="preserve"> старения населения (шкала </w:t>
      </w:r>
      <w:r w:rsidR="00171284" w:rsidRPr="00981047">
        <w:rPr>
          <w:rFonts w:eastAsia="Times New Roman"/>
          <w:color w:val="000000" w:themeColor="text1"/>
          <w:sz w:val="28"/>
          <w:szCs w:val="28"/>
        </w:rPr>
        <w:t xml:space="preserve">Ж. </w:t>
      </w:r>
      <w:r w:rsidR="00051BBE">
        <w:rPr>
          <w:rFonts w:eastAsia="Times New Roman"/>
          <w:color w:val="000000" w:themeColor="text1"/>
          <w:sz w:val="28"/>
          <w:szCs w:val="28"/>
        </w:rPr>
        <w:t> </w:t>
      </w:r>
      <w:r w:rsidR="00171284" w:rsidRPr="00981047">
        <w:rPr>
          <w:rFonts w:eastAsia="Times New Roman"/>
          <w:color w:val="000000" w:themeColor="text1"/>
          <w:sz w:val="28"/>
          <w:szCs w:val="28"/>
        </w:rPr>
        <w:t>Боже-Гарнье – Э. </w:t>
      </w:r>
      <w:proofErr w:type="spellStart"/>
      <w:r w:rsidR="00171284" w:rsidRPr="00981047">
        <w:rPr>
          <w:rFonts w:eastAsia="Times New Roman"/>
          <w:color w:val="000000" w:themeColor="text1"/>
          <w:sz w:val="28"/>
          <w:szCs w:val="28"/>
        </w:rPr>
        <w:t>Россета</w:t>
      </w:r>
      <w:proofErr w:type="spellEnd"/>
      <w:r w:rsidR="00171284" w:rsidRPr="00981047">
        <w:rPr>
          <w:rFonts w:eastAsia="Times New Roman"/>
          <w:color w:val="000000" w:themeColor="text1"/>
          <w:sz w:val="28"/>
          <w:szCs w:val="28"/>
        </w:rPr>
        <w:t xml:space="preserve">) </w:t>
      </w:r>
      <w:r w:rsidR="00957634" w:rsidRPr="00981047">
        <w:rPr>
          <w:rFonts w:eastAsia="Times New Roman"/>
          <w:color w:val="000000" w:themeColor="text1"/>
          <w:sz w:val="28"/>
          <w:szCs w:val="28"/>
        </w:rPr>
        <w:t>можно сделать вывод</w:t>
      </w:r>
      <w:r w:rsidRPr="00981047">
        <w:rPr>
          <w:rFonts w:eastAsia="Times New Roman"/>
          <w:color w:val="000000" w:themeColor="text1"/>
          <w:sz w:val="28"/>
          <w:szCs w:val="28"/>
        </w:rPr>
        <w:t xml:space="preserve">, что </w:t>
      </w:r>
      <w:r w:rsidR="00171284" w:rsidRPr="00981047">
        <w:rPr>
          <w:rFonts w:eastAsia="Times New Roman"/>
          <w:color w:val="000000" w:themeColor="text1"/>
          <w:sz w:val="28"/>
          <w:szCs w:val="28"/>
        </w:rPr>
        <w:t>Твер</w:t>
      </w:r>
      <w:r w:rsidR="00957634" w:rsidRPr="00981047">
        <w:rPr>
          <w:rFonts w:eastAsia="Times New Roman"/>
          <w:color w:val="000000" w:themeColor="text1"/>
          <w:sz w:val="28"/>
          <w:szCs w:val="28"/>
        </w:rPr>
        <w:t xml:space="preserve">ь </w:t>
      </w:r>
      <w:r w:rsidR="00171284" w:rsidRPr="00981047">
        <w:rPr>
          <w:rFonts w:eastAsia="Times New Roman"/>
          <w:color w:val="000000" w:themeColor="text1"/>
          <w:sz w:val="28"/>
          <w:szCs w:val="28"/>
        </w:rPr>
        <w:t xml:space="preserve">соответствует </w:t>
      </w:r>
      <w:r w:rsidR="00342E77" w:rsidRPr="00981047">
        <w:rPr>
          <w:rFonts w:eastAsia="Times New Roman"/>
          <w:color w:val="000000" w:themeColor="text1"/>
          <w:sz w:val="28"/>
          <w:szCs w:val="28"/>
        </w:rPr>
        <w:t xml:space="preserve">городу с </w:t>
      </w:r>
      <w:r w:rsidR="00171284" w:rsidRPr="00981047">
        <w:rPr>
          <w:rFonts w:eastAsia="Times New Roman"/>
          <w:color w:val="000000" w:themeColor="text1"/>
          <w:sz w:val="28"/>
          <w:szCs w:val="28"/>
        </w:rPr>
        <w:t>очень высок</w:t>
      </w:r>
      <w:r w:rsidR="00342E77" w:rsidRPr="00981047">
        <w:rPr>
          <w:rFonts w:eastAsia="Times New Roman"/>
          <w:color w:val="000000" w:themeColor="text1"/>
          <w:sz w:val="28"/>
          <w:szCs w:val="28"/>
        </w:rPr>
        <w:t>им</w:t>
      </w:r>
      <w:r w:rsidR="00171284" w:rsidRPr="00981047">
        <w:rPr>
          <w:rFonts w:eastAsia="Times New Roman"/>
          <w:color w:val="000000" w:themeColor="text1"/>
          <w:sz w:val="28"/>
          <w:szCs w:val="28"/>
        </w:rPr>
        <w:t xml:space="preserve"> уровн</w:t>
      </w:r>
      <w:r w:rsidR="00342E77" w:rsidRPr="00981047">
        <w:rPr>
          <w:rFonts w:eastAsia="Times New Roman"/>
          <w:color w:val="000000" w:themeColor="text1"/>
          <w:sz w:val="28"/>
          <w:szCs w:val="28"/>
        </w:rPr>
        <w:t>ем</w:t>
      </w:r>
      <w:r w:rsidR="00171284" w:rsidRPr="00981047">
        <w:rPr>
          <w:rFonts w:eastAsia="Times New Roman"/>
          <w:color w:val="000000" w:themeColor="text1"/>
          <w:sz w:val="28"/>
          <w:szCs w:val="28"/>
        </w:rPr>
        <w:t xml:space="preserve"> демографической старости</w:t>
      </w:r>
      <w:r w:rsidR="003D4B96" w:rsidRPr="00981047">
        <w:rPr>
          <w:rFonts w:eastAsia="Times New Roman"/>
          <w:color w:val="000000" w:themeColor="text1"/>
          <w:sz w:val="28"/>
          <w:szCs w:val="28"/>
        </w:rPr>
        <w:t xml:space="preserve"> (от 18% и выше)</w:t>
      </w:r>
      <w:r w:rsidR="00171284" w:rsidRPr="00981047">
        <w:rPr>
          <w:rFonts w:eastAsia="Times New Roman"/>
          <w:color w:val="000000" w:themeColor="text1"/>
          <w:sz w:val="28"/>
          <w:szCs w:val="28"/>
        </w:rPr>
        <w:t>.</w:t>
      </w:r>
      <w:r w:rsidR="00FA452F" w:rsidRPr="00981047">
        <w:rPr>
          <w:rFonts w:eastAsia="Times New Roman"/>
          <w:color w:val="000000" w:themeColor="text1"/>
          <w:sz w:val="28"/>
          <w:szCs w:val="28"/>
        </w:rPr>
        <w:t xml:space="preserve"> </w:t>
      </w:r>
    </w:p>
    <w:p w:rsidR="00654A1A" w:rsidRPr="00981047" w:rsidRDefault="00351C47" w:rsidP="00981047">
      <w:pPr>
        <w:autoSpaceDE w:val="0"/>
        <w:autoSpaceDN w:val="0"/>
        <w:adjustRightInd w:val="0"/>
        <w:spacing w:line="240" w:lineRule="auto"/>
        <w:ind w:firstLine="709"/>
        <w:rPr>
          <w:rFonts w:eastAsia="Times New Roman"/>
          <w:sz w:val="28"/>
          <w:szCs w:val="28"/>
        </w:rPr>
      </w:pPr>
      <w:r w:rsidRPr="00981047">
        <w:rPr>
          <w:rFonts w:eastAsia="Times New Roman"/>
          <w:sz w:val="28"/>
          <w:szCs w:val="28"/>
        </w:rPr>
        <w:lastRenderedPageBreak/>
        <w:t xml:space="preserve">Часть трудоспособного </w:t>
      </w:r>
      <w:r w:rsidR="00654A1A" w:rsidRPr="00981047">
        <w:rPr>
          <w:rFonts w:eastAsia="Times New Roman"/>
          <w:sz w:val="28"/>
          <w:szCs w:val="28"/>
        </w:rPr>
        <w:t xml:space="preserve">населения </w:t>
      </w:r>
      <w:r w:rsidR="003D4B96" w:rsidRPr="00981047">
        <w:rPr>
          <w:rFonts w:eastAsia="Times New Roman"/>
          <w:sz w:val="28"/>
          <w:szCs w:val="28"/>
        </w:rPr>
        <w:t>Твери</w:t>
      </w:r>
      <w:r w:rsidR="00D20822" w:rsidRPr="00981047">
        <w:rPr>
          <w:rFonts w:eastAsia="Times New Roman"/>
          <w:sz w:val="28"/>
          <w:szCs w:val="28"/>
        </w:rPr>
        <w:t xml:space="preserve"> уезжает в Москву и </w:t>
      </w:r>
      <w:r w:rsidR="00356F01" w:rsidRPr="00981047">
        <w:rPr>
          <w:rFonts w:eastAsia="Times New Roman"/>
          <w:sz w:val="28"/>
          <w:szCs w:val="28"/>
        </w:rPr>
        <w:t xml:space="preserve">в </w:t>
      </w:r>
      <w:r w:rsidR="00D20822" w:rsidRPr="00981047">
        <w:rPr>
          <w:rFonts w:eastAsia="Times New Roman"/>
          <w:sz w:val="28"/>
          <w:szCs w:val="28"/>
        </w:rPr>
        <w:t>Санкт-</w:t>
      </w:r>
      <w:r w:rsidR="00654A1A" w:rsidRPr="00981047">
        <w:rPr>
          <w:rFonts w:eastAsia="Times New Roman"/>
          <w:sz w:val="28"/>
          <w:szCs w:val="28"/>
        </w:rPr>
        <w:t>Петербург</w:t>
      </w:r>
      <w:r w:rsidR="00DC5179" w:rsidRPr="00981047">
        <w:rPr>
          <w:rFonts w:eastAsia="Times New Roman"/>
          <w:sz w:val="28"/>
          <w:szCs w:val="28"/>
        </w:rPr>
        <w:t>.</w:t>
      </w:r>
      <w:r w:rsidR="00A359B6" w:rsidRPr="00981047">
        <w:rPr>
          <w:rFonts w:eastAsia="Times New Roman"/>
          <w:sz w:val="28"/>
          <w:szCs w:val="28"/>
        </w:rPr>
        <w:t xml:space="preserve"> Ежегодно</w:t>
      </w:r>
      <w:r w:rsidR="00DC5179" w:rsidRPr="00981047">
        <w:rPr>
          <w:rFonts w:eastAsia="Times New Roman"/>
          <w:sz w:val="28"/>
          <w:szCs w:val="28"/>
        </w:rPr>
        <w:t xml:space="preserve"> </w:t>
      </w:r>
      <w:r w:rsidR="004C0AB0" w:rsidRPr="00981047">
        <w:rPr>
          <w:rFonts w:eastAsia="Times New Roman"/>
          <w:sz w:val="28"/>
          <w:szCs w:val="28"/>
        </w:rPr>
        <w:t>н</w:t>
      </w:r>
      <w:r w:rsidR="00654A1A" w:rsidRPr="00981047">
        <w:rPr>
          <w:rFonts w:eastAsia="Times New Roman"/>
          <w:sz w:val="28"/>
          <w:szCs w:val="28"/>
        </w:rPr>
        <w:t xml:space="preserve">аблюдается отток </w:t>
      </w:r>
      <w:r w:rsidR="000460D9" w:rsidRPr="00981047">
        <w:rPr>
          <w:rFonts w:eastAsia="Times New Roman"/>
          <w:sz w:val="28"/>
          <w:szCs w:val="28"/>
        </w:rPr>
        <w:t>«</w:t>
      </w:r>
      <w:proofErr w:type="spellStart"/>
      <w:r w:rsidR="00654A1A" w:rsidRPr="00981047">
        <w:rPr>
          <w:rFonts w:eastAsia="Times New Roman"/>
          <w:sz w:val="28"/>
          <w:szCs w:val="28"/>
        </w:rPr>
        <w:t>высокобал</w:t>
      </w:r>
      <w:r w:rsidR="00625A22" w:rsidRPr="00981047">
        <w:rPr>
          <w:rFonts w:eastAsia="Times New Roman"/>
          <w:sz w:val="28"/>
          <w:szCs w:val="28"/>
        </w:rPr>
        <w:t>л</w:t>
      </w:r>
      <w:r w:rsidR="00654A1A" w:rsidRPr="00981047">
        <w:rPr>
          <w:rFonts w:eastAsia="Times New Roman"/>
          <w:sz w:val="28"/>
          <w:szCs w:val="28"/>
        </w:rPr>
        <w:t>ьников</w:t>
      </w:r>
      <w:proofErr w:type="spellEnd"/>
      <w:r w:rsidR="000460D9" w:rsidRPr="00981047">
        <w:rPr>
          <w:rFonts w:eastAsia="Times New Roman"/>
          <w:sz w:val="28"/>
          <w:szCs w:val="28"/>
        </w:rPr>
        <w:t>»</w:t>
      </w:r>
      <w:r w:rsidR="00654A1A" w:rsidRPr="00981047">
        <w:rPr>
          <w:rFonts w:eastAsia="Times New Roman"/>
          <w:sz w:val="28"/>
          <w:szCs w:val="28"/>
        </w:rPr>
        <w:t xml:space="preserve"> ЕГЭ из </w:t>
      </w:r>
      <w:r w:rsidR="00DC5179" w:rsidRPr="00981047">
        <w:rPr>
          <w:rFonts w:eastAsia="Times New Roman"/>
          <w:sz w:val="28"/>
          <w:szCs w:val="28"/>
        </w:rPr>
        <w:t>Твери</w:t>
      </w:r>
      <w:r w:rsidR="00654A1A" w:rsidRPr="00981047">
        <w:rPr>
          <w:rFonts w:eastAsia="Times New Roman"/>
          <w:sz w:val="28"/>
          <w:szCs w:val="28"/>
        </w:rPr>
        <w:t xml:space="preserve"> в московские</w:t>
      </w:r>
      <w:r w:rsidR="00B57618" w:rsidRPr="00981047">
        <w:rPr>
          <w:rFonts w:eastAsia="Times New Roman"/>
          <w:sz w:val="28"/>
          <w:szCs w:val="28"/>
        </w:rPr>
        <w:t xml:space="preserve"> и санкт-петербургские </w:t>
      </w:r>
      <w:r w:rsidR="00EC42E7" w:rsidRPr="00981047">
        <w:rPr>
          <w:rFonts w:eastAsia="Times New Roman"/>
          <w:sz w:val="28"/>
          <w:szCs w:val="28"/>
        </w:rPr>
        <w:t>ВУЗ</w:t>
      </w:r>
      <w:r w:rsidR="00654A1A" w:rsidRPr="00981047">
        <w:rPr>
          <w:rFonts w:eastAsia="Times New Roman"/>
          <w:sz w:val="28"/>
          <w:szCs w:val="28"/>
        </w:rPr>
        <w:t xml:space="preserve">ы. С другой стороны, </w:t>
      </w:r>
      <w:r w:rsidR="00DC5179" w:rsidRPr="00981047">
        <w:rPr>
          <w:rFonts w:eastAsia="Times New Roman"/>
          <w:sz w:val="28"/>
          <w:szCs w:val="28"/>
        </w:rPr>
        <w:t>Тверь</w:t>
      </w:r>
      <w:r w:rsidR="00654A1A" w:rsidRPr="00981047">
        <w:rPr>
          <w:rFonts w:eastAsia="Times New Roman"/>
          <w:sz w:val="28"/>
          <w:szCs w:val="28"/>
        </w:rPr>
        <w:t xml:space="preserve"> стягивает население из районов </w:t>
      </w:r>
      <w:r w:rsidR="00DC5179" w:rsidRPr="00981047">
        <w:rPr>
          <w:rFonts w:eastAsia="Times New Roman"/>
          <w:sz w:val="28"/>
          <w:szCs w:val="28"/>
        </w:rPr>
        <w:t>Тверской области</w:t>
      </w:r>
      <w:r w:rsidR="00754706" w:rsidRPr="00981047">
        <w:rPr>
          <w:rFonts w:eastAsia="Times New Roman"/>
          <w:sz w:val="28"/>
          <w:szCs w:val="28"/>
        </w:rPr>
        <w:t>.</w:t>
      </w:r>
      <w:r w:rsidR="00594C34" w:rsidRPr="00981047">
        <w:rPr>
          <w:rFonts w:eastAsia="Times New Roman"/>
          <w:sz w:val="28"/>
          <w:szCs w:val="28"/>
        </w:rPr>
        <w:t xml:space="preserve"> </w:t>
      </w:r>
      <w:r w:rsidR="00594C34" w:rsidRPr="00981047">
        <w:rPr>
          <w:sz w:val="28"/>
          <w:szCs w:val="28"/>
        </w:rPr>
        <w:t xml:space="preserve">Приток сельского населения </w:t>
      </w:r>
      <w:r w:rsidR="00B5008E" w:rsidRPr="00981047">
        <w:rPr>
          <w:sz w:val="28"/>
          <w:szCs w:val="28"/>
        </w:rPr>
        <w:t xml:space="preserve">может </w:t>
      </w:r>
      <w:r w:rsidR="00594C34" w:rsidRPr="00981047">
        <w:rPr>
          <w:sz w:val="28"/>
          <w:szCs w:val="28"/>
        </w:rPr>
        <w:t>сопровождат</w:t>
      </w:r>
      <w:r w:rsidR="00B5008E" w:rsidRPr="00981047">
        <w:rPr>
          <w:sz w:val="28"/>
          <w:szCs w:val="28"/>
        </w:rPr>
        <w:t>ь</w:t>
      </w:r>
      <w:r w:rsidR="00594C34" w:rsidRPr="00981047">
        <w:rPr>
          <w:sz w:val="28"/>
          <w:szCs w:val="28"/>
        </w:rPr>
        <w:t>ся архаизацией вкусов и практик культурного производства и потребления, а также снижат</w:t>
      </w:r>
      <w:r w:rsidR="00B5008E" w:rsidRPr="00981047">
        <w:rPr>
          <w:sz w:val="28"/>
          <w:szCs w:val="28"/>
        </w:rPr>
        <w:t>ь</w:t>
      </w:r>
      <w:r w:rsidR="00594C34" w:rsidRPr="00981047">
        <w:rPr>
          <w:sz w:val="28"/>
          <w:szCs w:val="28"/>
        </w:rPr>
        <w:t xml:space="preserve"> качество трудовых ресурсов.</w:t>
      </w:r>
    </w:p>
    <w:p w:rsidR="00D227C5" w:rsidRPr="00981047" w:rsidRDefault="00D227C5" w:rsidP="00981047">
      <w:pPr>
        <w:pStyle w:val="affffffffffb"/>
        <w:spacing w:before="0" w:line="240" w:lineRule="auto"/>
        <w:rPr>
          <w:sz w:val="28"/>
          <w:szCs w:val="28"/>
        </w:rPr>
      </w:pPr>
      <w:r w:rsidRPr="00981047">
        <w:rPr>
          <w:sz w:val="28"/>
          <w:szCs w:val="28"/>
        </w:rPr>
        <w:t>Конкурентные преимущества</w:t>
      </w:r>
      <w:r w:rsidR="00A43604" w:rsidRPr="00981047">
        <w:rPr>
          <w:sz w:val="28"/>
          <w:szCs w:val="28"/>
          <w:lang w:val="ru-RU"/>
        </w:rPr>
        <w:t xml:space="preserve"> Твери в настоящее время</w:t>
      </w:r>
      <w:r w:rsidR="00D20822" w:rsidRPr="00981047">
        <w:rPr>
          <w:sz w:val="28"/>
          <w:szCs w:val="28"/>
        </w:rPr>
        <w:t>:</w:t>
      </w:r>
    </w:p>
    <w:p w:rsidR="00A82A68" w:rsidRPr="00981047" w:rsidRDefault="00981047" w:rsidP="00981047">
      <w:pPr>
        <w:pStyle w:val="a6"/>
        <w:numPr>
          <w:ilvl w:val="0"/>
          <w:numId w:val="26"/>
        </w:numPr>
        <w:tabs>
          <w:tab w:val="left" w:pos="993"/>
        </w:tabs>
        <w:suppressAutoHyphens/>
        <w:spacing w:line="240" w:lineRule="auto"/>
        <w:ind w:left="0" w:firstLine="709"/>
        <w:rPr>
          <w:sz w:val="28"/>
          <w:szCs w:val="28"/>
        </w:rPr>
      </w:pPr>
      <w:r>
        <w:rPr>
          <w:sz w:val="28"/>
          <w:szCs w:val="28"/>
          <w:lang w:val="ru-RU"/>
        </w:rPr>
        <w:t>относительно</w:t>
      </w:r>
      <w:r w:rsidR="00172B82" w:rsidRPr="00981047">
        <w:rPr>
          <w:sz w:val="28"/>
          <w:szCs w:val="28"/>
        </w:rPr>
        <w:t xml:space="preserve"> ка</w:t>
      </w:r>
      <w:r w:rsidR="00351C47" w:rsidRPr="00981047">
        <w:rPr>
          <w:sz w:val="28"/>
          <w:szCs w:val="28"/>
        </w:rPr>
        <w:t xml:space="preserve">чественный миграционный прирост (обеспечивается за счет </w:t>
      </w:r>
      <w:proofErr w:type="spellStart"/>
      <w:r w:rsidR="00351C47" w:rsidRPr="00981047">
        <w:rPr>
          <w:sz w:val="28"/>
          <w:szCs w:val="28"/>
        </w:rPr>
        <w:t>внутрирегиональн</w:t>
      </w:r>
      <w:r w:rsidR="00A82A68" w:rsidRPr="00981047">
        <w:rPr>
          <w:sz w:val="28"/>
          <w:szCs w:val="28"/>
        </w:rPr>
        <w:t>ой</w:t>
      </w:r>
      <w:proofErr w:type="spellEnd"/>
      <w:r w:rsidR="00A82A68" w:rsidRPr="00981047">
        <w:rPr>
          <w:sz w:val="28"/>
          <w:szCs w:val="28"/>
        </w:rPr>
        <w:t xml:space="preserve"> и межрегиональной миграции)</w:t>
      </w:r>
      <w:r w:rsidR="00587790" w:rsidRPr="00981047">
        <w:rPr>
          <w:sz w:val="28"/>
          <w:szCs w:val="28"/>
          <w:lang w:val="ru-RU"/>
        </w:rPr>
        <w:t>;</w:t>
      </w:r>
    </w:p>
    <w:p w:rsidR="00A82A68" w:rsidRPr="00981047" w:rsidRDefault="00587790" w:rsidP="00981047">
      <w:pPr>
        <w:pStyle w:val="a6"/>
        <w:numPr>
          <w:ilvl w:val="0"/>
          <w:numId w:val="26"/>
        </w:numPr>
        <w:tabs>
          <w:tab w:val="left" w:pos="993"/>
        </w:tabs>
        <w:suppressAutoHyphens/>
        <w:spacing w:line="240" w:lineRule="auto"/>
        <w:ind w:left="0" w:firstLine="709"/>
        <w:rPr>
          <w:sz w:val="28"/>
          <w:szCs w:val="28"/>
        </w:rPr>
      </w:pPr>
      <w:r w:rsidRPr="00981047">
        <w:rPr>
          <w:sz w:val="28"/>
          <w:szCs w:val="28"/>
        </w:rPr>
        <w:t>устойчивая</w:t>
      </w:r>
      <w:r w:rsidR="00F448B1" w:rsidRPr="00981047">
        <w:rPr>
          <w:sz w:val="28"/>
          <w:szCs w:val="28"/>
        </w:rPr>
        <w:t xml:space="preserve"> динамика роста ожидаемой пр</w:t>
      </w:r>
      <w:r w:rsidRPr="00981047">
        <w:rPr>
          <w:sz w:val="28"/>
          <w:szCs w:val="28"/>
        </w:rPr>
        <w:t>одолжительности жизни населения</w:t>
      </w:r>
      <w:r w:rsidRPr="00981047">
        <w:rPr>
          <w:sz w:val="28"/>
          <w:szCs w:val="28"/>
          <w:lang w:val="ru-RU"/>
        </w:rPr>
        <w:t>;</w:t>
      </w:r>
    </w:p>
    <w:p w:rsidR="00F448B1" w:rsidRPr="00981047" w:rsidRDefault="00A82A68" w:rsidP="00981047">
      <w:pPr>
        <w:pStyle w:val="a6"/>
        <w:numPr>
          <w:ilvl w:val="0"/>
          <w:numId w:val="26"/>
        </w:numPr>
        <w:tabs>
          <w:tab w:val="left" w:pos="993"/>
        </w:tabs>
        <w:suppressAutoHyphens/>
        <w:spacing w:line="240" w:lineRule="auto"/>
        <w:ind w:left="0" w:firstLine="709"/>
        <w:rPr>
          <w:sz w:val="28"/>
          <w:szCs w:val="28"/>
        </w:rPr>
      </w:pPr>
      <w:r w:rsidRPr="00981047">
        <w:rPr>
          <w:sz w:val="28"/>
          <w:szCs w:val="28"/>
          <w:lang w:val="ru-RU"/>
        </w:rPr>
        <w:t xml:space="preserve"> </w:t>
      </w:r>
      <w:r w:rsidR="0042368B" w:rsidRPr="00981047">
        <w:rPr>
          <w:sz w:val="28"/>
          <w:szCs w:val="28"/>
        </w:rPr>
        <w:t>приемлемые</w:t>
      </w:r>
      <w:r w:rsidR="00F644D9" w:rsidRPr="00981047">
        <w:rPr>
          <w:sz w:val="28"/>
          <w:szCs w:val="28"/>
        </w:rPr>
        <w:t xml:space="preserve"> стартовые условия создания сем</w:t>
      </w:r>
      <w:r w:rsidR="000318B0" w:rsidRPr="00981047">
        <w:rPr>
          <w:sz w:val="28"/>
          <w:szCs w:val="28"/>
          <w:lang w:val="ru-RU"/>
        </w:rPr>
        <w:t>ей</w:t>
      </w:r>
      <w:r w:rsidR="00F644D9" w:rsidRPr="00981047">
        <w:rPr>
          <w:sz w:val="28"/>
          <w:szCs w:val="28"/>
        </w:rPr>
        <w:t xml:space="preserve"> по сравнению с другими региона</w:t>
      </w:r>
      <w:r w:rsidR="00A43604" w:rsidRPr="00981047">
        <w:rPr>
          <w:sz w:val="28"/>
          <w:szCs w:val="28"/>
          <w:lang w:val="ru-RU"/>
        </w:rPr>
        <w:t>льными центрами</w:t>
      </w:r>
      <w:r w:rsidRPr="00981047">
        <w:rPr>
          <w:sz w:val="28"/>
          <w:szCs w:val="28"/>
          <w:lang w:val="ru-RU"/>
        </w:rPr>
        <w:t>.</w:t>
      </w:r>
    </w:p>
    <w:p w:rsidR="00654A1A" w:rsidRPr="00981047" w:rsidRDefault="00654A1A" w:rsidP="00981047">
      <w:pPr>
        <w:pStyle w:val="affffffffffb"/>
        <w:tabs>
          <w:tab w:val="left" w:pos="993"/>
        </w:tabs>
        <w:spacing w:before="0" w:line="240" w:lineRule="auto"/>
        <w:rPr>
          <w:sz w:val="28"/>
          <w:szCs w:val="28"/>
        </w:rPr>
      </w:pPr>
      <w:r w:rsidRPr="00981047">
        <w:rPr>
          <w:sz w:val="28"/>
          <w:szCs w:val="28"/>
        </w:rPr>
        <w:t>Ключевые вызовы</w:t>
      </w:r>
      <w:r w:rsidR="00D227C5" w:rsidRPr="00981047">
        <w:rPr>
          <w:sz w:val="28"/>
          <w:szCs w:val="28"/>
        </w:rPr>
        <w:t xml:space="preserve"> и риски</w:t>
      </w:r>
      <w:r w:rsidRPr="00981047">
        <w:rPr>
          <w:sz w:val="28"/>
          <w:szCs w:val="28"/>
        </w:rPr>
        <w:t>:</w:t>
      </w:r>
    </w:p>
    <w:p w:rsidR="00886390" w:rsidRPr="00981047" w:rsidRDefault="005073B1" w:rsidP="00981047">
      <w:pPr>
        <w:pStyle w:val="a6"/>
        <w:numPr>
          <w:ilvl w:val="0"/>
          <w:numId w:val="26"/>
        </w:numPr>
        <w:tabs>
          <w:tab w:val="left" w:pos="993"/>
        </w:tabs>
        <w:suppressAutoHyphens/>
        <w:spacing w:line="240" w:lineRule="auto"/>
        <w:ind w:left="0" w:firstLine="709"/>
        <w:rPr>
          <w:sz w:val="28"/>
          <w:szCs w:val="28"/>
        </w:rPr>
      </w:pPr>
      <w:r w:rsidRPr="00981047">
        <w:rPr>
          <w:sz w:val="28"/>
          <w:szCs w:val="28"/>
          <w:lang w:val="ru-RU"/>
        </w:rPr>
        <w:t>п</w:t>
      </w:r>
      <w:r w:rsidR="000318B0" w:rsidRPr="00981047">
        <w:rPr>
          <w:sz w:val="28"/>
          <w:szCs w:val="28"/>
          <w:lang w:val="ru-RU"/>
        </w:rPr>
        <w:t>овышение</w:t>
      </w:r>
      <w:r w:rsidR="00886390" w:rsidRPr="00981047">
        <w:rPr>
          <w:sz w:val="28"/>
          <w:szCs w:val="28"/>
        </w:rPr>
        <w:t xml:space="preserve"> демографической нагрузки на трудоспособное население</w:t>
      </w:r>
      <w:r w:rsidR="00587790" w:rsidRPr="00981047">
        <w:rPr>
          <w:sz w:val="28"/>
          <w:szCs w:val="28"/>
          <w:lang w:val="ru-RU"/>
        </w:rPr>
        <w:t>;</w:t>
      </w:r>
    </w:p>
    <w:p w:rsidR="00EE0E23" w:rsidRPr="00981047" w:rsidRDefault="000318B0" w:rsidP="00981047">
      <w:pPr>
        <w:pStyle w:val="a6"/>
        <w:numPr>
          <w:ilvl w:val="0"/>
          <w:numId w:val="26"/>
        </w:numPr>
        <w:tabs>
          <w:tab w:val="left" w:pos="993"/>
        </w:tabs>
        <w:suppressAutoHyphens/>
        <w:spacing w:line="240" w:lineRule="auto"/>
        <w:ind w:left="0" w:firstLine="709"/>
        <w:rPr>
          <w:sz w:val="28"/>
          <w:szCs w:val="28"/>
          <w:lang w:val="ru-RU"/>
        </w:rPr>
      </w:pPr>
      <w:r w:rsidRPr="00981047">
        <w:rPr>
          <w:sz w:val="28"/>
          <w:szCs w:val="28"/>
          <w:lang w:val="ru-RU"/>
        </w:rPr>
        <w:t>«</w:t>
      </w:r>
      <w:r w:rsidR="007C605B" w:rsidRPr="00981047">
        <w:rPr>
          <w:sz w:val="28"/>
          <w:szCs w:val="28"/>
          <w:lang w:val="ru-RU"/>
        </w:rPr>
        <w:t>утечка умов</w:t>
      </w:r>
      <w:r w:rsidRPr="00981047">
        <w:rPr>
          <w:sz w:val="28"/>
          <w:szCs w:val="28"/>
          <w:lang w:val="ru-RU"/>
        </w:rPr>
        <w:t>»</w:t>
      </w:r>
      <w:r w:rsidR="007C605B" w:rsidRPr="00981047">
        <w:rPr>
          <w:sz w:val="28"/>
          <w:szCs w:val="28"/>
          <w:lang w:val="ru-RU"/>
        </w:rPr>
        <w:t xml:space="preserve"> молодых образованных кадров в другие субъекты Р</w:t>
      </w:r>
      <w:r w:rsidR="00310084" w:rsidRPr="00981047">
        <w:rPr>
          <w:sz w:val="28"/>
          <w:szCs w:val="28"/>
          <w:lang w:val="ru-RU"/>
        </w:rPr>
        <w:t xml:space="preserve">оссийской </w:t>
      </w:r>
      <w:r w:rsidR="007C605B" w:rsidRPr="00981047">
        <w:rPr>
          <w:sz w:val="28"/>
          <w:szCs w:val="28"/>
          <w:lang w:val="ru-RU"/>
        </w:rPr>
        <w:t>Ф</w:t>
      </w:r>
      <w:r w:rsidR="00310084" w:rsidRPr="00981047">
        <w:rPr>
          <w:sz w:val="28"/>
          <w:szCs w:val="28"/>
          <w:lang w:val="ru-RU"/>
        </w:rPr>
        <w:t>едерации</w:t>
      </w:r>
      <w:r w:rsidR="007C605B" w:rsidRPr="00981047">
        <w:rPr>
          <w:sz w:val="28"/>
          <w:szCs w:val="28"/>
          <w:lang w:val="ru-RU"/>
        </w:rPr>
        <w:t xml:space="preserve">, </w:t>
      </w:r>
      <w:r w:rsidRPr="00981047">
        <w:rPr>
          <w:sz w:val="28"/>
          <w:szCs w:val="28"/>
          <w:lang w:val="ru-RU"/>
        </w:rPr>
        <w:t xml:space="preserve">возможное </w:t>
      </w:r>
      <w:r w:rsidR="007C605B" w:rsidRPr="00981047">
        <w:rPr>
          <w:sz w:val="28"/>
          <w:szCs w:val="28"/>
          <w:lang w:val="ru-RU"/>
        </w:rPr>
        <w:t xml:space="preserve">сокращение численности </w:t>
      </w:r>
      <w:r w:rsidR="00356F01" w:rsidRPr="00981047">
        <w:rPr>
          <w:sz w:val="28"/>
          <w:szCs w:val="28"/>
          <w:lang w:val="ru-RU"/>
        </w:rPr>
        <w:t xml:space="preserve">населения </w:t>
      </w:r>
      <w:r w:rsidR="007C605B" w:rsidRPr="00981047">
        <w:rPr>
          <w:sz w:val="28"/>
          <w:szCs w:val="28"/>
          <w:lang w:val="ru-RU"/>
        </w:rPr>
        <w:t>за счет миграционного оттока</w:t>
      </w:r>
      <w:r w:rsidR="00587790" w:rsidRPr="00981047">
        <w:rPr>
          <w:sz w:val="28"/>
          <w:szCs w:val="28"/>
          <w:lang w:val="ru-RU"/>
        </w:rPr>
        <w:t>;</w:t>
      </w:r>
    </w:p>
    <w:p w:rsidR="00EA5B35" w:rsidRPr="00981047" w:rsidRDefault="00C17AC9" w:rsidP="00981047">
      <w:pPr>
        <w:pStyle w:val="a6"/>
        <w:numPr>
          <w:ilvl w:val="0"/>
          <w:numId w:val="26"/>
        </w:numPr>
        <w:tabs>
          <w:tab w:val="left" w:pos="993"/>
        </w:tabs>
        <w:suppressAutoHyphens/>
        <w:spacing w:line="240" w:lineRule="auto"/>
        <w:ind w:left="0" w:firstLine="709"/>
        <w:rPr>
          <w:sz w:val="28"/>
          <w:szCs w:val="28"/>
          <w:lang w:val="ru-RU"/>
        </w:rPr>
      </w:pPr>
      <w:r>
        <w:rPr>
          <w:sz w:val="28"/>
          <w:szCs w:val="28"/>
          <w:lang w:val="ru-RU"/>
        </w:rPr>
        <w:t>ухудшение условий для развития, социализации, самореализации экономически активного населения из-за высокой конкуренции со стороны других регионов Российской Федерации</w:t>
      </w:r>
      <w:r w:rsidR="00356F01" w:rsidRPr="00981047">
        <w:rPr>
          <w:sz w:val="28"/>
          <w:szCs w:val="28"/>
          <w:lang w:val="ru-RU"/>
        </w:rPr>
        <w:t>;</w:t>
      </w:r>
    </w:p>
    <w:p w:rsidR="00F644D9" w:rsidRPr="00981047" w:rsidRDefault="00981047" w:rsidP="00981047">
      <w:pPr>
        <w:pStyle w:val="a6"/>
        <w:numPr>
          <w:ilvl w:val="0"/>
          <w:numId w:val="26"/>
        </w:numPr>
        <w:tabs>
          <w:tab w:val="left" w:pos="993"/>
        </w:tabs>
        <w:suppressAutoHyphens/>
        <w:spacing w:line="240" w:lineRule="auto"/>
        <w:ind w:left="0" w:firstLine="709"/>
        <w:rPr>
          <w:sz w:val="28"/>
          <w:szCs w:val="28"/>
        </w:rPr>
      </w:pPr>
      <w:r>
        <w:rPr>
          <w:sz w:val="28"/>
          <w:szCs w:val="28"/>
          <w:lang w:val="ru-RU"/>
        </w:rPr>
        <w:t>отток</w:t>
      </w:r>
      <w:r w:rsidR="00EA5B35" w:rsidRPr="00981047">
        <w:rPr>
          <w:sz w:val="28"/>
          <w:szCs w:val="28"/>
        </w:rPr>
        <w:t xml:space="preserve"> </w:t>
      </w:r>
      <w:r w:rsidR="005073B1" w:rsidRPr="00981047">
        <w:rPr>
          <w:sz w:val="28"/>
          <w:szCs w:val="28"/>
          <w:lang w:val="ru-RU"/>
        </w:rPr>
        <w:t xml:space="preserve">относительно качественного и перспективного </w:t>
      </w:r>
      <w:r w:rsidR="00F644D9" w:rsidRPr="00981047">
        <w:rPr>
          <w:sz w:val="28"/>
          <w:szCs w:val="28"/>
        </w:rPr>
        <w:t xml:space="preserve">трудоспособного населения </w:t>
      </w:r>
      <w:r w:rsidR="00EA5B35" w:rsidRPr="00981047">
        <w:rPr>
          <w:sz w:val="28"/>
          <w:szCs w:val="28"/>
        </w:rPr>
        <w:t xml:space="preserve">в связи с отсутствием </w:t>
      </w:r>
      <w:r w:rsidR="00356F01" w:rsidRPr="00981047">
        <w:rPr>
          <w:sz w:val="28"/>
          <w:szCs w:val="28"/>
          <w:lang w:val="ru-RU"/>
        </w:rPr>
        <w:t xml:space="preserve">крупных </w:t>
      </w:r>
      <w:r w:rsidR="00EA5B35" w:rsidRPr="00981047">
        <w:rPr>
          <w:sz w:val="28"/>
          <w:szCs w:val="28"/>
        </w:rPr>
        <w:t>«</w:t>
      </w:r>
      <w:r w:rsidR="00F644D9" w:rsidRPr="00981047">
        <w:rPr>
          <w:sz w:val="28"/>
          <w:szCs w:val="28"/>
        </w:rPr>
        <w:t>якор</w:t>
      </w:r>
      <w:r w:rsidR="00EA5B35" w:rsidRPr="00981047">
        <w:rPr>
          <w:sz w:val="28"/>
          <w:szCs w:val="28"/>
        </w:rPr>
        <w:t>ных проектов</w:t>
      </w:r>
      <w:r w:rsidR="00F644D9" w:rsidRPr="00981047">
        <w:rPr>
          <w:sz w:val="28"/>
          <w:szCs w:val="28"/>
        </w:rPr>
        <w:t>»</w:t>
      </w:r>
      <w:r w:rsidR="000318B0" w:rsidRPr="00981047">
        <w:rPr>
          <w:sz w:val="28"/>
          <w:szCs w:val="28"/>
          <w:lang w:val="ru-RU"/>
        </w:rPr>
        <w:t>.</w:t>
      </w:r>
    </w:p>
    <w:p w:rsidR="002130C2" w:rsidRPr="00981047" w:rsidRDefault="002130C2" w:rsidP="00981047">
      <w:pPr>
        <w:pStyle w:val="AV4"/>
        <w:spacing w:before="0"/>
        <w:ind w:left="0" w:firstLine="709"/>
        <w:rPr>
          <w:b/>
          <w:color w:val="auto"/>
          <w:sz w:val="28"/>
          <w:szCs w:val="28"/>
          <w:lang w:val="ru-RU"/>
        </w:rPr>
      </w:pPr>
    </w:p>
    <w:p w:rsidR="00654A1A" w:rsidRPr="00981047" w:rsidRDefault="00654A1A" w:rsidP="00981047">
      <w:pPr>
        <w:pStyle w:val="AV4"/>
        <w:spacing w:before="0"/>
        <w:ind w:left="0" w:firstLine="709"/>
        <w:jc w:val="center"/>
        <w:rPr>
          <w:b/>
          <w:color w:val="auto"/>
          <w:sz w:val="28"/>
          <w:szCs w:val="28"/>
          <w:lang w:val="ru-RU"/>
        </w:rPr>
      </w:pPr>
      <w:r w:rsidRPr="00981047">
        <w:rPr>
          <w:b/>
          <w:color w:val="auto"/>
          <w:sz w:val="28"/>
          <w:szCs w:val="28"/>
        </w:rPr>
        <w:t>Образование</w:t>
      </w:r>
    </w:p>
    <w:p w:rsidR="00524BD4" w:rsidRPr="00981047" w:rsidRDefault="00524BD4" w:rsidP="00981047">
      <w:pPr>
        <w:pStyle w:val="AV4"/>
        <w:spacing w:before="0"/>
        <w:ind w:left="0" w:firstLine="709"/>
        <w:rPr>
          <w:b/>
          <w:color w:val="auto"/>
          <w:sz w:val="28"/>
          <w:szCs w:val="28"/>
          <w:lang w:val="ru-RU"/>
        </w:rPr>
      </w:pPr>
    </w:p>
    <w:p w:rsidR="00430347" w:rsidRPr="00981047" w:rsidRDefault="00430347" w:rsidP="00981047">
      <w:pPr>
        <w:autoSpaceDE w:val="0"/>
        <w:autoSpaceDN w:val="0"/>
        <w:adjustRightInd w:val="0"/>
        <w:spacing w:line="240" w:lineRule="auto"/>
        <w:ind w:firstLine="709"/>
        <w:rPr>
          <w:rFonts w:eastAsia="Times New Roman"/>
          <w:sz w:val="28"/>
          <w:szCs w:val="28"/>
        </w:rPr>
      </w:pPr>
      <w:r w:rsidRPr="00981047">
        <w:rPr>
          <w:rFonts w:eastAsia="Times New Roman"/>
          <w:sz w:val="28"/>
          <w:szCs w:val="28"/>
        </w:rPr>
        <w:t>Образование является одной из самых важных составляющих</w:t>
      </w:r>
      <w:r w:rsidR="00036B51" w:rsidRPr="00981047">
        <w:rPr>
          <w:rFonts w:eastAsia="Times New Roman"/>
          <w:sz w:val="28"/>
          <w:szCs w:val="28"/>
        </w:rPr>
        <w:t xml:space="preserve"> для будущего территории.</w:t>
      </w:r>
      <w:r w:rsidRPr="00981047">
        <w:rPr>
          <w:rFonts w:eastAsia="Times New Roman"/>
          <w:sz w:val="28"/>
          <w:szCs w:val="28"/>
        </w:rPr>
        <w:t xml:space="preserve"> Хорошее образование для государства является лучшим </w:t>
      </w:r>
      <w:r w:rsidR="008816F6" w:rsidRPr="00981047">
        <w:rPr>
          <w:rFonts w:eastAsia="Times New Roman"/>
          <w:sz w:val="28"/>
          <w:szCs w:val="28"/>
        </w:rPr>
        <w:t>вложением,</w:t>
      </w:r>
      <w:r w:rsidRPr="00981047">
        <w:rPr>
          <w:rFonts w:eastAsia="Times New Roman"/>
          <w:sz w:val="28"/>
          <w:szCs w:val="28"/>
        </w:rPr>
        <w:t xml:space="preserve"> </w:t>
      </w:r>
      <w:r w:rsidR="008816F6" w:rsidRPr="00981047">
        <w:rPr>
          <w:rFonts w:eastAsia="Times New Roman"/>
          <w:sz w:val="28"/>
          <w:szCs w:val="28"/>
        </w:rPr>
        <w:t>однако</w:t>
      </w:r>
      <w:r w:rsidRPr="00981047">
        <w:rPr>
          <w:rFonts w:eastAsia="Times New Roman"/>
          <w:sz w:val="28"/>
          <w:szCs w:val="28"/>
        </w:rPr>
        <w:t xml:space="preserve"> возврат вложений </w:t>
      </w:r>
      <w:r w:rsidR="003E778E">
        <w:rPr>
          <w:rFonts w:eastAsia="Times New Roman"/>
          <w:sz w:val="28"/>
          <w:szCs w:val="28"/>
        </w:rPr>
        <w:t xml:space="preserve">- </w:t>
      </w:r>
      <w:r w:rsidR="005B4AAB" w:rsidRPr="00981047">
        <w:rPr>
          <w:rFonts w:eastAsia="Times New Roman"/>
          <w:sz w:val="28"/>
          <w:szCs w:val="28"/>
        </w:rPr>
        <w:t xml:space="preserve">это </w:t>
      </w:r>
      <w:r w:rsidRPr="00981047">
        <w:rPr>
          <w:rFonts w:eastAsia="Times New Roman"/>
          <w:sz w:val="28"/>
          <w:szCs w:val="28"/>
        </w:rPr>
        <w:t xml:space="preserve">очень длительный процесс.  </w:t>
      </w:r>
    </w:p>
    <w:p w:rsidR="00877D3F" w:rsidRPr="00981047" w:rsidRDefault="003C67F7" w:rsidP="00981047">
      <w:pPr>
        <w:pStyle w:val="a6"/>
        <w:numPr>
          <w:ilvl w:val="0"/>
          <w:numId w:val="0"/>
        </w:numPr>
        <w:tabs>
          <w:tab w:val="left" w:pos="851"/>
        </w:tabs>
        <w:suppressAutoHyphens/>
        <w:spacing w:line="240" w:lineRule="auto"/>
        <w:ind w:firstLine="709"/>
        <w:rPr>
          <w:strike/>
          <w:sz w:val="28"/>
          <w:szCs w:val="28"/>
        </w:rPr>
      </w:pPr>
      <w:r w:rsidRPr="00981047">
        <w:rPr>
          <w:sz w:val="28"/>
          <w:szCs w:val="28"/>
          <w:bdr w:val="none" w:sz="0" w:space="0" w:color="auto" w:frame="1"/>
        </w:rPr>
        <w:t>Социально-экономическое развитие города</w:t>
      </w:r>
      <w:r w:rsidR="00AF7334" w:rsidRPr="00981047">
        <w:rPr>
          <w:sz w:val="28"/>
          <w:szCs w:val="28"/>
          <w:bdr w:val="none" w:sz="0" w:space="0" w:color="auto" w:frame="1"/>
          <w:lang w:val="ru-RU"/>
        </w:rPr>
        <w:t xml:space="preserve"> Твери</w:t>
      </w:r>
      <w:r w:rsidRPr="00981047">
        <w:rPr>
          <w:sz w:val="28"/>
          <w:szCs w:val="28"/>
          <w:bdr w:val="none" w:sz="0" w:space="0" w:color="auto" w:frame="1"/>
        </w:rPr>
        <w:t xml:space="preserve"> во многом зависит от условий и результатов функционирования сфер образования и науки, что обусловлено их важнейшей ролью в формировании конкурентоспособного человеческого капитала, соответствующего современным вызовам.</w:t>
      </w:r>
      <w:r w:rsidR="00877D3F" w:rsidRPr="00981047">
        <w:rPr>
          <w:sz w:val="28"/>
          <w:szCs w:val="28"/>
          <w:bdr w:val="none" w:sz="0" w:space="0" w:color="auto" w:frame="1"/>
        </w:rPr>
        <w:t xml:space="preserve"> </w:t>
      </w:r>
    </w:p>
    <w:p w:rsidR="005E023F" w:rsidRDefault="002B2111" w:rsidP="00981047">
      <w:pPr>
        <w:spacing w:line="240" w:lineRule="auto"/>
        <w:ind w:firstLine="709"/>
        <w:rPr>
          <w:sz w:val="28"/>
          <w:szCs w:val="28"/>
          <w:bdr w:val="none" w:sz="0" w:space="0" w:color="auto" w:frame="1"/>
        </w:rPr>
      </w:pPr>
      <w:r w:rsidRPr="00981047">
        <w:rPr>
          <w:sz w:val="28"/>
          <w:szCs w:val="28"/>
          <w:bdr w:val="none" w:sz="0" w:space="0" w:color="auto" w:frame="1"/>
        </w:rPr>
        <w:t xml:space="preserve">Сфера образования </w:t>
      </w:r>
      <w:r w:rsidR="0094268D" w:rsidRPr="00981047">
        <w:rPr>
          <w:sz w:val="28"/>
          <w:szCs w:val="28"/>
          <w:bdr w:val="none" w:sz="0" w:space="0" w:color="auto" w:frame="1"/>
        </w:rPr>
        <w:t>Твери</w:t>
      </w:r>
      <w:r w:rsidRPr="00981047">
        <w:rPr>
          <w:sz w:val="28"/>
          <w:szCs w:val="28"/>
          <w:bdr w:val="none" w:sz="0" w:space="0" w:color="auto" w:frame="1"/>
        </w:rPr>
        <w:t xml:space="preserve"> включает как муниципальные, государственные</w:t>
      </w:r>
      <w:r w:rsidR="00A254DD" w:rsidRPr="00981047">
        <w:rPr>
          <w:sz w:val="28"/>
          <w:szCs w:val="28"/>
          <w:bdr w:val="none" w:sz="0" w:space="0" w:color="auto" w:frame="1"/>
        </w:rPr>
        <w:t>, так</w:t>
      </w:r>
      <w:r w:rsidRPr="00981047">
        <w:rPr>
          <w:sz w:val="28"/>
          <w:szCs w:val="28"/>
          <w:bdr w:val="none" w:sz="0" w:space="0" w:color="auto" w:frame="1"/>
        </w:rPr>
        <w:t xml:space="preserve"> и частные образовательные учреждения</w:t>
      </w:r>
      <w:r w:rsidR="00FA452F" w:rsidRPr="00981047">
        <w:rPr>
          <w:sz w:val="28"/>
          <w:szCs w:val="28"/>
          <w:bdr w:val="none" w:sz="0" w:space="0" w:color="auto" w:frame="1"/>
        </w:rPr>
        <w:t>.</w:t>
      </w:r>
    </w:p>
    <w:p w:rsidR="00981047" w:rsidRPr="00981047" w:rsidRDefault="00981047" w:rsidP="00981047">
      <w:pPr>
        <w:spacing w:line="240" w:lineRule="auto"/>
        <w:ind w:firstLine="709"/>
        <w:rPr>
          <w:sz w:val="28"/>
          <w:szCs w:val="28"/>
          <w:bdr w:val="none" w:sz="0" w:space="0" w:color="auto" w:frame="1"/>
        </w:rPr>
      </w:pPr>
    </w:p>
    <w:p w:rsidR="00186086" w:rsidRPr="002130C2" w:rsidRDefault="00186086" w:rsidP="002130C2">
      <w:pPr>
        <w:ind w:firstLine="709"/>
        <w:rPr>
          <w:sz w:val="10"/>
          <w:bdr w:val="none" w:sz="0" w:space="0" w:color="auto" w:frame="1"/>
        </w:rPr>
      </w:pPr>
    </w:p>
    <w:tbl>
      <w:tblPr>
        <w:tblW w:w="10065" w:type="dxa"/>
        <w:tblInd w:w="108" w:type="dxa"/>
        <w:tblLayout w:type="fixed"/>
        <w:tblLook w:val="04A0" w:firstRow="1" w:lastRow="0" w:firstColumn="1" w:lastColumn="0" w:noHBand="0" w:noVBand="1"/>
      </w:tblPr>
      <w:tblGrid>
        <w:gridCol w:w="3402"/>
        <w:gridCol w:w="1276"/>
        <w:gridCol w:w="897"/>
        <w:gridCol w:w="898"/>
        <w:gridCol w:w="898"/>
        <w:gridCol w:w="898"/>
        <w:gridCol w:w="898"/>
        <w:gridCol w:w="898"/>
      </w:tblGrid>
      <w:tr w:rsidR="001F4534" w:rsidRPr="005B4AAB" w:rsidTr="00981047">
        <w:trPr>
          <w:trHeight w:val="408"/>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1F4534" w:rsidRPr="005B4AAB" w:rsidRDefault="001F4534" w:rsidP="002130C2">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Показатель</w:t>
            </w:r>
          </w:p>
        </w:tc>
        <w:tc>
          <w:tcPr>
            <w:tcW w:w="1276"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2130C2">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Ед.  измерений</w:t>
            </w:r>
          </w:p>
        </w:tc>
        <w:tc>
          <w:tcPr>
            <w:tcW w:w="897"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2013</w:t>
            </w:r>
          </w:p>
        </w:tc>
        <w:tc>
          <w:tcPr>
            <w:tcW w:w="898"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2014</w:t>
            </w:r>
          </w:p>
        </w:tc>
        <w:tc>
          <w:tcPr>
            <w:tcW w:w="898"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2015</w:t>
            </w:r>
          </w:p>
        </w:tc>
        <w:tc>
          <w:tcPr>
            <w:tcW w:w="898"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2016</w:t>
            </w:r>
          </w:p>
        </w:tc>
        <w:tc>
          <w:tcPr>
            <w:tcW w:w="898" w:type="dxa"/>
            <w:tcBorders>
              <w:top w:val="single" w:sz="4" w:space="0" w:color="auto"/>
              <w:left w:val="nil"/>
              <w:bottom w:val="single" w:sz="4" w:space="0" w:color="auto"/>
              <w:right w:val="single" w:sz="4" w:space="0" w:color="auto"/>
            </w:tcBorders>
            <w:shd w:val="clear" w:color="auto" w:fill="auto"/>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2017</w:t>
            </w:r>
          </w:p>
        </w:tc>
        <w:tc>
          <w:tcPr>
            <w:tcW w:w="898" w:type="dxa"/>
            <w:tcBorders>
              <w:top w:val="single" w:sz="4" w:space="0" w:color="auto"/>
              <w:left w:val="nil"/>
              <w:bottom w:val="single" w:sz="4" w:space="0" w:color="auto"/>
              <w:right w:val="single" w:sz="4" w:space="0" w:color="auto"/>
            </w:tcBorders>
            <w:vAlign w:val="center"/>
          </w:tcPr>
          <w:p w:rsidR="001F4534" w:rsidRPr="005B4AAB" w:rsidRDefault="001F4534" w:rsidP="001F4534">
            <w:pPr>
              <w:spacing w:line="240" w:lineRule="auto"/>
              <w:ind w:firstLine="0"/>
              <w:jc w:val="center"/>
              <w:rPr>
                <w:rFonts w:eastAsia="Times New Roman"/>
                <w:bCs/>
                <w:color w:val="000000" w:themeColor="text1"/>
                <w:sz w:val="18"/>
                <w:szCs w:val="18"/>
                <w:lang w:eastAsia="ru-RU"/>
              </w:rPr>
            </w:pPr>
            <w:r w:rsidRPr="005B4AAB">
              <w:rPr>
                <w:rFonts w:eastAsia="Times New Roman"/>
                <w:bCs/>
                <w:color w:val="000000" w:themeColor="text1"/>
                <w:sz w:val="18"/>
                <w:szCs w:val="18"/>
                <w:lang w:eastAsia="ru-RU"/>
              </w:rPr>
              <w:t>2018</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b/>
                <w:bCs/>
                <w:color w:val="000000" w:themeColor="text1"/>
                <w:sz w:val="18"/>
                <w:szCs w:val="20"/>
                <w:lang w:eastAsia="ru-RU"/>
              </w:rPr>
            </w:pPr>
            <w:r w:rsidRPr="005B4AAB">
              <w:rPr>
                <w:rFonts w:eastAsia="Times New Roman"/>
                <w:b/>
                <w:bCs/>
                <w:color w:val="000000" w:themeColor="text1"/>
                <w:sz w:val="18"/>
                <w:szCs w:val="20"/>
                <w:lang w:eastAsia="ru-RU"/>
              </w:rPr>
              <w:t>Количество детских дошкольных учреждений, всего</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90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92</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89</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89</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89</w:t>
            </w:r>
          </w:p>
        </w:tc>
        <w:tc>
          <w:tcPr>
            <w:tcW w:w="898" w:type="dxa"/>
            <w:tcBorders>
              <w:top w:val="nil"/>
              <w:left w:val="nil"/>
              <w:bottom w:val="single" w:sz="4" w:space="0" w:color="auto"/>
              <w:right w:val="single" w:sz="4" w:space="0" w:color="auto"/>
            </w:tcBorders>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89</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 xml:space="preserve">- в том числе </w:t>
            </w:r>
            <w:proofErr w:type="gramStart"/>
            <w:r w:rsidRPr="005B4AAB">
              <w:rPr>
                <w:rFonts w:eastAsia="Times New Roman"/>
                <w:color w:val="000000" w:themeColor="text1"/>
                <w:sz w:val="18"/>
                <w:szCs w:val="20"/>
                <w:lang w:eastAsia="ru-RU"/>
              </w:rPr>
              <w:t>муниципальных</w:t>
            </w:r>
            <w:proofErr w:type="gramEnd"/>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84</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86</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87</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86</w:t>
            </w:r>
          </w:p>
        </w:tc>
        <w:tc>
          <w:tcPr>
            <w:tcW w:w="898" w:type="dxa"/>
            <w:tcBorders>
              <w:top w:val="nil"/>
              <w:left w:val="nil"/>
              <w:bottom w:val="single" w:sz="4" w:space="0" w:color="auto"/>
              <w:right w:val="single" w:sz="4" w:space="0" w:color="auto"/>
            </w:tcBorders>
            <w:vAlign w:val="center"/>
          </w:tcPr>
          <w:p w:rsidR="001F4534" w:rsidRPr="005B4AAB" w:rsidRDefault="00442CC6"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86</w:t>
            </w:r>
          </w:p>
        </w:tc>
      </w:tr>
      <w:tr w:rsidR="001F4534" w:rsidRPr="005B4AAB" w:rsidTr="00981047">
        <w:trPr>
          <w:trHeight w:val="418"/>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Численность детей в дошкольных образовательных учреждениях</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человек</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19 824</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20 960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21 890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22 861</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23 060</w:t>
            </w:r>
          </w:p>
        </w:tc>
        <w:tc>
          <w:tcPr>
            <w:tcW w:w="898" w:type="dxa"/>
            <w:tcBorders>
              <w:top w:val="nil"/>
              <w:left w:val="nil"/>
              <w:bottom w:val="single" w:sz="4" w:space="0" w:color="auto"/>
              <w:right w:val="single" w:sz="4" w:space="0" w:color="auto"/>
            </w:tcBorders>
            <w:vAlign w:val="center"/>
          </w:tcPr>
          <w:p w:rsidR="001F4534" w:rsidRPr="005B4AAB" w:rsidRDefault="00696B31"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23 160</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 xml:space="preserve">- в том числе </w:t>
            </w:r>
            <w:proofErr w:type="gramStart"/>
            <w:r w:rsidRPr="005B4AAB">
              <w:rPr>
                <w:rFonts w:eastAsia="Times New Roman"/>
                <w:color w:val="000000" w:themeColor="text1"/>
                <w:sz w:val="18"/>
                <w:szCs w:val="20"/>
                <w:lang w:eastAsia="ru-RU"/>
              </w:rPr>
              <w:t>муниципальных</w:t>
            </w:r>
            <w:proofErr w:type="gramEnd"/>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человек</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18 916</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20 020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21 410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22 344</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22 569</w:t>
            </w:r>
          </w:p>
        </w:tc>
        <w:tc>
          <w:tcPr>
            <w:tcW w:w="898" w:type="dxa"/>
            <w:tcBorders>
              <w:top w:val="nil"/>
              <w:left w:val="nil"/>
              <w:bottom w:val="single" w:sz="4" w:space="0" w:color="auto"/>
              <w:right w:val="single" w:sz="4" w:space="0" w:color="auto"/>
            </w:tcBorders>
            <w:vAlign w:val="center"/>
          </w:tcPr>
          <w:p w:rsidR="001F4534" w:rsidRPr="005B4AAB" w:rsidRDefault="00696B31"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22 575</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noWrap/>
            <w:vAlign w:val="bottom"/>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Численность детей в возрасте</w:t>
            </w:r>
            <w:r w:rsidR="0032279F" w:rsidRPr="005B4AAB">
              <w:rPr>
                <w:rFonts w:eastAsia="Times New Roman"/>
                <w:color w:val="000000" w:themeColor="text1"/>
                <w:sz w:val="18"/>
                <w:szCs w:val="20"/>
                <w:lang w:eastAsia="ru-RU"/>
              </w:rPr>
              <w:t xml:space="preserve"> </w:t>
            </w:r>
            <w:r w:rsidRPr="005B4AAB">
              <w:rPr>
                <w:rFonts w:eastAsia="Times New Roman"/>
                <w:color w:val="000000" w:themeColor="text1"/>
                <w:sz w:val="18"/>
                <w:szCs w:val="20"/>
                <w:lang w:eastAsia="ru-RU"/>
              </w:rPr>
              <w:t>1-6 лет</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человек</w:t>
            </w:r>
          </w:p>
        </w:tc>
        <w:tc>
          <w:tcPr>
            <w:tcW w:w="897"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25 554</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26 873</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27 861</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29 070</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30 096</w:t>
            </w:r>
          </w:p>
        </w:tc>
        <w:tc>
          <w:tcPr>
            <w:tcW w:w="898" w:type="dxa"/>
            <w:tcBorders>
              <w:top w:val="nil"/>
              <w:left w:val="nil"/>
              <w:bottom w:val="single" w:sz="4" w:space="0" w:color="auto"/>
              <w:right w:val="single" w:sz="4" w:space="0" w:color="auto"/>
            </w:tcBorders>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30 096</w:t>
            </w:r>
          </w:p>
        </w:tc>
      </w:tr>
      <w:tr w:rsidR="001F4534" w:rsidRPr="005B4AAB" w:rsidTr="00981047">
        <w:trPr>
          <w:trHeight w:val="418"/>
        </w:trPr>
        <w:tc>
          <w:tcPr>
            <w:tcW w:w="3402" w:type="dxa"/>
            <w:tcBorders>
              <w:top w:val="nil"/>
              <w:left w:val="single" w:sz="4" w:space="0" w:color="auto"/>
              <w:bottom w:val="single" w:sz="4" w:space="0" w:color="auto"/>
              <w:right w:val="single" w:sz="4" w:space="0" w:color="auto"/>
            </w:tcBorders>
            <w:shd w:val="clear" w:color="auto" w:fill="auto"/>
            <w:vAlign w:val="bottom"/>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 xml:space="preserve">Охват детей в возрасте 1-6 лет дошкольными учреждениями </w:t>
            </w:r>
          </w:p>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 xml:space="preserve">от численности детей соответствующего </w:t>
            </w:r>
            <w:r w:rsidR="00C17290" w:rsidRPr="005B4AAB">
              <w:rPr>
                <w:rFonts w:eastAsia="Times New Roman"/>
                <w:color w:val="000000" w:themeColor="text1"/>
                <w:sz w:val="18"/>
                <w:szCs w:val="20"/>
                <w:lang w:eastAsia="ru-RU"/>
              </w:rPr>
              <w:t xml:space="preserve"> </w:t>
            </w:r>
            <w:r w:rsidRPr="005B4AAB">
              <w:rPr>
                <w:rFonts w:eastAsia="Times New Roman"/>
                <w:color w:val="000000" w:themeColor="text1"/>
                <w:sz w:val="18"/>
                <w:szCs w:val="20"/>
                <w:lang w:eastAsia="ru-RU"/>
              </w:rPr>
              <w:t>возраста</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w:t>
            </w:r>
          </w:p>
        </w:tc>
        <w:tc>
          <w:tcPr>
            <w:tcW w:w="897"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77,6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78,0</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78,6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78,6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76,6</w:t>
            </w:r>
          </w:p>
        </w:tc>
        <w:tc>
          <w:tcPr>
            <w:tcW w:w="898" w:type="dxa"/>
            <w:tcBorders>
              <w:top w:val="nil"/>
              <w:left w:val="nil"/>
              <w:bottom w:val="single" w:sz="4" w:space="0" w:color="auto"/>
              <w:right w:val="single" w:sz="4" w:space="0" w:color="auto"/>
            </w:tcBorders>
            <w:vAlign w:val="center"/>
          </w:tcPr>
          <w:p w:rsidR="001F4534" w:rsidRPr="005B4AAB" w:rsidRDefault="003B3BE5"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76,9</w:t>
            </w:r>
          </w:p>
        </w:tc>
      </w:tr>
      <w:tr w:rsidR="001F4534" w:rsidRPr="005B4AAB" w:rsidTr="00981047">
        <w:trPr>
          <w:trHeight w:val="418"/>
        </w:trPr>
        <w:tc>
          <w:tcPr>
            <w:tcW w:w="3402" w:type="dxa"/>
            <w:tcBorders>
              <w:top w:val="nil"/>
              <w:left w:val="single" w:sz="4" w:space="0" w:color="auto"/>
              <w:bottom w:val="single" w:sz="4" w:space="0" w:color="auto"/>
              <w:right w:val="single" w:sz="4" w:space="0" w:color="auto"/>
            </w:tcBorders>
            <w:shd w:val="clear" w:color="auto" w:fill="auto"/>
            <w:vAlign w:val="bottom"/>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lastRenderedPageBreak/>
              <w:t>Потребность в местах в детских дошкольных образовательных учреждениях</w:t>
            </w:r>
          </w:p>
        </w:tc>
        <w:tc>
          <w:tcPr>
            <w:tcW w:w="1276" w:type="dxa"/>
            <w:tcBorders>
              <w:top w:val="nil"/>
              <w:left w:val="nil"/>
              <w:bottom w:val="single" w:sz="4" w:space="0" w:color="auto"/>
              <w:right w:val="single" w:sz="4" w:space="0" w:color="auto"/>
            </w:tcBorders>
            <w:shd w:val="clear" w:color="auto" w:fill="auto"/>
            <w:noWrap/>
            <w:vAlign w:val="bottom"/>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5 730</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5 913</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5 971</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6 209</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7 036</w:t>
            </w:r>
          </w:p>
        </w:tc>
        <w:tc>
          <w:tcPr>
            <w:tcW w:w="898" w:type="dxa"/>
            <w:tcBorders>
              <w:top w:val="nil"/>
              <w:left w:val="nil"/>
              <w:bottom w:val="single" w:sz="4" w:space="0" w:color="auto"/>
              <w:right w:val="single" w:sz="4" w:space="0" w:color="auto"/>
            </w:tcBorders>
            <w:vAlign w:val="center"/>
          </w:tcPr>
          <w:p w:rsidR="001F4534" w:rsidRPr="005B4AAB" w:rsidRDefault="003B3BE5"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8 831</w:t>
            </w:r>
          </w:p>
        </w:tc>
      </w:tr>
      <w:tr w:rsidR="001F4534" w:rsidRPr="005B4AAB" w:rsidTr="00981047">
        <w:trPr>
          <w:trHeight w:val="397"/>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b/>
                <w:bCs/>
                <w:color w:val="000000" w:themeColor="text1"/>
                <w:sz w:val="18"/>
                <w:szCs w:val="20"/>
                <w:lang w:eastAsia="ru-RU"/>
              </w:rPr>
            </w:pPr>
            <w:r w:rsidRPr="005B4AAB">
              <w:rPr>
                <w:rFonts w:eastAsia="Times New Roman"/>
                <w:b/>
                <w:bCs/>
                <w:color w:val="000000" w:themeColor="text1"/>
                <w:sz w:val="18"/>
                <w:szCs w:val="20"/>
                <w:lang w:eastAsia="ru-RU"/>
              </w:rPr>
              <w:t>Количество муниципальных общеобразовательных школ</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54</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54</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54</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53</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53</w:t>
            </w:r>
          </w:p>
        </w:tc>
        <w:tc>
          <w:tcPr>
            <w:tcW w:w="898" w:type="dxa"/>
            <w:tcBorders>
              <w:top w:val="nil"/>
              <w:left w:val="nil"/>
              <w:bottom w:val="single" w:sz="4" w:space="0" w:color="auto"/>
              <w:right w:val="single" w:sz="4" w:space="0" w:color="auto"/>
            </w:tcBorders>
            <w:vAlign w:val="center"/>
          </w:tcPr>
          <w:p w:rsidR="001F4534" w:rsidRPr="005B4AAB" w:rsidRDefault="00442CC6"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53</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Число учащихся в них</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человек</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37 399</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38 510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40 187</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40 874</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43 852</w:t>
            </w:r>
          </w:p>
        </w:tc>
        <w:tc>
          <w:tcPr>
            <w:tcW w:w="898" w:type="dxa"/>
            <w:tcBorders>
              <w:top w:val="nil"/>
              <w:left w:val="nil"/>
              <w:bottom w:val="single" w:sz="4" w:space="0" w:color="auto"/>
              <w:right w:val="single" w:sz="4" w:space="0" w:color="auto"/>
            </w:tcBorders>
            <w:vAlign w:val="center"/>
          </w:tcPr>
          <w:p w:rsidR="001F4534" w:rsidRPr="005B4AAB" w:rsidRDefault="00442CC6" w:rsidP="00F80161">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 xml:space="preserve">45 </w:t>
            </w:r>
            <w:r w:rsidR="00F80161" w:rsidRPr="005B4AAB">
              <w:rPr>
                <w:rFonts w:eastAsia="Times New Roman"/>
                <w:color w:val="000000" w:themeColor="text1"/>
                <w:sz w:val="18"/>
                <w:szCs w:val="20"/>
                <w:lang w:eastAsia="ru-RU"/>
              </w:rPr>
              <w:t>617</w:t>
            </w:r>
          </w:p>
        </w:tc>
      </w:tr>
      <w:tr w:rsidR="001F4534" w:rsidRPr="005B4AAB" w:rsidTr="00981047">
        <w:trPr>
          <w:trHeight w:val="397"/>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b/>
                <w:bCs/>
                <w:color w:val="000000" w:themeColor="text1"/>
                <w:sz w:val="18"/>
                <w:szCs w:val="20"/>
                <w:lang w:eastAsia="ru-RU"/>
              </w:rPr>
            </w:pPr>
            <w:r w:rsidRPr="005B4AAB">
              <w:rPr>
                <w:rFonts w:eastAsia="Times New Roman"/>
                <w:b/>
                <w:bCs/>
                <w:color w:val="000000" w:themeColor="text1"/>
                <w:sz w:val="18"/>
                <w:szCs w:val="20"/>
                <w:lang w:eastAsia="ru-RU"/>
              </w:rPr>
              <w:t>Количество профессиональных образовательных организаций</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12</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16</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16</w:t>
            </w:r>
          </w:p>
        </w:tc>
        <w:tc>
          <w:tcPr>
            <w:tcW w:w="898" w:type="dxa"/>
            <w:tcBorders>
              <w:top w:val="nil"/>
              <w:left w:val="nil"/>
              <w:bottom w:val="single" w:sz="4" w:space="0" w:color="auto"/>
              <w:right w:val="single" w:sz="4" w:space="0" w:color="auto"/>
            </w:tcBorders>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16</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Число учащихся в них</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тыс. человек</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9</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7</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9</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10,5</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11,1</w:t>
            </w:r>
          </w:p>
        </w:tc>
        <w:tc>
          <w:tcPr>
            <w:tcW w:w="898" w:type="dxa"/>
            <w:tcBorders>
              <w:top w:val="nil"/>
              <w:left w:val="nil"/>
              <w:bottom w:val="single" w:sz="4" w:space="0" w:color="auto"/>
              <w:right w:val="single" w:sz="4" w:space="0" w:color="auto"/>
            </w:tcBorders>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11,8</w:t>
            </w:r>
          </w:p>
        </w:tc>
      </w:tr>
      <w:tr w:rsidR="001F4534" w:rsidRPr="005B4AAB" w:rsidTr="00981047">
        <w:trPr>
          <w:trHeight w:val="397"/>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b/>
                <w:bCs/>
                <w:color w:val="000000" w:themeColor="text1"/>
                <w:sz w:val="18"/>
                <w:szCs w:val="20"/>
                <w:lang w:eastAsia="ru-RU"/>
              </w:rPr>
            </w:pPr>
            <w:r w:rsidRPr="005B4AAB">
              <w:rPr>
                <w:rFonts w:eastAsia="Times New Roman"/>
                <w:b/>
                <w:bCs/>
                <w:color w:val="000000" w:themeColor="text1"/>
                <w:sz w:val="18"/>
                <w:szCs w:val="20"/>
                <w:lang w:eastAsia="ru-RU"/>
              </w:rPr>
              <w:t>Количество государственных образовательных организаций высшего образования</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единиц</w:t>
            </w:r>
          </w:p>
        </w:tc>
        <w:tc>
          <w:tcPr>
            <w:tcW w:w="897"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10</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11</w:t>
            </w:r>
          </w:p>
        </w:tc>
        <w:tc>
          <w:tcPr>
            <w:tcW w:w="898"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w:t>
            </w:r>
          </w:p>
        </w:tc>
        <w:tc>
          <w:tcPr>
            <w:tcW w:w="898" w:type="dxa"/>
            <w:tcBorders>
              <w:top w:val="nil"/>
              <w:left w:val="nil"/>
              <w:bottom w:val="single" w:sz="4" w:space="0" w:color="auto"/>
              <w:right w:val="single" w:sz="4" w:space="0" w:color="auto"/>
            </w:tcBorders>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8</w:t>
            </w:r>
          </w:p>
        </w:tc>
      </w:tr>
      <w:tr w:rsidR="001F4534" w:rsidRPr="005B4AAB" w:rsidTr="00981047">
        <w:trPr>
          <w:trHeight w:val="209"/>
        </w:trPr>
        <w:tc>
          <w:tcPr>
            <w:tcW w:w="3402" w:type="dxa"/>
            <w:tcBorders>
              <w:top w:val="nil"/>
              <w:left w:val="single" w:sz="4" w:space="0" w:color="auto"/>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left"/>
              <w:rPr>
                <w:rFonts w:eastAsia="Times New Roman"/>
                <w:color w:val="000000" w:themeColor="text1"/>
                <w:sz w:val="18"/>
                <w:szCs w:val="20"/>
                <w:lang w:eastAsia="ru-RU"/>
              </w:rPr>
            </w:pPr>
            <w:r w:rsidRPr="005B4AAB">
              <w:rPr>
                <w:rFonts w:eastAsia="Times New Roman"/>
                <w:color w:val="000000" w:themeColor="text1"/>
                <w:sz w:val="18"/>
                <w:szCs w:val="20"/>
                <w:lang w:eastAsia="ru-RU"/>
              </w:rPr>
              <w:t>Число учащихся в них</w:t>
            </w:r>
          </w:p>
        </w:tc>
        <w:tc>
          <w:tcPr>
            <w:tcW w:w="1276" w:type="dxa"/>
            <w:tcBorders>
              <w:top w:val="nil"/>
              <w:left w:val="nil"/>
              <w:bottom w:val="single" w:sz="4" w:space="0" w:color="auto"/>
              <w:right w:val="single" w:sz="4" w:space="0" w:color="auto"/>
            </w:tcBorders>
            <w:shd w:val="clear" w:color="auto" w:fill="auto"/>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тыс. человек</w:t>
            </w:r>
          </w:p>
        </w:tc>
        <w:tc>
          <w:tcPr>
            <w:tcW w:w="897"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30,6</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29,5</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27,7</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23,5</w:t>
            </w:r>
          </w:p>
        </w:tc>
        <w:tc>
          <w:tcPr>
            <w:tcW w:w="898" w:type="dxa"/>
            <w:tcBorders>
              <w:top w:val="nil"/>
              <w:left w:val="nil"/>
              <w:bottom w:val="single" w:sz="4" w:space="0" w:color="auto"/>
              <w:right w:val="single" w:sz="4" w:space="0" w:color="auto"/>
            </w:tcBorders>
            <w:shd w:val="clear" w:color="auto" w:fill="auto"/>
            <w:noWrap/>
            <w:vAlign w:val="center"/>
          </w:tcPr>
          <w:p w:rsidR="001F4534" w:rsidRPr="005B4AAB" w:rsidRDefault="001F4534"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23,8</w:t>
            </w:r>
          </w:p>
        </w:tc>
        <w:tc>
          <w:tcPr>
            <w:tcW w:w="898" w:type="dxa"/>
            <w:tcBorders>
              <w:top w:val="nil"/>
              <w:left w:val="nil"/>
              <w:bottom w:val="single" w:sz="4" w:space="0" w:color="auto"/>
              <w:right w:val="single" w:sz="4" w:space="0" w:color="auto"/>
            </w:tcBorders>
            <w:vAlign w:val="center"/>
          </w:tcPr>
          <w:p w:rsidR="001F4534" w:rsidRPr="005B4AAB" w:rsidRDefault="00F133EF" w:rsidP="0032279F">
            <w:pPr>
              <w:spacing w:line="216" w:lineRule="auto"/>
              <w:ind w:firstLine="0"/>
              <w:jc w:val="center"/>
              <w:rPr>
                <w:rFonts w:eastAsia="Times New Roman"/>
                <w:color w:val="000000" w:themeColor="text1"/>
                <w:sz w:val="18"/>
                <w:szCs w:val="20"/>
                <w:lang w:eastAsia="ru-RU"/>
              </w:rPr>
            </w:pPr>
            <w:r w:rsidRPr="005B4AAB">
              <w:rPr>
                <w:rFonts w:eastAsia="Times New Roman"/>
                <w:color w:val="000000" w:themeColor="text1"/>
                <w:sz w:val="18"/>
                <w:szCs w:val="20"/>
                <w:lang w:eastAsia="ru-RU"/>
              </w:rPr>
              <w:t>24,2</w:t>
            </w:r>
          </w:p>
        </w:tc>
      </w:tr>
    </w:tbl>
    <w:p w:rsidR="002A22B9" w:rsidRPr="002130C2" w:rsidRDefault="002A22B9" w:rsidP="002130C2">
      <w:pPr>
        <w:suppressAutoHyphens/>
        <w:ind w:firstLine="709"/>
        <w:textAlignment w:val="top"/>
        <w:rPr>
          <w:rFonts w:eastAsia="Times New Roman"/>
          <w:sz w:val="14"/>
          <w:szCs w:val="22"/>
          <w:lang w:eastAsia="ru-RU"/>
        </w:rPr>
      </w:pPr>
    </w:p>
    <w:p w:rsidR="00BE5582" w:rsidRPr="00981047" w:rsidRDefault="00654A1A" w:rsidP="00981047">
      <w:pPr>
        <w:suppressAutoHyphens/>
        <w:spacing w:line="240" w:lineRule="auto"/>
        <w:ind w:firstLine="709"/>
        <w:textAlignment w:val="top"/>
        <w:rPr>
          <w:rFonts w:eastAsia="Times New Roman"/>
          <w:color w:val="000000" w:themeColor="text1"/>
          <w:sz w:val="28"/>
          <w:szCs w:val="28"/>
          <w:lang w:eastAsia="ru-RU"/>
        </w:rPr>
      </w:pPr>
      <w:r w:rsidRPr="00981047">
        <w:rPr>
          <w:rFonts w:eastAsia="Times New Roman"/>
          <w:color w:val="000000" w:themeColor="text1"/>
          <w:sz w:val="28"/>
          <w:szCs w:val="28"/>
          <w:lang w:eastAsia="ru-RU"/>
        </w:rPr>
        <w:t>В системе</w:t>
      </w:r>
      <w:r w:rsidR="00535697" w:rsidRPr="00981047">
        <w:rPr>
          <w:rFonts w:eastAsia="Times New Roman"/>
          <w:color w:val="000000" w:themeColor="text1"/>
          <w:sz w:val="28"/>
          <w:szCs w:val="28"/>
          <w:lang w:eastAsia="ru-RU"/>
        </w:rPr>
        <w:t xml:space="preserve"> муниципального</w:t>
      </w:r>
      <w:r w:rsidRPr="00981047">
        <w:rPr>
          <w:rFonts w:eastAsia="Times New Roman"/>
          <w:color w:val="000000" w:themeColor="text1"/>
          <w:sz w:val="28"/>
          <w:szCs w:val="28"/>
          <w:lang w:eastAsia="ru-RU"/>
        </w:rPr>
        <w:t xml:space="preserve"> образования </w:t>
      </w:r>
      <w:r w:rsidR="00D80376" w:rsidRPr="00981047">
        <w:rPr>
          <w:rFonts w:eastAsia="Times New Roman"/>
          <w:color w:val="000000" w:themeColor="text1"/>
          <w:sz w:val="28"/>
          <w:szCs w:val="28"/>
          <w:lang w:eastAsia="ru-RU"/>
        </w:rPr>
        <w:t>Твери</w:t>
      </w:r>
      <w:r w:rsidRPr="00981047">
        <w:rPr>
          <w:rFonts w:eastAsia="Times New Roman"/>
          <w:color w:val="000000" w:themeColor="text1"/>
          <w:sz w:val="28"/>
          <w:szCs w:val="28"/>
          <w:lang w:eastAsia="ru-RU"/>
        </w:rPr>
        <w:t xml:space="preserve"> занято </w:t>
      </w:r>
      <w:r w:rsidR="00B57618" w:rsidRPr="00981047">
        <w:rPr>
          <w:rFonts w:eastAsia="Times New Roman"/>
          <w:color w:val="000000" w:themeColor="text1"/>
          <w:sz w:val="28"/>
          <w:szCs w:val="28"/>
          <w:lang w:eastAsia="ru-RU"/>
        </w:rPr>
        <w:t>более</w:t>
      </w:r>
      <w:r w:rsidR="00DB21A7" w:rsidRPr="00981047">
        <w:rPr>
          <w:rFonts w:eastAsia="Times New Roman"/>
          <w:color w:val="000000" w:themeColor="text1"/>
          <w:sz w:val="28"/>
          <w:szCs w:val="28"/>
          <w:lang w:eastAsia="ru-RU"/>
        </w:rPr>
        <w:t xml:space="preserve"> 5</w:t>
      </w:r>
      <w:r w:rsidR="00D34F6E" w:rsidRPr="00981047">
        <w:rPr>
          <w:rFonts w:eastAsia="Times New Roman"/>
          <w:color w:val="000000" w:themeColor="text1"/>
          <w:sz w:val="28"/>
          <w:szCs w:val="28"/>
          <w:lang w:eastAsia="ru-RU"/>
        </w:rPr>
        <w:t xml:space="preserve"> </w:t>
      </w:r>
      <w:r w:rsidR="00B32A40" w:rsidRPr="00981047">
        <w:rPr>
          <w:rFonts w:eastAsia="Times New Roman"/>
          <w:color w:val="000000" w:themeColor="text1"/>
          <w:sz w:val="28"/>
          <w:szCs w:val="28"/>
          <w:lang w:eastAsia="ru-RU"/>
        </w:rPr>
        <w:t>000</w:t>
      </w:r>
      <w:r w:rsidR="00DB21A7" w:rsidRPr="00981047">
        <w:rPr>
          <w:rFonts w:eastAsia="Times New Roman"/>
          <w:color w:val="000000" w:themeColor="text1"/>
          <w:sz w:val="28"/>
          <w:szCs w:val="28"/>
          <w:lang w:eastAsia="ru-RU"/>
        </w:rPr>
        <w:t xml:space="preserve"> </w:t>
      </w:r>
      <w:r w:rsidRPr="00981047">
        <w:rPr>
          <w:rFonts w:eastAsia="Times New Roman"/>
          <w:color w:val="000000" w:themeColor="text1"/>
          <w:sz w:val="28"/>
          <w:szCs w:val="28"/>
          <w:lang w:eastAsia="ru-RU"/>
        </w:rPr>
        <w:t xml:space="preserve">педагогических работников. </w:t>
      </w:r>
      <w:r w:rsidR="008C3F3E" w:rsidRPr="00981047">
        <w:rPr>
          <w:rFonts w:eastAsia="Times New Roman"/>
          <w:color w:val="000000" w:themeColor="text1"/>
          <w:sz w:val="28"/>
          <w:szCs w:val="28"/>
          <w:lang w:eastAsia="ru-RU"/>
        </w:rPr>
        <w:t>На начало 201</w:t>
      </w:r>
      <w:r w:rsidR="009A64FF" w:rsidRPr="00981047">
        <w:rPr>
          <w:rFonts w:eastAsia="Times New Roman"/>
          <w:color w:val="000000" w:themeColor="text1"/>
          <w:sz w:val="28"/>
          <w:szCs w:val="28"/>
          <w:lang w:eastAsia="ru-RU"/>
        </w:rPr>
        <w:t>9</w:t>
      </w:r>
      <w:r w:rsidR="008C3F3E" w:rsidRPr="00981047">
        <w:rPr>
          <w:rFonts w:eastAsia="Times New Roman"/>
          <w:color w:val="000000" w:themeColor="text1"/>
          <w:sz w:val="28"/>
          <w:szCs w:val="28"/>
          <w:lang w:eastAsia="ru-RU"/>
        </w:rPr>
        <w:t xml:space="preserve"> года в муниципальных образовательных учреждениях обуча</w:t>
      </w:r>
      <w:r w:rsidR="00C16536" w:rsidRPr="00981047">
        <w:rPr>
          <w:rFonts w:eastAsia="Times New Roman"/>
          <w:color w:val="000000" w:themeColor="text1"/>
          <w:sz w:val="28"/>
          <w:szCs w:val="28"/>
          <w:lang w:eastAsia="ru-RU"/>
        </w:rPr>
        <w:t>лось</w:t>
      </w:r>
      <w:r w:rsidR="008C3F3E" w:rsidRPr="00981047">
        <w:rPr>
          <w:rFonts w:eastAsia="Times New Roman"/>
          <w:color w:val="000000" w:themeColor="text1"/>
          <w:sz w:val="28"/>
          <w:szCs w:val="28"/>
          <w:lang w:eastAsia="ru-RU"/>
        </w:rPr>
        <w:t xml:space="preserve"> </w:t>
      </w:r>
      <w:r w:rsidR="009A64FF" w:rsidRPr="00981047">
        <w:rPr>
          <w:rFonts w:eastAsia="Times New Roman"/>
          <w:color w:val="000000" w:themeColor="text1"/>
          <w:sz w:val="28"/>
          <w:szCs w:val="28"/>
          <w:lang w:eastAsia="ru-RU"/>
        </w:rPr>
        <w:t>45 617</w:t>
      </w:r>
      <w:r w:rsidR="008C3F3E" w:rsidRPr="00981047">
        <w:rPr>
          <w:rFonts w:eastAsia="Times New Roman"/>
          <w:color w:val="000000" w:themeColor="text1"/>
          <w:sz w:val="28"/>
          <w:szCs w:val="28"/>
          <w:lang w:eastAsia="ru-RU"/>
        </w:rPr>
        <w:t xml:space="preserve"> учащи</w:t>
      </w:r>
      <w:r w:rsidR="002A22B9" w:rsidRPr="00981047">
        <w:rPr>
          <w:rFonts w:eastAsia="Times New Roman"/>
          <w:color w:val="000000" w:themeColor="text1"/>
          <w:sz w:val="28"/>
          <w:szCs w:val="28"/>
          <w:lang w:eastAsia="ru-RU"/>
        </w:rPr>
        <w:t>х</w:t>
      </w:r>
      <w:r w:rsidR="00C16536" w:rsidRPr="00981047">
        <w:rPr>
          <w:rFonts w:eastAsia="Times New Roman"/>
          <w:color w:val="000000" w:themeColor="text1"/>
          <w:sz w:val="28"/>
          <w:szCs w:val="28"/>
          <w:lang w:eastAsia="ru-RU"/>
        </w:rPr>
        <w:t>ся, воспитывалось</w:t>
      </w:r>
      <w:r w:rsidR="008C3F3E" w:rsidRPr="00981047">
        <w:rPr>
          <w:rFonts w:eastAsia="Times New Roman"/>
          <w:color w:val="000000" w:themeColor="text1"/>
          <w:sz w:val="28"/>
          <w:szCs w:val="28"/>
          <w:lang w:eastAsia="ru-RU"/>
        </w:rPr>
        <w:t xml:space="preserve"> </w:t>
      </w:r>
      <w:r w:rsidR="00D80376" w:rsidRPr="00981047">
        <w:rPr>
          <w:rFonts w:eastAsia="Times New Roman"/>
          <w:color w:val="000000" w:themeColor="text1"/>
          <w:sz w:val="28"/>
          <w:szCs w:val="28"/>
          <w:lang w:eastAsia="ru-RU"/>
        </w:rPr>
        <w:t xml:space="preserve">23 </w:t>
      </w:r>
      <w:r w:rsidR="009A64FF" w:rsidRPr="00981047">
        <w:rPr>
          <w:rFonts w:eastAsia="Times New Roman"/>
          <w:color w:val="000000" w:themeColor="text1"/>
          <w:sz w:val="28"/>
          <w:szCs w:val="28"/>
          <w:lang w:eastAsia="ru-RU"/>
        </w:rPr>
        <w:t>1</w:t>
      </w:r>
      <w:r w:rsidR="00D80376" w:rsidRPr="00981047">
        <w:rPr>
          <w:rFonts w:eastAsia="Times New Roman"/>
          <w:color w:val="000000" w:themeColor="text1"/>
          <w:sz w:val="28"/>
          <w:szCs w:val="28"/>
          <w:lang w:eastAsia="ru-RU"/>
        </w:rPr>
        <w:t>60</w:t>
      </w:r>
      <w:r w:rsidR="008C3F3E" w:rsidRPr="00981047">
        <w:rPr>
          <w:rFonts w:eastAsia="Times New Roman"/>
          <w:color w:val="000000" w:themeColor="text1"/>
          <w:sz w:val="28"/>
          <w:szCs w:val="28"/>
          <w:lang w:eastAsia="ru-RU"/>
        </w:rPr>
        <w:t xml:space="preserve"> дошкольник</w:t>
      </w:r>
      <w:r w:rsidR="002A22B9" w:rsidRPr="00981047">
        <w:rPr>
          <w:rFonts w:eastAsia="Times New Roman"/>
          <w:color w:val="000000" w:themeColor="text1"/>
          <w:sz w:val="28"/>
          <w:szCs w:val="28"/>
          <w:lang w:eastAsia="ru-RU"/>
        </w:rPr>
        <w:t>ов</w:t>
      </w:r>
      <w:r w:rsidR="008C3F3E" w:rsidRPr="00981047">
        <w:rPr>
          <w:rFonts w:eastAsia="Times New Roman"/>
          <w:color w:val="000000" w:themeColor="text1"/>
          <w:sz w:val="28"/>
          <w:szCs w:val="28"/>
          <w:lang w:eastAsia="ru-RU"/>
        </w:rPr>
        <w:t xml:space="preserve">. </w:t>
      </w:r>
      <w:r w:rsidR="009749F9" w:rsidRPr="00981047">
        <w:rPr>
          <w:rFonts w:eastAsia="Times New Roman"/>
          <w:color w:val="000000" w:themeColor="text1"/>
          <w:sz w:val="28"/>
          <w:szCs w:val="28"/>
          <w:lang w:eastAsia="ru-RU"/>
        </w:rPr>
        <w:t>Что касается педагогического сос</w:t>
      </w:r>
      <w:r w:rsidR="00D2105D" w:rsidRPr="00981047">
        <w:rPr>
          <w:rFonts w:eastAsia="Times New Roman"/>
          <w:color w:val="000000" w:themeColor="text1"/>
          <w:sz w:val="28"/>
          <w:szCs w:val="28"/>
          <w:lang w:eastAsia="ru-RU"/>
        </w:rPr>
        <w:t>тава</w:t>
      </w:r>
      <w:r w:rsidR="009749F9" w:rsidRPr="00981047">
        <w:rPr>
          <w:rFonts w:eastAsia="Times New Roman"/>
          <w:color w:val="000000" w:themeColor="text1"/>
          <w:sz w:val="28"/>
          <w:szCs w:val="28"/>
          <w:lang w:eastAsia="ru-RU"/>
        </w:rPr>
        <w:t>, то о</w:t>
      </w:r>
      <w:r w:rsidR="004C3DD7" w:rsidRPr="00981047">
        <w:rPr>
          <w:rFonts w:eastAsia="Times New Roman"/>
          <w:color w:val="000000" w:themeColor="text1"/>
          <w:sz w:val="28"/>
          <w:szCs w:val="28"/>
          <w:lang w:eastAsia="ru-RU"/>
        </w:rPr>
        <w:t>коло 51</w:t>
      </w:r>
      <w:r w:rsidRPr="00981047">
        <w:rPr>
          <w:rFonts w:eastAsia="Times New Roman"/>
          <w:color w:val="000000" w:themeColor="text1"/>
          <w:sz w:val="28"/>
          <w:szCs w:val="28"/>
          <w:lang w:eastAsia="ru-RU"/>
        </w:rPr>
        <w:t>% от общей численности педагогов работают в системе общего о</w:t>
      </w:r>
      <w:r w:rsidR="00DB21A7" w:rsidRPr="00981047">
        <w:rPr>
          <w:rFonts w:eastAsia="Times New Roman"/>
          <w:color w:val="000000" w:themeColor="text1"/>
          <w:sz w:val="28"/>
          <w:szCs w:val="28"/>
          <w:lang w:eastAsia="ru-RU"/>
        </w:rPr>
        <w:t xml:space="preserve">бразования, </w:t>
      </w:r>
      <w:r w:rsidR="004C3DD7" w:rsidRPr="00981047">
        <w:rPr>
          <w:rFonts w:eastAsia="Times New Roman"/>
          <w:color w:val="000000" w:themeColor="text1"/>
          <w:sz w:val="28"/>
          <w:szCs w:val="28"/>
          <w:lang w:eastAsia="ru-RU"/>
        </w:rPr>
        <w:t>43</w:t>
      </w:r>
      <w:r w:rsidRPr="00981047">
        <w:rPr>
          <w:rFonts w:eastAsia="Times New Roman"/>
          <w:color w:val="000000" w:themeColor="text1"/>
          <w:sz w:val="28"/>
          <w:szCs w:val="28"/>
          <w:lang w:eastAsia="ru-RU"/>
        </w:rPr>
        <w:t xml:space="preserve">% - в </w:t>
      </w:r>
      <w:r w:rsidR="00D312BE" w:rsidRPr="00981047">
        <w:rPr>
          <w:rFonts w:eastAsia="Times New Roman"/>
          <w:color w:val="000000" w:themeColor="text1"/>
          <w:sz w:val="28"/>
          <w:szCs w:val="28"/>
          <w:lang w:eastAsia="ru-RU"/>
        </w:rPr>
        <w:t>с</w:t>
      </w:r>
      <w:r w:rsidR="004C3DD7" w:rsidRPr="00981047">
        <w:rPr>
          <w:rFonts w:eastAsia="Times New Roman"/>
          <w:color w:val="000000" w:themeColor="text1"/>
          <w:sz w:val="28"/>
          <w:szCs w:val="28"/>
          <w:lang w:eastAsia="ru-RU"/>
        </w:rPr>
        <w:t>истеме дошкольного образования, 6% - дополнительного образования.</w:t>
      </w:r>
      <w:r w:rsidR="00B32A40" w:rsidRPr="00981047">
        <w:rPr>
          <w:rFonts w:eastAsia="Times New Roman"/>
          <w:color w:val="000000" w:themeColor="text1"/>
          <w:sz w:val="28"/>
          <w:szCs w:val="28"/>
          <w:lang w:eastAsia="ru-RU"/>
        </w:rPr>
        <w:t xml:space="preserve"> </w:t>
      </w:r>
    </w:p>
    <w:p w:rsidR="00654A1A" w:rsidRPr="00981047" w:rsidRDefault="00654A1A" w:rsidP="00981047">
      <w:pPr>
        <w:autoSpaceDE w:val="0"/>
        <w:autoSpaceDN w:val="0"/>
        <w:adjustRightInd w:val="0"/>
        <w:spacing w:line="240" w:lineRule="auto"/>
        <w:ind w:firstLine="709"/>
        <w:rPr>
          <w:rFonts w:eastAsia="Times New Roman"/>
          <w:color w:val="000000" w:themeColor="text1"/>
          <w:sz w:val="28"/>
          <w:szCs w:val="28"/>
          <w:lang w:eastAsia="ru-RU"/>
        </w:rPr>
      </w:pPr>
      <w:r w:rsidRPr="00981047">
        <w:rPr>
          <w:rFonts w:eastAsia="Times New Roman"/>
          <w:color w:val="000000" w:themeColor="text1"/>
          <w:sz w:val="28"/>
          <w:szCs w:val="28"/>
          <w:lang w:eastAsia="ru-RU"/>
        </w:rPr>
        <w:t xml:space="preserve">Существенная часть педагогических работников </w:t>
      </w:r>
      <w:r w:rsidR="00D312BE" w:rsidRPr="00981047">
        <w:rPr>
          <w:rFonts w:eastAsia="Times New Roman"/>
          <w:color w:val="000000" w:themeColor="text1"/>
          <w:sz w:val="28"/>
          <w:szCs w:val="28"/>
          <w:lang w:eastAsia="ru-RU"/>
        </w:rPr>
        <w:t xml:space="preserve">дошкольных учреждений </w:t>
      </w:r>
      <w:r w:rsidRPr="00981047">
        <w:rPr>
          <w:rFonts w:eastAsia="Times New Roman"/>
          <w:color w:val="000000" w:themeColor="text1"/>
          <w:sz w:val="28"/>
          <w:szCs w:val="28"/>
          <w:lang w:eastAsia="ru-RU"/>
        </w:rPr>
        <w:t xml:space="preserve">и </w:t>
      </w:r>
      <w:r w:rsidRPr="00981047">
        <w:rPr>
          <w:color w:val="000000" w:themeColor="text1"/>
          <w:sz w:val="28"/>
          <w:szCs w:val="28"/>
          <w:bdr w:val="none" w:sz="0" w:space="0" w:color="auto" w:frame="1"/>
        </w:rPr>
        <w:t xml:space="preserve">общеобразовательных школ </w:t>
      </w:r>
      <w:r w:rsidR="00D312BE" w:rsidRPr="00981047">
        <w:rPr>
          <w:color w:val="000000" w:themeColor="text1"/>
          <w:sz w:val="28"/>
          <w:szCs w:val="28"/>
          <w:bdr w:val="none" w:sz="0" w:space="0" w:color="auto" w:frame="1"/>
        </w:rPr>
        <w:t>Твери</w:t>
      </w:r>
      <w:r w:rsidRPr="00981047">
        <w:rPr>
          <w:color w:val="000000" w:themeColor="text1"/>
          <w:sz w:val="28"/>
          <w:szCs w:val="28"/>
          <w:bdr w:val="none" w:sz="0" w:space="0" w:color="auto" w:frame="1"/>
        </w:rPr>
        <w:t xml:space="preserve"> - люди с высокими квалификационными категориями</w:t>
      </w:r>
      <w:r w:rsidR="003C67F7" w:rsidRPr="00981047">
        <w:rPr>
          <w:color w:val="000000" w:themeColor="text1"/>
          <w:sz w:val="28"/>
          <w:szCs w:val="28"/>
          <w:bdr w:val="none" w:sz="0" w:space="0" w:color="auto" w:frame="1"/>
        </w:rPr>
        <w:t xml:space="preserve">. </w:t>
      </w:r>
      <w:r w:rsidR="00082731" w:rsidRPr="00981047">
        <w:rPr>
          <w:color w:val="000000" w:themeColor="text1"/>
          <w:sz w:val="28"/>
          <w:szCs w:val="28"/>
          <w:bdr w:val="none" w:sz="0" w:space="0" w:color="auto" w:frame="1"/>
        </w:rPr>
        <w:t>Д</w:t>
      </w:r>
      <w:r w:rsidRPr="00981047">
        <w:rPr>
          <w:color w:val="000000" w:themeColor="text1"/>
          <w:sz w:val="28"/>
          <w:szCs w:val="28"/>
          <w:bdr w:val="none" w:sz="0" w:space="0" w:color="auto" w:frame="1"/>
        </w:rPr>
        <w:t>оля учителей, проработавших свыше 20 лет, в 5 раз больше, чем учителей со стажем от 5 до 10 лет. Сохраняется гендерный дисбаланс</w:t>
      </w:r>
      <w:r w:rsidR="00256810" w:rsidRPr="00981047">
        <w:rPr>
          <w:color w:val="000000" w:themeColor="text1"/>
          <w:sz w:val="28"/>
          <w:szCs w:val="28"/>
          <w:bdr w:val="none" w:sz="0" w:space="0" w:color="auto" w:frame="1"/>
        </w:rPr>
        <w:t xml:space="preserve"> </w:t>
      </w:r>
      <w:r w:rsidRPr="00981047">
        <w:rPr>
          <w:color w:val="000000" w:themeColor="text1"/>
          <w:sz w:val="28"/>
          <w:szCs w:val="28"/>
          <w:bdr w:val="none" w:sz="0" w:space="0" w:color="auto" w:frame="1"/>
        </w:rPr>
        <w:t>педагогов</w:t>
      </w:r>
      <w:r w:rsidR="00256810" w:rsidRPr="00981047">
        <w:rPr>
          <w:color w:val="000000" w:themeColor="text1"/>
          <w:sz w:val="28"/>
          <w:szCs w:val="28"/>
          <w:bdr w:val="none" w:sz="0" w:space="0" w:color="auto" w:frame="1"/>
        </w:rPr>
        <w:t>.</w:t>
      </w:r>
      <w:r w:rsidR="00D34F6E" w:rsidRPr="00981047">
        <w:rPr>
          <w:color w:val="000000" w:themeColor="text1"/>
          <w:sz w:val="28"/>
          <w:szCs w:val="28"/>
          <w:bdr w:val="none" w:sz="0" w:space="0" w:color="auto" w:frame="1"/>
        </w:rPr>
        <w:t xml:space="preserve"> </w:t>
      </w:r>
      <w:r w:rsidR="00D2105D" w:rsidRPr="00981047">
        <w:rPr>
          <w:rFonts w:eastAsia="Times New Roman"/>
          <w:color w:val="000000" w:themeColor="text1"/>
          <w:sz w:val="28"/>
          <w:szCs w:val="28"/>
          <w:lang w:eastAsia="ru-RU"/>
        </w:rPr>
        <w:t>В</w:t>
      </w:r>
      <w:r w:rsidR="005B4AAB" w:rsidRPr="00981047">
        <w:rPr>
          <w:rFonts w:eastAsia="Times New Roman"/>
          <w:color w:val="000000" w:themeColor="text1"/>
          <w:sz w:val="28"/>
          <w:szCs w:val="28"/>
          <w:lang w:eastAsia="ru-RU"/>
        </w:rPr>
        <w:t xml:space="preserve"> </w:t>
      </w:r>
      <w:r w:rsidR="00D34F6E" w:rsidRPr="00981047">
        <w:rPr>
          <w:rFonts w:eastAsia="Times New Roman"/>
          <w:color w:val="000000" w:themeColor="text1"/>
          <w:sz w:val="28"/>
          <w:szCs w:val="28"/>
          <w:lang w:eastAsia="ru-RU"/>
        </w:rPr>
        <w:t>настоящее время образовательны</w:t>
      </w:r>
      <w:r w:rsidR="006F2FDE" w:rsidRPr="00981047">
        <w:rPr>
          <w:rFonts w:eastAsia="Times New Roman"/>
          <w:color w:val="000000" w:themeColor="text1"/>
          <w:sz w:val="28"/>
          <w:szCs w:val="28"/>
          <w:lang w:eastAsia="ru-RU"/>
        </w:rPr>
        <w:t>ми</w:t>
      </w:r>
      <w:r w:rsidR="00D34F6E" w:rsidRPr="00981047">
        <w:rPr>
          <w:rFonts w:eastAsia="Times New Roman"/>
          <w:color w:val="000000" w:themeColor="text1"/>
          <w:sz w:val="28"/>
          <w:szCs w:val="28"/>
          <w:lang w:eastAsia="ru-RU"/>
        </w:rPr>
        <w:t xml:space="preserve"> организация</w:t>
      </w:r>
      <w:r w:rsidR="006F2FDE" w:rsidRPr="00981047">
        <w:rPr>
          <w:rFonts w:eastAsia="Times New Roman"/>
          <w:color w:val="000000" w:themeColor="text1"/>
          <w:sz w:val="28"/>
          <w:szCs w:val="28"/>
          <w:lang w:eastAsia="ru-RU"/>
        </w:rPr>
        <w:t>ми</w:t>
      </w:r>
      <w:r w:rsidR="00D34F6E" w:rsidRPr="00981047">
        <w:rPr>
          <w:rFonts w:eastAsia="Times New Roman"/>
          <w:color w:val="000000" w:themeColor="text1"/>
          <w:sz w:val="28"/>
          <w:szCs w:val="28"/>
          <w:lang w:eastAsia="ru-RU"/>
        </w:rPr>
        <w:t xml:space="preserve"> гор</w:t>
      </w:r>
      <w:r w:rsidR="006F2FDE" w:rsidRPr="00981047">
        <w:rPr>
          <w:rFonts w:eastAsia="Times New Roman"/>
          <w:color w:val="000000" w:themeColor="text1"/>
          <w:sz w:val="28"/>
          <w:szCs w:val="28"/>
          <w:lang w:eastAsia="ru-RU"/>
        </w:rPr>
        <w:t>о</w:t>
      </w:r>
      <w:r w:rsidR="00D34F6E" w:rsidRPr="00981047">
        <w:rPr>
          <w:rFonts w:eastAsia="Times New Roman"/>
          <w:color w:val="000000" w:themeColor="text1"/>
          <w:sz w:val="28"/>
          <w:szCs w:val="28"/>
          <w:lang w:eastAsia="ru-RU"/>
        </w:rPr>
        <w:t>да Твери</w:t>
      </w:r>
      <w:r w:rsidR="006F2FDE" w:rsidRPr="00981047">
        <w:rPr>
          <w:rFonts w:eastAsia="Times New Roman"/>
          <w:color w:val="000000" w:themeColor="text1"/>
          <w:sz w:val="28"/>
          <w:szCs w:val="28"/>
          <w:lang w:eastAsia="ru-RU"/>
        </w:rPr>
        <w:t>,</w:t>
      </w:r>
      <w:r w:rsidR="00D34F6E" w:rsidRPr="00981047">
        <w:rPr>
          <w:rFonts w:eastAsia="Times New Roman"/>
          <w:color w:val="000000" w:themeColor="text1"/>
          <w:sz w:val="28"/>
          <w:szCs w:val="28"/>
          <w:lang w:eastAsia="ru-RU"/>
        </w:rPr>
        <w:t xml:space="preserve"> </w:t>
      </w:r>
      <w:r w:rsidR="006F2FDE" w:rsidRPr="00981047">
        <w:rPr>
          <w:rFonts w:eastAsia="Times New Roman"/>
          <w:color w:val="000000" w:themeColor="text1"/>
          <w:sz w:val="28"/>
          <w:szCs w:val="28"/>
          <w:lang w:eastAsia="ru-RU"/>
        </w:rPr>
        <w:t>по данным ГКУ Тверской области «Центр занятости населения города Твери», заявлено более 200 вакансий педагогических работников в средней школе и в начальном дошкольном образовании. И</w:t>
      </w:r>
      <w:r w:rsidR="00D34F6E" w:rsidRPr="00981047">
        <w:rPr>
          <w:rFonts w:eastAsia="Times New Roman"/>
          <w:color w:val="000000" w:themeColor="text1"/>
          <w:sz w:val="28"/>
          <w:szCs w:val="28"/>
          <w:lang w:eastAsia="ru-RU"/>
        </w:rPr>
        <w:t>меющиеся вакансии замещаются педагогами, име</w:t>
      </w:r>
      <w:r w:rsidR="00E33AC2">
        <w:rPr>
          <w:rFonts w:eastAsia="Times New Roman"/>
          <w:color w:val="000000" w:themeColor="text1"/>
          <w:sz w:val="28"/>
          <w:szCs w:val="28"/>
          <w:lang w:eastAsia="ru-RU"/>
        </w:rPr>
        <w:t>ющими нагрузку 1,5 – 3 ставки.</w:t>
      </w:r>
    </w:p>
    <w:p w:rsidR="00A852F9" w:rsidRPr="00981047" w:rsidRDefault="00A852F9" w:rsidP="00981047">
      <w:pPr>
        <w:spacing w:line="240" w:lineRule="auto"/>
        <w:ind w:firstLine="709"/>
        <w:rPr>
          <w:sz w:val="28"/>
          <w:szCs w:val="28"/>
        </w:rPr>
      </w:pPr>
      <w:r w:rsidRPr="00981047">
        <w:rPr>
          <w:color w:val="000000" w:themeColor="text1"/>
          <w:sz w:val="28"/>
          <w:szCs w:val="28"/>
          <w:bdr w:val="none" w:sz="0" w:space="0" w:color="auto" w:frame="1"/>
        </w:rPr>
        <w:t>Таким образом</w:t>
      </w:r>
      <w:r w:rsidR="001F4534" w:rsidRPr="00981047">
        <w:rPr>
          <w:color w:val="000000" w:themeColor="text1"/>
          <w:sz w:val="28"/>
          <w:szCs w:val="28"/>
          <w:bdr w:val="none" w:sz="0" w:space="0" w:color="auto" w:frame="1"/>
        </w:rPr>
        <w:t>, кл</w:t>
      </w:r>
      <w:r w:rsidRPr="00981047">
        <w:rPr>
          <w:color w:val="000000" w:themeColor="text1"/>
          <w:sz w:val="28"/>
          <w:szCs w:val="28"/>
        </w:rPr>
        <w:t>ючевым проблемным вопросом</w:t>
      </w:r>
      <w:r w:rsidR="00D2105D" w:rsidRPr="00981047">
        <w:rPr>
          <w:color w:val="000000" w:themeColor="text1"/>
          <w:sz w:val="28"/>
          <w:szCs w:val="28"/>
        </w:rPr>
        <w:t xml:space="preserve"> для отрасли является и продолжает</w:t>
      </w:r>
      <w:r w:rsidRPr="00981047">
        <w:rPr>
          <w:color w:val="000000" w:themeColor="text1"/>
          <w:sz w:val="28"/>
          <w:szCs w:val="28"/>
        </w:rPr>
        <w:t xml:space="preserve"> оставаться</w:t>
      </w:r>
      <w:r w:rsidR="00FF44D2" w:rsidRPr="00981047">
        <w:rPr>
          <w:color w:val="000000" w:themeColor="text1"/>
          <w:sz w:val="28"/>
          <w:szCs w:val="28"/>
        </w:rPr>
        <w:t xml:space="preserve"> </w:t>
      </w:r>
      <w:r w:rsidRPr="00981047">
        <w:rPr>
          <w:color w:val="000000" w:themeColor="text1"/>
          <w:sz w:val="28"/>
          <w:szCs w:val="28"/>
        </w:rPr>
        <w:t>кадровое обеспечение. В среднем на одну большую школу (</w:t>
      </w:r>
      <w:r w:rsidR="005B4AAB" w:rsidRPr="00981047">
        <w:rPr>
          <w:color w:val="000000" w:themeColor="text1"/>
          <w:sz w:val="28"/>
          <w:szCs w:val="28"/>
        </w:rPr>
        <w:t xml:space="preserve">более </w:t>
      </w:r>
      <w:r w:rsidRPr="00981047">
        <w:rPr>
          <w:color w:val="000000" w:themeColor="text1"/>
          <w:sz w:val="28"/>
          <w:szCs w:val="28"/>
        </w:rPr>
        <w:t>1000 учащихся) требуются около 100 педагогов</w:t>
      </w:r>
      <w:r w:rsidRPr="00981047">
        <w:rPr>
          <w:sz w:val="28"/>
          <w:szCs w:val="28"/>
        </w:rPr>
        <w:t xml:space="preserve">, а также около 20 человек административного и технического персонала; на один детский сад требуются около 20 педагогов, а также 6 человек административного и технического персонала. Таким образом, </w:t>
      </w:r>
      <w:r w:rsidR="005B4AAB" w:rsidRPr="00981047">
        <w:rPr>
          <w:sz w:val="28"/>
          <w:szCs w:val="28"/>
        </w:rPr>
        <w:t xml:space="preserve"> в связи со строительством новых объектов образования</w:t>
      </w:r>
      <w:r w:rsidR="00111DB6" w:rsidRPr="00981047">
        <w:rPr>
          <w:sz w:val="28"/>
          <w:szCs w:val="28"/>
        </w:rPr>
        <w:t xml:space="preserve"> </w:t>
      </w:r>
      <w:r w:rsidRPr="00981047">
        <w:rPr>
          <w:sz w:val="28"/>
          <w:szCs w:val="28"/>
        </w:rPr>
        <w:t>необходимо ежегодно готовить и направлять в систему образования не менее 120 педагогов, кроме того</w:t>
      </w:r>
      <w:r w:rsidR="00272F68" w:rsidRPr="00981047">
        <w:rPr>
          <w:sz w:val="28"/>
          <w:szCs w:val="28"/>
        </w:rPr>
        <w:t>,</w:t>
      </w:r>
      <w:r w:rsidRPr="00981047">
        <w:rPr>
          <w:sz w:val="28"/>
          <w:szCs w:val="28"/>
        </w:rPr>
        <w:t xml:space="preserve"> дополнительно</w:t>
      </w:r>
      <w:r w:rsidR="00272F68" w:rsidRPr="00981047">
        <w:rPr>
          <w:sz w:val="28"/>
          <w:szCs w:val="28"/>
        </w:rPr>
        <w:t>,</w:t>
      </w:r>
      <w:r w:rsidRPr="00981047">
        <w:rPr>
          <w:sz w:val="28"/>
          <w:szCs w:val="28"/>
        </w:rPr>
        <w:t xml:space="preserve"> необходимо замещать выбывающих </w:t>
      </w:r>
      <w:r w:rsidR="00272F68" w:rsidRPr="00981047">
        <w:rPr>
          <w:sz w:val="28"/>
          <w:szCs w:val="28"/>
        </w:rPr>
        <w:t xml:space="preserve">из отрасли </w:t>
      </w:r>
      <w:r w:rsidRPr="00981047">
        <w:rPr>
          <w:sz w:val="28"/>
          <w:szCs w:val="28"/>
        </w:rPr>
        <w:t xml:space="preserve">педагогов. </w:t>
      </w:r>
      <w:r w:rsidR="004F7117" w:rsidRPr="00981047">
        <w:rPr>
          <w:sz w:val="28"/>
          <w:szCs w:val="28"/>
        </w:rPr>
        <w:t>Стратегической задачей является</w:t>
      </w:r>
      <w:r w:rsidR="005B4AAB" w:rsidRPr="00981047">
        <w:rPr>
          <w:sz w:val="28"/>
          <w:szCs w:val="28"/>
        </w:rPr>
        <w:t xml:space="preserve"> существенное</w:t>
      </w:r>
      <w:r w:rsidR="004F7117" w:rsidRPr="00981047">
        <w:rPr>
          <w:sz w:val="28"/>
          <w:szCs w:val="28"/>
        </w:rPr>
        <w:t xml:space="preserve"> повышение</w:t>
      </w:r>
      <w:r w:rsidRPr="00981047">
        <w:rPr>
          <w:sz w:val="28"/>
          <w:szCs w:val="28"/>
        </w:rPr>
        <w:t xml:space="preserve"> привлекательност</w:t>
      </w:r>
      <w:r w:rsidR="004F7117" w:rsidRPr="00981047">
        <w:rPr>
          <w:sz w:val="28"/>
          <w:szCs w:val="28"/>
        </w:rPr>
        <w:t>и</w:t>
      </w:r>
      <w:r w:rsidRPr="00981047">
        <w:rPr>
          <w:sz w:val="28"/>
          <w:szCs w:val="28"/>
        </w:rPr>
        <w:t xml:space="preserve"> работы в отрасли образования (по</w:t>
      </w:r>
      <w:r w:rsidR="005B4AAB" w:rsidRPr="00981047">
        <w:rPr>
          <w:sz w:val="28"/>
          <w:szCs w:val="28"/>
        </w:rPr>
        <w:t xml:space="preserve"> сравнению с другими отраслями), а также привлечение молодых специалистов.</w:t>
      </w:r>
    </w:p>
    <w:p w:rsidR="00763C44" w:rsidRPr="002130C2" w:rsidRDefault="00654A1A" w:rsidP="00981047">
      <w:pPr>
        <w:autoSpaceDE w:val="0"/>
        <w:autoSpaceDN w:val="0"/>
        <w:adjustRightInd w:val="0"/>
        <w:spacing w:line="240" w:lineRule="auto"/>
        <w:ind w:firstLine="709"/>
        <w:rPr>
          <w:bdr w:val="none" w:sz="0" w:space="0" w:color="auto" w:frame="1"/>
        </w:rPr>
      </w:pPr>
      <w:r w:rsidRPr="00981047">
        <w:rPr>
          <w:sz w:val="28"/>
          <w:szCs w:val="28"/>
          <w:bdr w:val="none" w:sz="0" w:space="0" w:color="auto" w:frame="1"/>
        </w:rPr>
        <w:t xml:space="preserve">Механизм электронной регистрации заявлений на получение дошкольного образования обеспечил прозрачность </w:t>
      </w:r>
      <w:r w:rsidR="008C3F3E" w:rsidRPr="00981047">
        <w:rPr>
          <w:sz w:val="28"/>
          <w:szCs w:val="28"/>
          <w:bdr w:val="none" w:sz="0" w:space="0" w:color="auto" w:frame="1"/>
        </w:rPr>
        <w:t xml:space="preserve">этой </w:t>
      </w:r>
      <w:r w:rsidRPr="00981047">
        <w:rPr>
          <w:sz w:val="28"/>
          <w:szCs w:val="28"/>
          <w:bdr w:val="none" w:sz="0" w:space="0" w:color="auto" w:frame="1"/>
        </w:rPr>
        <w:t>процедур</w:t>
      </w:r>
      <w:r w:rsidR="008C3F3E" w:rsidRPr="00981047">
        <w:rPr>
          <w:sz w:val="28"/>
          <w:szCs w:val="28"/>
          <w:bdr w:val="none" w:sz="0" w:space="0" w:color="auto" w:frame="1"/>
        </w:rPr>
        <w:t>ы</w:t>
      </w:r>
      <w:r w:rsidRPr="00981047">
        <w:rPr>
          <w:sz w:val="28"/>
          <w:szCs w:val="28"/>
          <w:bdr w:val="none" w:sz="0" w:space="0" w:color="auto" w:frame="1"/>
        </w:rPr>
        <w:t xml:space="preserve"> для жителей </w:t>
      </w:r>
      <w:r w:rsidR="00D80376" w:rsidRPr="00981047">
        <w:rPr>
          <w:sz w:val="28"/>
          <w:szCs w:val="28"/>
          <w:bdr w:val="none" w:sz="0" w:space="0" w:color="auto" w:frame="1"/>
        </w:rPr>
        <w:t>Твери</w:t>
      </w:r>
      <w:r w:rsidRPr="00981047">
        <w:rPr>
          <w:sz w:val="28"/>
          <w:szCs w:val="28"/>
          <w:bdr w:val="none" w:sz="0" w:space="0" w:color="auto" w:frame="1"/>
        </w:rPr>
        <w:t xml:space="preserve">. </w:t>
      </w:r>
      <w:r w:rsidR="00D80376" w:rsidRPr="00981047">
        <w:rPr>
          <w:sz w:val="28"/>
          <w:szCs w:val="28"/>
          <w:bdr w:val="none" w:sz="0" w:space="0" w:color="auto" w:frame="1"/>
        </w:rPr>
        <w:t>Однако остро стоит проблема нехватки мест в муниципальных детских садах. С учетом существующей средней загрузки детских дошкольных учреждений потребность в обеспечении детей в возрасте от 1 до 6 лет составляет более 2</w:t>
      </w:r>
      <w:r w:rsidR="006D4B4E" w:rsidRPr="00981047">
        <w:rPr>
          <w:sz w:val="28"/>
          <w:szCs w:val="28"/>
          <w:bdr w:val="none" w:sz="0" w:space="0" w:color="auto" w:frame="1"/>
        </w:rPr>
        <w:t>5</w:t>
      </w:r>
      <w:r w:rsidR="00D80376" w:rsidRPr="00981047">
        <w:rPr>
          <w:sz w:val="28"/>
          <w:szCs w:val="28"/>
          <w:bdr w:val="none" w:sz="0" w:space="0" w:color="auto" w:frame="1"/>
        </w:rPr>
        <w:t xml:space="preserve"> учреждений. </w:t>
      </w:r>
      <w:r w:rsidR="00763C44" w:rsidRPr="00981047">
        <w:rPr>
          <w:sz w:val="28"/>
          <w:szCs w:val="28"/>
          <w:bdr w:val="none" w:sz="0" w:space="0" w:color="auto" w:frame="1"/>
        </w:rPr>
        <w:t>По итогам 201</w:t>
      </w:r>
      <w:r w:rsidR="003043EF" w:rsidRPr="00981047">
        <w:rPr>
          <w:sz w:val="28"/>
          <w:szCs w:val="28"/>
          <w:bdr w:val="none" w:sz="0" w:space="0" w:color="auto" w:frame="1"/>
        </w:rPr>
        <w:t>8</w:t>
      </w:r>
      <w:r w:rsidR="00763C44" w:rsidRPr="00981047">
        <w:rPr>
          <w:sz w:val="28"/>
          <w:szCs w:val="28"/>
          <w:bdr w:val="none" w:sz="0" w:space="0" w:color="auto" w:frame="1"/>
        </w:rPr>
        <w:t xml:space="preserve"> года по показателю «Доля детей в возрасте 1-6 лет, состоящих на учете для определения в муниципальные дошкольные образовательные учреждения, в </w:t>
      </w:r>
      <w:r w:rsidR="00763C44" w:rsidRPr="00981047">
        <w:rPr>
          <w:sz w:val="28"/>
          <w:szCs w:val="28"/>
          <w:bdr w:val="none" w:sz="0" w:space="0" w:color="auto" w:frame="1"/>
        </w:rPr>
        <w:lastRenderedPageBreak/>
        <w:t>общей численности детей в возрасте 1-6 лет» город Тверь (2</w:t>
      </w:r>
      <w:r w:rsidR="003043EF" w:rsidRPr="00981047">
        <w:rPr>
          <w:sz w:val="28"/>
          <w:szCs w:val="28"/>
          <w:bdr w:val="none" w:sz="0" w:space="0" w:color="auto" w:frame="1"/>
        </w:rPr>
        <w:t>6,</w:t>
      </w:r>
      <w:r w:rsidR="00763C44" w:rsidRPr="00981047">
        <w:rPr>
          <w:sz w:val="28"/>
          <w:szCs w:val="28"/>
          <w:bdr w:val="none" w:sz="0" w:space="0" w:color="auto" w:frame="1"/>
        </w:rPr>
        <w:t>2%) занимал 1</w:t>
      </w:r>
      <w:r w:rsidR="003E6715" w:rsidRPr="00981047">
        <w:rPr>
          <w:sz w:val="28"/>
          <w:szCs w:val="28"/>
          <w:bdr w:val="none" w:sz="0" w:space="0" w:color="auto" w:frame="1"/>
        </w:rPr>
        <w:t>4</w:t>
      </w:r>
      <w:r w:rsidR="00763C44" w:rsidRPr="00981047">
        <w:rPr>
          <w:sz w:val="28"/>
          <w:szCs w:val="28"/>
          <w:bdr w:val="none" w:sz="0" w:space="0" w:color="auto" w:frame="1"/>
        </w:rPr>
        <w:t>-е место из 1</w:t>
      </w:r>
      <w:r w:rsidR="003E6715" w:rsidRPr="00981047">
        <w:rPr>
          <w:sz w:val="28"/>
          <w:szCs w:val="28"/>
          <w:bdr w:val="none" w:sz="0" w:space="0" w:color="auto" w:frame="1"/>
        </w:rPr>
        <w:t>5</w:t>
      </w:r>
      <w:r w:rsidR="00763C44" w:rsidRPr="00981047">
        <w:rPr>
          <w:sz w:val="28"/>
          <w:szCs w:val="28"/>
          <w:bdr w:val="none" w:sz="0" w:space="0" w:color="auto" w:frame="1"/>
        </w:rPr>
        <w:t xml:space="preserve"> областных центров ЦФО, опередив лишь </w:t>
      </w:r>
      <w:r w:rsidR="003E6715" w:rsidRPr="00981047">
        <w:rPr>
          <w:sz w:val="28"/>
          <w:szCs w:val="28"/>
          <w:bdr w:val="none" w:sz="0" w:space="0" w:color="auto" w:frame="1"/>
        </w:rPr>
        <w:t>город Орёл</w:t>
      </w:r>
      <w:r w:rsidR="0091199E">
        <w:rPr>
          <w:rStyle w:val="afc"/>
          <w:bdr w:val="none" w:sz="0" w:space="0" w:color="auto" w:frame="1"/>
        </w:rPr>
        <w:footnoteReference w:id="2"/>
      </w:r>
      <w:r w:rsidR="003E6715">
        <w:rPr>
          <w:bdr w:val="none" w:sz="0" w:space="0" w:color="auto" w:frame="1"/>
        </w:rPr>
        <w:t>.</w:t>
      </w:r>
    </w:p>
    <w:p w:rsidR="00D82A73" w:rsidRPr="002130C2" w:rsidRDefault="00BE44C4" w:rsidP="001F4534">
      <w:pPr>
        <w:autoSpaceDE w:val="0"/>
        <w:autoSpaceDN w:val="0"/>
        <w:adjustRightInd w:val="0"/>
        <w:spacing w:line="288" w:lineRule="auto"/>
        <w:ind w:firstLine="0"/>
        <w:rPr>
          <w:bdr w:val="none" w:sz="0" w:space="0" w:color="auto" w:frame="1"/>
        </w:rPr>
      </w:pPr>
      <w:r>
        <w:rPr>
          <w:noProof/>
          <w:lang w:eastAsia="ru-RU"/>
        </w:rPr>
        <w:drawing>
          <wp:inline distT="0" distB="0" distL="0" distR="0" wp14:anchorId="4AC1F7D4" wp14:editId="0E4D5822">
            <wp:extent cx="6400800" cy="349694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00800" cy="3496945"/>
                    </a:xfrm>
                    <a:prstGeom prst="rect">
                      <a:avLst/>
                    </a:prstGeom>
                    <a:noFill/>
                    <a:ln>
                      <a:noFill/>
                    </a:ln>
                  </pic:spPr>
                </pic:pic>
              </a:graphicData>
            </a:graphic>
          </wp:inline>
        </w:drawing>
      </w:r>
    </w:p>
    <w:p w:rsidR="00981047" w:rsidRDefault="00981047" w:rsidP="00981047">
      <w:pPr>
        <w:autoSpaceDE w:val="0"/>
        <w:autoSpaceDN w:val="0"/>
        <w:adjustRightInd w:val="0"/>
        <w:spacing w:line="240" w:lineRule="auto"/>
        <w:ind w:firstLine="709"/>
        <w:rPr>
          <w:color w:val="000000" w:themeColor="text1"/>
          <w:sz w:val="28"/>
          <w:szCs w:val="28"/>
          <w:bdr w:val="none" w:sz="0" w:space="0" w:color="auto" w:frame="1"/>
        </w:rPr>
      </w:pPr>
    </w:p>
    <w:p w:rsidR="00443AAB" w:rsidRPr="00981047" w:rsidRDefault="00443AAB" w:rsidP="00981047">
      <w:pPr>
        <w:autoSpaceDE w:val="0"/>
        <w:autoSpaceDN w:val="0"/>
        <w:adjustRightInd w:val="0"/>
        <w:spacing w:line="240" w:lineRule="auto"/>
        <w:ind w:firstLine="709"/>
        <w:rPr>
          <w:color w:val="000000" w:themeColor="text1"/>
          <w:sz w:val="28"/>
          <w:szCs w:val="28"/>
          <w:bdr w:val="none" w:sz="0" w:space="0" w:color="auto" w:frame="1"/>
        </w:rPr>
      </w:pPr>
      <w:r w:rsidRPr="00981047">
        <w:rPr>
          <w:color w:val="000000" w:themeColor="text1"/>
          <w:sz w:val="28"/>
          <w:szCs w:val="28"/>
          <w:bdr w:val="none" w:sz="0" w:space="0" w:color="auto" w:frame="1"/>
        </w:rPr>
        <w:t>Нехватка детских мест в муниципальных дошкольных образовательных учреждениях частично компенсируется развитием услуг частного сектора</w:t>
      </w:r>
      <w:r w:rsidR="00DB47D5" w:rsidRPr="00981047">
        <w:rPr>
          <w:color w:val="000000" w:themeColor="text1"/>
          <w:sz w:val="28"/>
          <w:szCs w:val="28"/>
          <w:bdr w:val="none" w:sz="0" w:space="0" w:color="auto" w:frame="1"/>
        </w:rPr>
        <w:t xml:space="preserve"> по </w:t>
      </w:r>
      <w:r w:rsidR="00717857" w:rsidRPr="00981047">
        <w:rPr>
          <w:color w:val="000000" w:themeColor="text1"/>
          <w:sz w:val="28"/>
          <w:szCs w:val="28"/>
          <w:bdr w:val="none" w:sz="0" w:space="0" w:color="auto" w:frame="1"/>
        </w:rPr>
        <w:t xml:space="preserve">дневному </w:t>
      </w:r>
      <w:r w:rsidR="00DB47D5" w:rsidRPr="00981047">
        <w:rPr>
          <w:color w:val="000000" w:themeColor="text1"/>
          <w:sz w:val="28"/>
          <w:szCs w:val="28"/>
          <w:bdr w:val="none" w:sz="0" w:space="0" w:color="auto" w:frame="1"/>
        </w:rPr>
        <w:t>уходу за детьми</w:t>
      </w:r>
      <w:r w:rsidR="001475A1" w:rsidRPr="00981047">
        <w:rPr>
          <w:color w:val="000000" w:themeColor="text1"/>
          <w:sz w:val="28"/>
          <w:szCs w:val="28"/>
          <w:bdr w:val="none" w:sz="0" w:space="0" w:color="auto" w:frame="1"/>
        </w:rPr>
        <w:t xml:space="preserve">. </w:t>
      </w:r>
      <w:r w:rsidR="001F4534" w:rsidRPr="00981047">
        <w:rPr>
          <w:color w:val="000000" w:themeColor="text1"/>
          <w:sz w:val="28"/>
          <w:szCs w:val="28"/>
          <w:bdr w:val="none" w:sz="0" w:space="0" w:color="auto" w:frame="1"/>
        </w:rPr>
        <w:t xml:space="preserve">В настоящее время </w:t>
      </w:r>
      <w:r w:rsidRPr="00981047">
        <w:rPr>
          <w:color w:val="000000" w:themeColor="text1"/>
          <w:sz w:val="28"/>
          <w:szCs w:val="28"/>
          <w:bdr w:val="none" w:sz="0" w:space="0" w:color="auto" w:frame="1"/>
        </w:rPr>
        <w:t xml:space="preserve">на территории Твери работают </w:t>
      </w:r>
      <w:r w:rsidR="00A755CF" w:rsidRPr="00981047">
        <w:rPr>
          <w:color w:val="000000" w:themeColor="text1"/>
          <w:sz w:val="28"/>
          <w:szCs w:val="28"/>
          <w:bdr w:val="none" w:sz="0" w:space="0" w:color="auto" w:frame="1"/>
        </w:rPr>
        <w:t xml:space="preserve">около </w:t>
      </w:r>
      <w:r w:rsidR="00717857" w:rsidRPr="00981047">
        <w:rPr>
          <w:color w:val="000000" w:themeColor="text1"/>
          <w:sz w:val="28"/>
          <w:szCs w:val="28"/>
          <w:bdr w:val="none" w:sz="0" w:space="0" w:color="auto" w:frame="1"/>
        </w:rPr>
        <w:t>4</w:t>
      </w:r>
      <w:r w:rsidR="008C5860" w:rsidRPr="00981047">
        <w:rPr>
          <w:color w:val="000000" w:themeColor="text1"/>
          <w:sz w:val="28"/>
          <w:szCs w:val="28"/>
          <w:bdr w:val="none" w:sz="0" w:space="0" w:color="auto" w:frame="1"/>
        </w:rPr>
        <w:t>0</w:t>
      </w:r>
      <w:r w:rsidR="00DB47D5" w:rsidRPr="00981047">
        <w:rPr>
          <w:color w:val="000000" w:themeColor="text1"/>
          <w:sz w:val="28"/>
          <w:szCs w:val="28"/>
          <w:bdr w:val="none" w:sz="0" w:space="0" w:color="auto" w:frame="1"/>
        </w:rPr>
        <w:t xml:space="preserve"> </w:t>
      </w:r>
      <w:r w:rsidR="001475A1" w:rsidRPr="00981047">
        <w:rPr>
          <w:color w:val="000000" w:themeColor="text1"/>
          <w:sz w:val="28"/>
          <w:szCs w:val="28"/>
          <w:bdr w:val="none" w:sz="0" w:space="0" w:color="auto" w:frame="1"/>
        </w:rPr>
        <w:t>частны</w:t>
      </w:r>
      <w:r w:rsidR="005773EC" w:rsidRPr="00981047">
        <w:rPr>
          <w:color w:val="000000" w:themeColor="text1"/>
          <w:sz w:val="28"/>
          <w:szCs w:val="28"/>
          <w:bdr w:val="none" w:sz="0" w:space="0" w:color="auto" w:frame="1"/>
        </w:rPr>
        <w:t>х организаций</w:t>
      </w:r>
      <w:r w:rsidR="00647612" w:rsidRPr="00981047">
        <w:rPr>
          <w:color w:val="000000" w:themeColor="text1"/>
          <w:sz w:val="28"/>
          <w:szCs w:val="28"/>
          <w:bdr w:val="none" w:sz="0" w:space="0" w:color="auto" w:frame="1"/>
        </w:rPr>
        <w:t>,</w:t>
      </w:r>
      <w:r w:rsidR="005773EC" w:rsidRPr="00981047">
        <w:rPr>
          <w:color w:val="000000" w:themeColor="text1"/>
          <w:sz w:val="28"/>
          <w:szCs w:val="28"/>
          <w:bdr w:val="none" w:sz="0" w:space="0" w:color="auto" w:frame="1"/>
        </w:rPr>
        <w:t xml:space="preserve"> оказывающих услуги по присмотру и уходу за детьми дошкольного возраста, две из которых имеют лицензии. </w:t>
      </w:r>
      <w:r w:rsidR="001F4534" w:rsidRPr="00981047">
        <w:rPr>
          <w:color w:val="000000" w:themeColor="text1"/>
          <w:sz w:val="28"/>
          <w:szCs w:val="28"/>
          <w:bdr w:val="none" w:sz="0" w:space="0" w:color="auto" w:frame="1"/>
        </w:rPr>
        <w:t xml:space="preserve">Открыто 104 дошкольных группы при общеобразовательных школах на 2 269 мест. </w:t>
      </w:r>
    </w:p>
    <w:p w:rsidR="00654A1A" w:rsidRPr="00981047" w:rsidRDefault="00654A1A" w:rsidP="00981047">
      <w:pPr>
        <w:suppressAutoHyphens/>
        <w:spacing w:line="240" w:lineRule="auto"/>
        <w:ind w:firstLine="709"/>
        <w:textAlignment w:val="top"/>
        <w:rPr>
          <w:rFonts w:eastAsia="Times New Roman"/>
          <w:color w:val="000000" w:themeColor="text1"/>
          <w:sz w:val="28"/>
          <w:szCs w:val="28"/>
          <w:lang w:eastAsia="ru-RU"/>
        </w:rPr>
      </w:pPr>
      <w:r w:rsidRPr="00981047">
        <w:rPr>
          <w:rFonts w:eastAsia="Times New Roman"/>
          <w:color w:val="000000" w:themeColor="text1"/>
          <w:sz w:val="28"/>
          <w:szCs w:val="28"/>
          <w:lang w:eastAsia="ru-RU"/>
        </w:rPr>
        <w:t>Серьезным риском для системы образования, который может повлечь дифференциацию общеобразовательных организаций по качеству образования</w:t>
      </w:r>
      <w:r w:rsidR="00D20822" w:rsidRPr="00981047">
        <w:rPr>
          <w:rFonts w:eastAsia="Times New Roman"/>
          <w:color w:val="000000" w:themeColor="text1"/>
          <w:sz w:val="28"/>
          <w:szCs w:val="28"/>
          <w:lang w:eastAsia="ru-RU"/>
        </w:rPr>
        <w:t>,</w:t>
      </w:r>
      <w:r w:rsidRPr="00981047">
        <w:rPr>
          <w:rFonts w:eastAsia="Times New Roman"/>
          <w:color w:val="000000" w:themeColor="text1"/>
          <w:sz w:val="28"/>
          <w:szCs w:val="28"/>
          <w:lang w:eastAsia="ru-RU"/>
        </w:rPr>
        <w:t xml:space="preserve"> является </w:t>
      </w:r>
      <w:r w:rsidR="008C3F3E" w:rsidRPr="00981047">
        <w:rPr>
          <w:rFonts w:eastAsia="Times New Roman"/>
          <w:color w:val="000000" w:themeColor="text1"/>
          <w:sz w:val="28"/>
          <w:szCs w:val="28"/>
          <w:lang w:eastAsia="ru-RU"/>
        </w:rPr>
        <w:t>рост</w:t>
      </w:r>
      <w:r w:rsidRPr="00981047">
        <w:rPr>
          <w:rFonts w:eastAsia="Times New Roman"/>
          <w:color w:val="000000" w:themeColor="text1"/>
          <w:sz w:val="28"/>
          <w:szCs w:val="28"/>
          <w:lang w:eastAsia="ru-RU"/>
        </w:rPr>
        <w:t xml:space="preserve"> в них </w:t>
      </w:r>
      <w:r w:rsidR="00D86A43" w:rsidRPr="00981047">
        <w:rPr>
          <w:rFonts w:eastAsia="Times New Roman"/>
          <w:color w:val="000000" w:themeColor="text1"/>
          <w:sz w:val="28"/>
          <w:szCs w:val="28"/>
          <w:lang w:eastAsia="ru-RU"/>
        </w:rPr>
        <w:t xml:space="preserve">количества </w:t>
      </w:r>
      <w:r w:rsidRPr="00981047">
        <w:rPr>
          <w:rFonts w:eastAsia="Times New Roman"/>
          <w:color w:val="000000" w:themeColor="text1"/>
          <w:sz w:val="28"/>
          <w:szCs w:val="28"/>
          <w:lang w:eastAsia="ru-RU"/>
        </w:rPr>
        <w:t>детей из семей мигрантов, испытываю</w:t>
      </w:r>
      <w:r w:rsidR="00C46DB2" w:rsidRPr="00981047">
        <w:rPr>
          <w:rFonts w:eastAsia="Times New Roman"/>
          <w:color w:val="000000" w:themeColor="text1"/>
          <w:sz w:val="28"/>
          <w:szCs w:val="28"/>
          <w:lang w:eastAsia="ru-RU"/>
        </w:rPr>
        <w:t>щих</w:t>
      </w:r>
      <w:r w:rsidRPr="00981047">
        <w:rPr>
          <w:rFonts w:eastAsia="Times New Roman"/>
          <w:color w:val="000000" w:themeColor="text1"/>
          <w:sz w:val="28"/>
          <w:szCs w:val="28"/>
          <w:lang w:eastAsia="ru-RU"/>
        </w:rPr>
        <w:t xml:space="preserve"> трудности в освоении образовательных программ</w:t>
      </w:r>
      <w:r w:rsidR="008C3F3E" w:rsidRPr="00981047">
        <w:rPr>
          <w:rFonts w:eastAsia="Times New Roman"/>
          <w:color w:val="000000" w:themeColor="text1"/>
          <w:sz w:val="28"/>
          <w:szCs w:val="28"/>
          <w:lang w:eastAsia="ru-RU"/>
        </w:rPr>
        <w:t xml:space="preserve"> и</w:t>
      </w:r>
      <w:r w:rsidRPr="00981047">
        <w:rPr>
          <w:rFonts w:eastAsia="Times New Roman"/>
          <w:color w:val="000000" w:themeColor="text1"/>
          <w:sz w:val="28"/>
          <w:szCs w:val="28"/>
          <w:lang w:eastAsia="ru-RU"/>
        </w:rPr>
        <w:t xml:space="preserve"> социализации в городском </w:t>
      </w:r>
      <w:r w:rsidR="008C3F3E" w:rsidRPr="00981047">
        <w:rPr>
          <w:rFonts w:eastAsia="Times New Roman"/>
          <w:color w:val="000000" w:themeColor="text1"/>
          <w:sz w:val="28"/>
          <w:szCs w:val="28"/>
          <w:lang w:eastAsia="ru-RU"/>
        </w:rPr>
        <w:t>со</w:t>
      </w:r>
      <w:r w:rsidRPr="00981047">
        <w:rPr>
          <w:rFonts w:eastAsia="Times New Roman"/>
          <w:color w:val="000000" w:themeColor="text1"/>
          <w:sz w:val="28"/>
          <w:szCs w:val="28"/>
          <w:lang w:eastAsia="ru-RU"/>
        </w:rPr>
        <w:t>обществе</w:t>
      </w:r>
      <w:r w:rsidR="008C3F3E" w:rsidRPr="00981047">
        <w:rPr>
          <w:rFonts w:eastAsia="Times New Roman"/>
          <w:color w:val="000000" w:themeColor="text1"/>
          <w:sz w:val="28"/>
          <w:szCs w:val="28"/>
          <w:lang w:eastAsia="ru-RU"/>
        </w:rPr>
        <w:t xml:space="preserve"> из-за низкого знания русского языка и этнокультурных различий</w:t>
      </w:r>
      <w:r w:rsidRPr="00981047">
        <w:rPr>
          <w:rFonts w:eastAsia="Times New Roman"/>
          <w:color w:val="000000" w:themeColor="text1"/>
          <w:sz w:val="28"/>
          <w:szCs w:val="28"/>
          <w:lang w:eastAsia="ru-RU"/>
        </w:rPr>
        <w:t xml:space="preserve">. Концентрация таких детей в </w:t>
      </w:r>
      <w:r w:rsidR="008C3F3E" w:rsidRPr="00981047">
        <w:rPr>
          <w:rFonts w:eastAsia="Times New Roman"/>
          <w:color w:val="000000" w:themeColor="text1"/>
          <w:sz w:val="28"/>
          <w:szCs w:val="28"/>
          <w:lang w:eastAsia="ru-RU"/>
        </w:rPr>
        <w:t>школах с низким статусом</w:t>
      </w:r>
      <w:r w:rsidRPr="00981047">
        <w:rPr>
          <w:rFonts w:eastAsia="Times New Roman"/>
          <w:color w:val="000000" w:themeColor="text1"/>
          <w:sz w:val="28"/>
          <w:szCs w:val="28"/>
          <w:lang w:eastAsia="ru-RU"/>
        </w:rPr>
        <w:t xml:space="preserve"> </w:t>
      </w:r>
      <w:r w:rsidR="009417CD" w:rsidRPr="00981047">
        <w:rPr>
          <w:rFonts w:eastAsia="Times New Roman"/>
          <w:color w:val="000000" w:themeColor="text1"/>
          <w:sz w:val="28"/>
          <w:szCs w:val="28"/>
          <w:lang w:eastAsia="ru-RU"/>
        </w:rPr>
        <w:t xml:space="preserve">потенциально </w:t>
      </w:r>
      <w:r w:rsidRPr="00981047">
        <w:rPr>
          <w:rFonts w:eastAsia="Times New Roman"/>
          <w:color w:val="000000" w:themeColor="text1"/>
          <w:sz w:val="28"/>
          <w:szCs w:val="28"/>
          <w:lang w:eastAsia="ru-RU"/>
        </w:rPr>
        <w:t>может усугубить дифференциацию</w:t>
      </w:r>
      <w:r w:rsidR="00C46DB2" w:rsidRPr="00981047">
        <w:rPr>
          <w:rFonts w:eastAsia="Times New Roman"/>
          <w:color w:val="000000" w:themeColor="text1"/>
          <w:sz w:val="28"/>
          <w:szCs w:val="28"/>
          <w:lang w:eastAsia="ru-RU"/>
        </w:rPr>
        <w:t xml:space="preserve"> среди населения и увеличить </w:t>
      </w:r>
      <w:r w:rsidRPr="00981047">
        <w:rPr>
          <w:rFonts w:eastAsia="Times New Roman"/>
          <w:color w:val="000000" w:themeColor="text1"/>
          <w:sz w:val="28"/>
          <w:szCs w:val="28"/>
          <w:lang w:eastAsia="ru-RU"/>
        </w:rPr>
        <w:t xml:space="preserve">риски социальной </w:t>
      </w:r>
      <w:r w:rsidR="00626135" w:rsidRPr="00981047">
        <w:rPr>
          <w:rFonts w:eastAsia="Times New Roman"/>
          <w:color w:val="000000" w:themeColor="text1"/>
          <w:sz w:val="28"/>
          <w:szCs w:val="28"/>
          <w:lang w:eastAsia="ru-RU"/>
        </w:rPr>
        <w:t>дестабилизации</w:t>
      </w:r>
      <w:r w:rsidR="00A755CF" w:rsidRPr="00981047">
        <w:rPr>
          <w:rFonts w:eastAsia="Times New Roman"/>
          <w:color w:val="000000" w:themeColor="text1"/>
          <w:sz w:val="28"/>
          <w:szCs w:val="28"/>
          <w:lang w:eastAsia="ru-RU"/>
        </w:rPr>
        <w:t>.</w:t>
      </w:r>
    </w:p>
    <w:p w:rsidR="003469D6" w:rsidRPr="00981047" w:rsidRDefault="003469D6" w:rsidP="00981047">
      <w:pPr>
        <w:autoSpaceDE w:val="0"/>
        <w:autoSpaceDN w:val="0"/>
        <w:adjustRightInd w:val="0"/>
        <w:spacing w:line="240" w:lineRule="auto"/>
        <w:ind w:firstLine="709"/>
        <w:rPr>
          <w:color w:val="000000" w:themeColor="text1"/>
          <w:sz w:val="28"/>
          <w:szCs w:val="28"/>
          <w:bdr w:val="none" w:sz="0" w:space="0" w:color="auto" w:frame="1"/>
        </w:rPr>
      </w:pPr>
      <w:r w:rsidRPr="00981047">
        <w:rPr>
          <w:color w:val="000000" w:themeColor="text1"/>
          <w:sz w:val="28"/>
          <w:szCs w:val="28"/>
          <w:bdr w:val="none" w:sz="0" w:space="0" w:color="auto" w:frame="1"/>
        </w:rPr>
        <w:t>По данным управления образования администрации города Твери, количество детей мигрантов, посещающих муниципальные дошкольные образовательные учреждения и муниципальные общеобразовательные школы города Твери, выглядит следующим образом:</w:t>
      </w:r>
    </w:p>
    <w:p w:rsidR="00E57958" w:rsidRPr="00981047" w:rsidRDefault="00E57958" w:rsidP="00981047">
      <w:pPr>
        <w:autoSpaceDE w:val="0"/>
        <w:autoSpaceDN w:val="0"/>
        <w:adjustRightInd w:val="0"/>
        <w:spacing w:line="240" w:lineRule="auto"/>
        <w:ind w:firstLine="709"/>
        <w:rPr>
          <w:color w:val="000000" w:themeColor="text1"/>
          <w:sz w:val="28"/>
          <w:szCs w:val="28"/>
          <w:bdr w:val="none" w:sz="0" w:space="0" w:color="auto" w:frame="1"/>
        </w:rPr>
      </w:pPr>
    </w:p>
    <w:p w:rsidR="00981047" w:rsidRDefault="00981047" w:rsidP="00981047">
      <w:pPr>
        <w:autoSpaceDE w:val="0"/>
        <w:autoSpaceDN w:val="0"/>
        <w:adjustRightInd w:val="0"/>
        <w:spacing w:line="288" w:lineRule="auto"/>
        <w:ind w:firstLine="709"/>
        <w:jc w:val="center"/>
        <w:rPr>
          <w:b/>
          <w:color w:val="000000" w:themeColor="text1"/>
          <w:bdr w:val="none" w:sz="0" w:space="0" w:color="auto" w:frame="1"/>
        </w:rPr>
      </w:pPr>
    </w:p>
    <w:p w:rsidR="003469D6" w:rsidRPr="00981047" w:rsidRDefault="00E57958" w:rsidP="00981047">
      <w:pPr>
        <w:autoSpaceDE w:val="0"/>
        <w:autoSpaceDN w:val="0"/>
        <w:adjustRightInd w:val="0"/>
        <w:spacing w:line="288" w:lineRule="auto"/>
        <w:ind w:firstLine="709"/>
        <w:jc w:val="center"/>
        <w:rPr>
          <w:b/>
          <w:color w:val="000000" w:themeColor="text1"/>
          <w:bdr w:val="none" w:sz="0" w:space="0" w:color="auto" w:frame="1"/>
        </w:rPr>
      </w:pPr>
      <w:r w:rsidRPr="00981047">
        <w:rPr>
          <w:b/>
          <w:color w:val="000000" w:themeColor="text1"/>
          <w:bdr w:val="none" w:sz="0" w:space="0" w:color="auto" w:frame="1"/>
        </w:rPr>
        <w:lastRenderedPageBreak/>
        <w:t>Количество детей-мигрантов, посещающих муниципальные образовательные учреждения</w:t>
      </w:r>
    </w:p>
    <w:p w:rsidR="003469D6" w:rsidRDefault="003469D6" w:rsidP="00E57958">
      <w:pPr>
        <w:autoSpaceDE w:val="0"/>
        <w:autoSpaceDN w:val="0"/>
        <w:adjustRightInd w:val="0"/>
        <w:spacing w:line="288" w:lineRule="auto"/>
        <w:ind w:firstLine="709"/>
        <w:jc w:val="right"/>
        <w:rPr>
          <w:color w:val="000000" w:themeColor="text1"/>
          <w:bdr w:val="none" w:sz="0" w:space="0" w:color="auto" w:frame="1"/>
        </w:rPr>
      </w:pPr>
    </w:p>
    <w:tbl>
      <w:tblPr>
        <w:tblW w:w="10130" w:type="dxa"/>
        <w:tblInd w:w="93" w:type="dxa"/>
        <w:tblLayout w:type="fixed"/>
        <w:tblLook w:val="04A0" w:firstRow="1" w:lastRow="0" w:firstColumn="1" w:lastColumn="0" w:noHBand="0" w:noVBand="1"/>
      </w:tblPr>
      <w:tblGrid>
        <w:gridCol w:w="2167"/>
        <w:gridCol w:w="2019"/>
        <w:gridCol w:w="2422"/>
        <w:gridCol w:w="1615"/>
        <w:gridCol w:w="1907"/>
      </w:tblGrid>
      <w:tr w:rsidR="00347EEE" w:rsidRPr="00347EEE" w:rsidTr="00347EEE">
        <w:trPr>
          <w:trHeight w:val="1268"/>
        </w:trPr>
        <w:tc>
          <w:tcPr>
            <w:tcW w:w="21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Период</w:t>
            </w:r>
          </w:p>
        </w:tc>
        <w:tc>
          <w:tcPr>
            <w:tcW w:w="2019" w:type="dxa"/>
            <w:tcBorders>
              <w:top w:val="single" w:sz="4" w:space="0" w:color="auto"/>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Дошкольные образовательные учреждения</w:t>
            </w:r>
            <w:r>
              <w:rPr>
                <w:rFonts w:eastAsia="Times New Roman"/>
                <w:color w:val="000000"/>
                <w:sz w:val="20"/>
                <w:szCs w:val="20"/>
                <w:lang w:eastAsia="ru-RU"/>
              </w:rPr>
              <w:t>, человек</w:t>
            </w:r>
          </w:p>
        </w:tc>
        <w:tc>
          <w:tcPr>
            <w:tcW w:w="2422" w:type="dxa"/>
            <w:tcBorders>
              <w:top w:val="single" w:sz="4" w:space="0" w:color="auto"/>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Удельный вес в общем количестве детей посещающих дошкольные образовательные учреждения, %</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Общеобразовательные школы</w:t>
            </w:r>
            <w:r>
              <w:rPr>
                <w:rFonts w:eastAsia="Times New Roman"/>
                <w:color w:val="000000"/>
                <w:sz w:val="20"/>
                <w:szCs w:val="20"/>
                <w:lang w:eastAsia="ru-RU"/>
              </w:rPr>
              <w:t>, человек</w:t>
            </w:r>
            <w:r w:rsidRPr="00347EEE">
              <w:rPr>
                <w:rFonts w:eastAsia="Times New Roman"/>
                <w:color w:val="000000"/>
                <w:sz w:val="20"/>
                <w:szCs w:val="20"/>
                <w:lang w:eastAsia="ru-RU"/>
              </w:rPr>
              <w:t xml:space="preserve"> </w:t>
            </w:r>
          </w:p>
        </w:tc>
        <w:tc>
          <w:tcPr>
            <w:tcW w:w="1907" w:type="dxa"/>
            <w:tcBorders>
              <w:top w:val="single" w:sz="4" w:space="0" w:color="auto"/>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Удельный вес в общем количестве детей посещающих общеобразовательные школы, %</w:t>
            </w:r>
          </w:p>
        </w:tc>
      </w:tr>
      <w:tr w:rsidR="00347EEE" w:rsidRPr="00347EEE" w:rsidTr="00347EEE">
        <w:trPr>
          <w:trHeight w:val="317"/>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rPr>
                <w:rFonts w:eastAsia="Times New Roman"/>
                <w:color w:val="000000"/>
                <w:sz w:val="20"/>
                <w:szCs w:val="20"/>
                <w:lang w:eastAsia="ru-RU"/>
              </w:rPr>
            </w:pPr>
            <w:r w:rsidRPr="00347EEE">
              <w:rPr>
                <w:rFonts w:eastAsia="Times New Roman"/>
                <w:color w:val="000000"/>
                <w:sz w:val="20"/>
                <w:szCs w:val="20"/>
                <w:lang w:eastAsia="ru-RU"/>
              </w:rPr>
              <w:t>2017 год</w:t>
            </w:r>
          </w:p>
        </w:tc>
        <w:tc>
          <w:tcPr>
            <w:tcW w:w="2019"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18</w:t>
            </w:r>
          </w:p>
        </w:tc>
        <w:tc>
          <w:tcPr>
            <w:tcW w:w="2422"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0,08</w:t>
            </w:r>
          </w:p>
        </w:tc>
        <w:tc>
          <w:tcPr>
            <w:tcW w:w="1615"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736</w:t>
            </w:r>
          </w:p>
        </w:tc>
        <w:tc>
          <w:tcPr>
            <w:tcW w:w="1907" w:type="dxa"/>
            <w:tcBorders>
              <w:top w:val="nil"/>
              <w:left w:val="nil"/>
              <w:bottom w:val="single" w:sz="4" w:space="0" w:color="auto"/>
              <w:right w:val="single" w:sz="4" w:space="0" w:color="auto"/>
            </w:tcBorders>
            <w:shd w:val="clear" w:color="auto" w:fill="auto"/>
            <w:noWrap/>
            <w:vAlign w:val="bottom"/>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1,7</w:t>
            </w:r>
          </w:p>
        </w:tc>
      </w:tr>
      <w:tr w:rsidR="00347EEE" w:rsidRPr="00347EEE" w:rsidTr="00347EEE">
        <w:trPr>
          <w:trHeight w:val="317"/>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rPr>
                <w:rFonts w:eastAsia="Times New Roman"/>
                <w:color w:val="000000"/>
                <w:sz w:val="20"/>
                <w:szCs w:val="20"/>
                <w:lang w:eastAsia="ru-RU"/>
              </w:rPr>
            </w:pPr>
            <w:r w:rsidRPr="00347EEE">
              <w:rPr>
                <w:rFonts w:eastAsia="Times New Roman"/>
                <w:color w:val="000000"/>
                <w:sz w:val="20"/>
                <w:szCs w:val="20"/>
                <w:lang w:eastAsia="ru-RU"/>
              </w:rPr>
              <w:t>2018 год</w:t>
            </w:r>
          </w:p>
        </w:tc>
        <w:tc>
          <w:tcPr>
            <w:tcW w:w="2019"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16</w:t>
            </w:r>
          </w:p>
        </w:tc>
        <w:tc>
          <w:tcPr>
            <w:tcW w:w="2422"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0,07</w:t>
            </w:r>
          </w:p>
        </w:tc>
        <w:tc>
          <w:tcPr>
            <w:tcW w:w="1615"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809</w:t>
            </w:r>
          </w:p>
        </w:tc>
        <w:tc>
          <w:tcPr>
            <w:tcW w:w="1907" w:type="dxa"/>
            <w:tcBorders>
              <w:top w:val="nil"/>
              <w:left w:val="nil"/>
              <w:bottom w:val="single" w:sz="4" w:space="0" w:color="auto"/>
              <w:right w:val="single" w:sz="4" w:space="0" w:color="auto"/>
            </w:tcBorders>
            <w:shd w:val="clear" w:color="auto" w:fill="auto"/>
            <w:noWrap/>
            <w:vAlign w:val="bottom"/>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1,8</w:t>
            </w:r>
          </w:p>
        </w:tc>
      </w:tr>
      <w:tr w:rsidR="00347EEE" w:rsidRPr="00347EEE" w:rsidTr="00347EEE">
        <w:trPr>
          <w:trHeight w:val="317"/>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rPr>
                <w:rFonts w:eastAsia="Times New Roman"/>
                <w:color w:val="000000"/>
                <w:sz w:val="20"/>
                <w:szCs w:val="20"/>
                <w:lang w:eastAsia="ru-RU"/>
              </w:rPr>
            </w:pPr>
            <w:r w:rsidRPr="00347EEE">
              <w:rPr>
                <w:rFonts w:eastAsia="Times New Roman"/>
                <w:color w:val="000000"/>
                <w:sz w:val="20"/>
                <w:szCs w:val="20"/>
                <w:lang w:eastAsia="ru-RU"/>
              </w:rPr>
              <w:t>1 полугодие 2019 года</w:t>
            </w:r>
          </w:p>
        </w:tc>
        <w:tc>
          <w:tcPr>
            <w:tcW w:w="2019"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14</w:t>
            </w:r>
          </w:p>
        </w:tc>
        <w:tc>
          <w:tcPr>
            <w:tcW w:w="2422"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0,06</w:t>
            </w:r>
          </w:p>
        </w:tc>
        <w:tc>
          <w:tcPr>
            <w:tcW w:w="1615" w:type="dxa"/>
            <w:tcBorders>
              <w:top w:val="nil"/>
              <w:left w:val="nil"/>
              <w:bottom w:val="single" w:sz="4" w:space="0" w:color="auto"/>
              <w:right w:val="single" w:sz="4" w:space="0" w:color="auto"/>
            </w:tcBorders>
            <w:shd w:val="clear" w:color="auto" w:fill="auto"/>
            <w:vAlign w:val="center"/>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840</w:t>
            </w:r>
          </w:p>
        </w:tc>
        <w:tc>
          <w:tcPr>
            <w:tcW w:w="1907" w:type="dxa"/>
            <w:tcBorders>
              <w:top w:val="nil"/>
              <w:left w:val="nil"/>
              <w:bottom w:val="single" w:sz="4" w:space="0" w:color="auto"/>
              <w:right w:val="single" w:sz="4" w:space="0" w:color="auto"/>
            </w:tcBorders>
            <w:shd w:val="clear" w:color="auto" w:fill="auto"/>
            <w:noWrap/>
            <w:vAlign w:val="bottom"/>
            <w:hideMark/>
          </w:tcPr>
          <w:p w:rsidR="00347EEE" w:rsidRPr="00347EEE" w:rsidRDefault="00347EEE" w:rsidP="00347EEE">
            <w:pPr>
              <w:spacing w:line="240" w:lineRule="auto"/>
              <w:ind w:firstLine="0"/>
              <w:jc w:val="center"/>
              <w:rPr>
                <w:rFonts w:eastAsia="Times New Roman"/>
                <w:color w:val="000000"/>
                <w:sz w:val="20"/>
                <w:szCs w:val="20"/>
                <w:lang w:eastAsia="ru-RU"/>
              </w:rPr>
            </w:pPr>
            <w:r w:rsidRPr="00347EEE">
              <w:rPr>
                <w:rFonts w:eastAsia="Times New Roman"/>
                <w:color w:val="000000"/>
                <w:sz w:val="20"/>
                <w:szCs w:val="20"/>
                <w:lang w:eastAsia="ru-RU"/>
              </w:rPr>
              <w:t>1,8</w:t>
            </w:r>
          </w:p>
        </w:tc>
      </w:tr>
    </w:tbl>
    <w:p w:rsidR="003469D6" w:rsidRPr="009417CD" w:rsidRDefault="003469D6" w:rsidP="00B12DE2">
      <w:pPr>
        <w:ind w:firstLine="709"/>
        <w:rPr>
          <w:rFonts w:eastAsia="Times New Roman"/>
          <w:color w:val="000000" w:themeColor="text1"/>
          <w:szCs w:val="22"/>
          <w:lang w:eastAsia="ru-RU"/>
        </w:rPr>
      </w:pPr>
    </w:p>
    <w:p w:rsidR="00A705EF" w:rsidRPr="00981047" w:rsidRDefault="00A232CA" w:rsidP="00524ACA">
      <w:pPr>
        <w:spacing w:line="240" w:lineRule="auto"/>
        <w:ind w:firstLine="709"/>
        <w:rPr>
          <w:sz w:val="28"/>
          <w:szCs w:val="28"/>
        </w:rPr>
      </w:pPr>
      <w:r w:rsidRPr="00981047">
        <w:rPr>
          <w:rFonts w:eastAsia="Times New Roman"/>
          <w:color w:val="000000" w:themeColor="text1"/>
          <w:sz w:val="28"/>
          <w:szCs w:val="28"/>
          <w:lang w:eastAsia="ru-RU"/>
        </w:rPr>
        <w:t xml:space="preserve">Согласно современным требованиям система образования </w:t>
      </w:r>
      <w:r w:rsidR="005058C6" w:rsidRPr="00981047">
        <w:rPr>
          <w:rFonts w:eastAsia="Times New Roman"/>
          <w:color w:val="000000" w:themeColor="text1"/>
          <w:sz w:val="28"/>
          <w:szCs w:val="28"/>
          <w:lang w:eastAsia="ru-RU"/>
        </w:rPr>
        <w:t xml:space="preserve">должна обеспечивать </w:t>
      </w:r>
      <w:r w:rsidRPr="00981047">
        <w:rPr>
          <w:rFonts w:eastAsia="Times New Roman"/>
          <w:color w:val="000000" w:themeColor="text1"/>
          <w:sz w:val="28"/>
          <w:szCs w:val="28"/>
          <w:lang w:eastAsia="ru-RU"/>
        </w:rPr>
        <w:t>к</w:t>
      </w:r>
      <w:r w:rsidR="00654A1A" w:rsidRPr="00981047">
        <w:rPr>
          <w:rFonts w:eastAsia="Times New Roman"/>
          <w:color w:val="000000" w:themeColor="text1"/>
          <w:sz w:val="28"/>
          <w:szCs w:val="28"/>
          <w:lang w:eastAsia="ru-RU"/>
        </w:rPr>
        <w:t>онкурентн</w:t>
      </w:r>
      <w:r w:rsidRPr="00981047">
        <w:rPr>
          <w:rFonts w:eastAsia="Times New Roman"/>
          <w:color w:val="000000" w:themeColor="text1"/>
          <w:sz w:val="28"/>
          <w:szCs w:val="28"/>
          <w:lang w:eastAsia="ru-RU"/>
        </w:rPr>
        <w:t>ое</w:t>
      </w:r>
      <w:r w:rsidR="00654A1A" w:rsidRPr="00981047">
        <w:rPr>
          <w:rFonts w:eastAsia="Times New Roman"/>
          <w:color w:val="000000" w:themeColor="text1"/>
          <w:sz w:val="28"/>
          <w:szCs w:val="28"/>
          <w:lang w:eastAsia="ru-RU"/>
        </w:rPr>
        <w:t xml:space="preserve"> </w:t>
      </w:r>
      <w:r w:rsidRPr="00981047">
        <w:rPr>
          <w:rFonts w:eastAsia="Times New Roman"/>
          <w:color w:val="000000" w:themeColor="text1"/>
          <w:sz w:val="28"/>
          <w:szCs w:val="28"/>
          <w:lang w:eastAsia="ru-RU"/>
        </w:rPr>
        <w:t>каче</w:t>
      </w:r>
      <w:r w:rsidRPr="00981047">
        <w:rPr>
          <w:rFonts w:eastAsia="Times New Roman"/>
          <w:color w:val="000000" w:themeColor="text1"/>
          <w:sz w:val="28"/>
          <w:szCs w:val="28"/>
        </w:rPr>
        <w:t>ство</w:t>
      </w:r>
      <w:r w:rsidR="00D20822" w:rsidRPr="00981047">
        <w:rPr>
          <w:rFonts w:eastAsia="Times New Roman"/>
          <w:color w:val="000000" w:themeColor="text1"/>
          <w:sz w:val="28"/>
          <w:szCs w:val="28"/>
        </w:rPr>
        <w:t>,</w:t>
      </w:r>
      <w:r w:rsidR="005058C6" w:rsidRPr="00981047">
        <w:rPr>
          <w:rFonts w:eastAsia="Times New Roman"/>
          <w:color w:val="000000" w:themeColor="text1"/>
          <w:sz w:val="28"/>
          <w:szCs w:val="28"/>
        </w:rPr>
        <w:t xml:space="preserve"> разнообразие</w:t>
      </w:r>
      <w:r w:rsidRPr="00981047">
        <w:rPr>
          <w:rFonts w:eastAsia="Times New Roman"/>
          <w:color w:val="000000" w:themeColor="text1"/>
          <w:sz w:val="28"/>
          <w:szCs w:val="28"/>
        </w:rPr>
        <w:t xml:space="preserve"> образовательных программ и свободный </w:t>
      </w:r>
      <w:r w:rsidRPr="00981047">
        <w:rPr>
          <w:rFonts w:eastAsia="Times New Roman"/>
          <w:sz w:val="28"/>
          <w:szCs w:val="28"/>
        </w:rPr>
        <w:t>выбор для обучающихся и их семей.</w:t>
      </w:r>
      <w:r w:rsidR="00654A1A" w:rsidRPr="00981047">
        <w:rPr>
          <w:rFonts w:eastAsia="Times New Roman"/>
          <w:sz w:val="28"/>
          <w:szCs w:val="28"/>
          <w:lang w:eastAsia="ru-RU"/>
        </w:rPr>
        <w:t xml:space="preserve"> </w:t>
      </w:r>
      <w:r w:rsidR="00A705EF" w:rsidRPr="00981047">
        <w:rPr>
          <w:sz w:val="28"/>
          <w:szCs w:val="28"/>
        </w:rPr>
        <w:t xml:space="preserve">Необходимо продвигать город Тверь в качестве места, где дети получают качественное образование, применять маркетинговые и </w:t>
      </w:r>
      <w:proofErr w:type="spellStart"/>
      <w:r w:rsidR="00A705EF" w:rsidRPr="00981047">
        <w:rPr>
          <w:sz w:val="28"/>
          <w:szCs w:val="28"/>
        </w:rPr>
        <w:t>имиджевые</w:t>
      </w:r>
      <w:proofErr w:type="spellEnd"/>
      <w:r w:rsidR="00A705EF" w:rsidRPr="00981047">
        <w:rPr>
          <w:sz w:val="28"/>
          <w:szCs w:val="28"/>
        </w:rPr>
        <w:t xml:space="preserve"> ходы. Возможно, имеет перспективу инициатива по реализации в Твери пилотного проекта по созданию частной или муниципальной «экспериментальной» школы типа «Гарварда для детей» (по аналогии с современной школой Сбербанка). Цель продвижения – создание бренда Твери в качестве города, в котором </w:t>
      </w:r>
      <w:r w:rsidR="00FC155B" w:rsidRPr="00981047">
        <w:rPr>
          <w:sz w:val="28"/>
          <w:szCs w:val="28"/>
        </w:rPr>
        <w:t>растят</w:t>
      </w:r>
      <w:r w:rsidR="00A705EF" w:rsidRPr="00981047">
        <w:rPr>
          <w:sz w:val="28"/>
          <w:szCs w:val="28"/>
        </w:rPr>
        <w:t xml:space="preserve"> гениев.</w:t>
      </w:r>
    </w:p>
    <w:p w:rsidR="00CA4686" w:rsidRPr="00981047" w:rsidRDefault="003A01D8" w:rsidP="00524ACA">
      <w:pPr>
        <w:spacing w:line="240" w:lineRule="auto"/>
        <w:ind w:firstLine="709"/>
        <w:rPr>
          <w:sz w:val="28"/>
          <w:szCs w:val="28"/>
        </w:rPr>
      </w:pPr>
      <w:r w:rsidRPr="00981047">
        <w:rPr>
          <w:rFonts w:eastAsia="Times New Roman"/>
          <w:sz w:val="28"/>
          <w:szCs w:val="28"/>
        </w:rPr>
        <w:t xml:space="preserve">Перегруженность </w:t>
      </w:r>
      <w:r w:rsidR="00BC7763" w:rsidRPr="00981047">
        <w:rPr>
          <w:rFonts w:eastAsia="Times New Roman"/>
          <w:sz w:val="28"/>
          <w:szCs w:val="28"/>
        </w:rPr>
        <w:t xml:space="preserve">муниципальных </w:t>
      </w:r>
      <w:r w:rsidRPr="00981047">
        <w:rPr>
          <w:rFonts w:eastAsia="Times New Roman"/>
          <w:sz w:val="28"/>
          <w:szCs w:val="28"/>
        </w:rPr>
        <w:t xml:space="preserve">общеобразовательных школ не позволяет добиться ликвидации второй смены для учащихся. Более </w:t>
      </w:r>
      <w:r w:rsidR="00ED6A74" w:rsidRPr="00981047">
        <w:rPr>
          <w:sz w:val="28"/>
          <w:szCs w:val="28"/>
          <w:bdr w:val="none" w:sz="0" w:space="0" w:color="auto" w:frame="1"/>
        </w:rPr>
        <w:t>9</w:t>
      </w:r>
      <w:r w:rsidRPr="00981047">
        <w:rPr>
          <w:rFonts w:eastAsia="Times New Roman"/>
          <w:sz w:val="28"/>
          <w:szCs w:val="28"/>
        </w:rPr>
        <w:t xml:space="preserve"> </w:t>
      </w:r>
      <w:r w:rsidRPr="00981047">
        <w:rPr>
          <w:sz w:val="28"/>
          <w:szCs w:val="28"/>
          <w:bdr w:val="none" w:sz="0" w:space="0" w:color="auto" w:frame="1"/>
        </w:rPr>
        <w:t>тыс. учащихся</w:t>
      </w:r>
      <w:r w:rsidRPr="00981047">
        <w:rPr>
          <w:rFonts w:eastAsia="Times New Roman"/>
          <w:sz w:val="28"/>
          <w:szCs w:val="28"/>
        </w:rPr>
        <w:t xml:space="preserve"> </w:t>
      </w:r>
      <w:r w:rsidR="00FE6203" w:rsidRPr="00981047">
        <w:rPr>
          <w:rFonts w:eastAsia="Times New Roman"/>
          <w:sz w:val="28"/>
          <w:szCs w:val="28"/>
        </w:rPr>
        <w:t>учатся</w:t>
      </w:r>
      <w:r w:rsidRPr="00981047">
        <w:rPr>
          <w:rFonts w:eastAsia="Times New Roman"/>
          <w:sz w:val="28"/>
          <w:szCs w:val="28"/>
        </w:rPr>
        <w:t xml:space="preserve"> во вторую смену. </w:t>
      </w:r>
      <w:r w:rsidRPr="00981047">
        <w:rPr>
          <w:sz w:val="28"/>
          <w:szCs w:val="28"/>
          <w:bdr w:val="none" w:sz="0" w:space="0" w:color="auto" w:frame="1"/>
        </w:rPr>
        <w:t xml:space="preserve">С учетом существующей средней загрузки </w:t>
      </w:r>
      <w:r w:rsidR="00BC7763" w:rsidRPr="00981047">
        <w:rPr>
          <w:sz w:val="28"/>
          <w:szCs w:val="28"/>
          <w:bdr w:val="none" w:sz="0" w:space="0" w:color="auto" w:frame="1"/>
        </w:rPr>
        <w:t xml:space="preserve">муниципальных </w:t>
      </w:r>
      <w:r w:rsidRPr="00981047">
        <w:rPr>
          <w:sz w:val="28"/>
          <w:szCs w:val="28"/>
          <w:bdr w:val="none" w:sz="0" w:space="0" w:color="auto" w:frame="1"/>
        </w:rPr>
        <w:t xml:space="preserve">общеобразовательных учреждений для ликвидации </w:t>
      </w:r>
      <w:r w:rsidR="009C3C2E" w:rsidRPr="00981047">
        <w:rPr>
          <w:sz w:val="28"/>
          <w:szCs w:val="28"/>
          <w:bdr w:val="none" w:sz="0" w:space="0" w:color="auto" w:frame="1"/>
        </w:rPr>
        <w:t>имеющейся</w:t>
      </w:r>
      <w:r w:rsidRPr="00981047">
        <w:rPr>
          <w:sz w:val="28"/>
          <w:szCs w:val="28"/>
          <w:bdr w:val="none" w:sz="0" w:space="0" w:color="auto" w:frame="1"/>
        </w:rPr>
        <w:t xml:space="preserve"> потребности</w:t>
      </w:r>
      <w:r w:rsidR="00347EEE" w:rsidRPr="00981047">
        <w:rPr>
          <w:sz w:val="28"/>
          <w:szCs w:val="28"/>
          <w:bdr w:val="none" w:sz="0" w:space="0" w:color="auto" w:frame="1"/>
        </w:rPr>
        <w:t xml:space="preserve"> сегодня</w:t>
      </w:r>
      <w:r w:rsidRPr="00981047">
        <w:rPr>
          <w:sz w:val="28"/>
          <w:szCs w:val="28"/>
          <w:bdr w:val="none" w:sz="0" w:space="0" w:color="auto" w:frame="1"/>
        </w:rPr>
        <w:t xml:space="preserve"> необходимо строительство 10 </w:t>
      </w:r>
      <w:r w:rsidR="00647DD2" w:rsidRPr="00981047">
        <w:rPr>
          <w:sz w:val="28"/>
          <w:szCs w:val="28"/>
          <w:bdr w:val="none" w:sz="0" w:space="0" w:color="auto" w:frame="1"/>
        </w:rPr>
        <w:t xml:space="preserve">общеобразовательных </w:t>
      </w:r>
      <w:r w:rsidRPr="00981047">
        <w:rPr>
          <w:sz w:val="28"/>
          <w:szCs w:val="28"/>
          <w:bdr w:val="none" w:sz="0" w:space="0" w:color="auto" w:frame="1"/>
        </w:rPr>
        <w:t>учреждений.</w:t>
      </w:r>
      <w:r w:rsidR="00CA4686" w:rsidRPr="00981047">
        <w:rPr>
          <w:sz w:val="28"/>
          <w:szCs w:val="28"/>
          <w:bdr w:val="none" w:sz="0" w:space="0" w:color="auto" w:frame="1"/>
        </w:rPr>
        <w:t xml:space="preserve"> </w:t>
      </w:r>
      <w:r w:rsidR="00CA4686" w:rsidRPr="00981047">
        <w:rPr>
          <w:sz w:val="28"/>
          <w:szCs w:val="28"/>
        </w:rPr>
        <w:t>Места для размещения будущих новых объектов необходимо тщательно выбирать с учетом перспектив по жилищному строительству и с учетом имеющейся или планируемой коммунальной инфраструктуры. В настоящее время отмечен дефицит подходящих свободных земельных участков, находящихся в муниципальной собственности. Кроме того, возможно, потребуется внесение корректив в нормативы и в типовые проекты школ и детских садов с целью увеличения их вместительности без увеличения площади земельных участков.</w:t>
      </w:r>
    </w:p>
    <w:p w:rsidR="00E60B77" w:rsidRPr="00981047" w:rsidRDefault="00C53450" w:rsidP="00524ACA">
      <w:pPr>
        <w:spacing w:line="240" w:lineRule="auto"/>
        <w:ind w:firstLine="709"/>
        <w:rPr>
          <w:sz w:val="28"/>
          <w:szCs w:val="28"/>
        </w:rPr>
      </w:pPr>
      <w:r w:rsidRPr="00981047">
        <w:rPr>
          <w:rFonts w:eastAsia="Times New Roman"/>
          <w:sz w:val="28"/>
          <w:szCs w:val="28"/>
        </w:rPr>
        <w:t xml:space="preserve">В </w:t>
      </w:r>
      <w:r w:rsidR="002536D7" w:rsidRPr="00981047">
        <w:rPr>
          <w:rFonts w:eastAsia="Times New Roman"/>
          <w:sz w:val="28"/>
          <w:szCs w:val="28"/>
        </w:rPr>
        <w:t xml:space="preserve">Твери </w:t>
      </w:r>
      <w:r w:rsidRPr="00981047">
        <w:rPr>
          <w:rFonts w:eastAsia="Times New Roman"/>
          <w:sz w:val="28"/>
          <w:szCs w:val="28"/>
        </w:rPr>
        <w:t>создана эффективная система коррекционной работы, направленной на обучение, воспитание, коррекцию развития, социальную адаптацию и интеграцию детей в общество</w:t>
      </w:r>
      <w:r w:rsidR="00204617" w:rsidRPr="00981047">
        <w:rPr>
          <w:rFonts w:eastAsia="Times New Roman"/>
          <w:sz w:val="28"/>
          <w:szCs w:val="28"/>
        </w:rPr>
        <w:t>,</w:t>
      </w:r>
      <w:r w:rsidRPr="00981047">
        <w:rPr>
          <w:rFonts w:eastAsia="Times New Roman"/>
          <w:sz w:val="28"/>
          <w:szCs w:val="28"/>
        </w:rPr>
        <w:t xml:space="preserve"> исходя из особенностей их психофизического развития и индивидуальных возможностей</w:t>
      </w:r>
      <w:r w:rsidR="008A5649" w:rsidRPr="00981047">
        <w:rPr>
          <w:rFonts w:eastAsia="Times New Roman"/>
          <w:sz w:val="28"/>
          <w:szCs w:val="28"/>
        </w:rPr>
        <w:t xml:space="preserve">, </w:t>
      </w:r>
      <w:r w:rsidRPr="00981047">
        <w:rPr>
          <w:rFonts w:eastAsia="Times New Roman"/>
          <w:sz w:val="28"/>
          <w:szCs w:val="28"/>
        </w:rPr>
        <w:t>90%</w:t>
      </w:r>
      <w:r w:rsidR="00204617" w:rsidRPr="00981047">
        <w:rPr>
          <w:rFonts w:eastAsia="Times New Roman"/>
          <w:sz w:val="28"/>
          <w:szCs w:val="28"/>
        </w:rPr>
        <w:t>-</w:t>
      </w:r>
      <w:proofErr w:type="spellStart"/>
      <w:r w:rsidR="00204617" w:rsidRPr="00981047">
        <w:rPr>
          <w:rFonts w:eastAsia="Times New Roman"/>
          <w:sz w:val="28"/>
          <w:szCs w:val="28"/>
        </w:rPr>
        <w:t>ый</w:t>
      </w:r>
      <w:proofErr w:type="spellEnd"/>
      <w:r w:rsidR="00204617" w:rsidRPr="00981047">
        <w:rPr>
          <w:rFonts w:eastAsia="Times New Roman"/>
          <w:sz w:val="28"/>
          <w:szCs w:val="28"/>
        </w:rPr>
        <w:t xml:space="preserve"> </w:t>
      </w:r>
      <w:r w:rsidRPr="00981047">
        <w:rPr>
          <w:rFonts w:eastAsia="Times New Roman"/>
          <w:sz w:val="28"/>
          <w:szCs w:val="28"/>
        </w:rPr>
        <w:t>охват дошкольным образованием детей с ограниченными возможностями в городе обеспечива</w:t>
      </w:r>
      <w:r w:rsidR="00204617" w:rsidRPr="00981047">
        <w:rPr>
          <w:rFonts w:eastAsia="Times New Roman"/>
          <w:sz w:val="28"/>
          <w:szCs w:val="28"/>
        </w:rPr>
        <w:t>ют</w:t>
      </w:r>
      <w:r w:rsidRPr="00981047">
        <w:rPr>
          <w:rFonts w:eastAsia="Times New Roman"/>
          <w:sz w:val="28"/>
          <w:szCs w:val="28"/>
        </w:rPr>
        <w:t xml:space="preserve"> 6 коррекционны</w:t>
      </w:r>
      <w:r w:rsidR="00204617" w:rsidRPr="00981047">
        <w:rPr>
          <w:rFonts w:eastAsia="Times New Roman"/>
          <w:sz w:val="28"/>
          <w:szCs w:val="28"/>
        </w:rPr>
        <w:t>х</w:t>
      </w:r>
      <w:r w:rsidRPr="00981047">
        <w:rPr>
          <w:rFonts w:eastAsia="Times New Roman"/>
          <w:sz w:val="28"/>
          <w:szCs w:val="28"/>
        </w:rPr>
        <w:t xml:space="preserve"> школ</w:t>
      </w:r>
      <w:r w:rsidR="00204617" w:rsidRPr="00981047">
        <w:rPr>
          <w:rFonts w:eastAsia="Times New Roman"/>
          <w:sz w:val="28"/>
          <w:szCs w:val="28"/>
        </w:rPr>
        <w:t>,</w:t>
      </w:r>
      <w:r w:rsidR="008B1336" w:rsidRPr="00981047">
        <w:rPr>
          <w:rFonts w:eastAsia="Times New Roman"/>
          <w:sz w:val="28"/>
          <w:szCs w:val="28"/>
        </w:rPr>
        <w:t xml:space="preserve"> </w:t>
      </w:r>
      <w:r w:rsidR="000C5A75" w:rsidRPr="00981047">
        <w:rPr>
          <w:rFonts w:eastAsia="Times New Roman"/>
          <w:sz w:val="28"/>
          <w:szCs w:val="28"/>
        </w:rPr>
        <w:t>в которых обучается около 1000 учащихся.</w:t>
      </w:r>
      <w:r w:rsidR="00E60B77" w:rsidRPr="00981047">
        <w:rPr>
          <w:rFonts w:eastAsia="Times New Roman"/>
          <w:sz w:val="28"/>
          <w:szCs w:val="28"/>
        </w:rPr>
        <w:t xml:space="preserve"> </w:t>
      </w:r>
      <w:r w:rsidR="002536D7" w:rsidRPr="00981047">
        <w:rPr>
          <w:rFonts w:eastAsia="Times New Roman"/>
          <w:sz w:val="28"/>
          <w:szCs w:val="28"/>
        </w:rPr>
        <w:t>Здесь д</w:t>
      </w:r>
      <w:r w:rsidR="00E60B77" w:rsidRPr="00981047">
        <w:rPr>
          <w:sz w:val="28"/>
          <w:szCs w:val="28"/>
        </w:rPr>
        <w:t>ополнительно необходимо развивать новые формы образовательных практик: дистан</w:t>
      </w:r>
      <w:r w:rsidR="00942EEA" w:rsidRPr="00981047">
        <w:rPr>
          <w:sz w:val="28"/>
          <w:szCs w:val="28"/>
        </w:rPr>
        <w:t>цион</w:t>
      </w:r>
      <w:r w:rsidR="00E60B77" w:rsidRPr="00981047">
        <w:rPr>
          <w:sz w:val="28"/>
          <w:szCs w:val="28"/>
        </w:rPr>
        <w:t xml:space="preserve">ное образование (с использованием людей-преподавателей или с использованием искусственного </w:t>
      </w:r>
      <w:r w:rsidR="006C1D57" w:rsidRPr="00981047">
        <w:rPr>
          <w:sz w:val="28"/>
          <w:szCs w:val="28"/>
        </w:rPr>
        <w:t>интеллекта</w:t>
      </w:r>
      <w:r w:rsidR="00E60B77" w:rsidRPr="00981047">
        <w:rPr>
          <w:sz w:val="28"/>
          <w:szCs w:val="28"/>
        </w:rPr>
        <w:t xml:space="preserve">), </w:t>
      </w:r>
      <w:proofErr w:type="spellStart"/>
      <w:r w:rsidR="00E60B77" w:rsidRPr="00981047">
        <w:rPr>
          <w:sz w:val="28"/>
          <w:szCs w:val="28"/>
        </w:rPr>
        <w:t>волонтерство</w:t>
      </w:r>
      <w:proofErr w:type="spellEnd"/>
      <w:r w:rsidR="00E60B77" w:rsidRPr="00981047">
        <w:rPr>
          <w:sz w:val="28"/>
          <w:szCs w:val="28"/>
        </w:rPr>
        <w:t xml:space="preserve"> среди родителей, готовых преподавать дополнительные уроки, и т.д.</w:t>
      </w:r>
    </w:p>
    <w:p w:rsidR="00777C41" w:rsidRPr="00981047" w:rsidRDefault="003C67F7" w:rsidP="00524ACA">
      <w:pPr>
        <w:autoSpaceDE w:val="0"/>
        <w:autoSpaceDN w:val="0"/>
        <w:adjustRightInd w:val="0"/>
        <w:spacing w:line="240" w:lineRule="auto"/>
        <w:ind w:firstLine="709"/>
        <w:rPr>
          <w:rFonts w:eastAsia="Times New Roman"/>
          <w:sz w:val="28"/>
          <w:szCs w:val="28"/>
        </w:rPr>
      </w:pPr>
      <w:r w:rsidRPr="00981047">
        <w:rPr>
          <w:rFonts w:eastAsia="Times New Roman"/>
          <w:sz w:val="28"/>
          <w:szCs w:val="28"/>
        </w:rPr>
        <w:t xml:space="preserve">Ключевую роль в подготовке одаренных детей играет дополнительное образование, </w:t>
      </w:r>
      <w:r w:rsidR="00204617" w:rsidRPr="00981047">
        <w:rPr>
          <w:rFonts w:eastAsia="Times New Roman"/>
          <w:sz w:val="28"/>
          <w:szCs w:val="28"/>
        </w:rPr>
        <w:t xml:space="preserve">развивающее </w:t>
      </w:r>
      <w:r w:rsidRPr="00981047">
        <w:rPr>
          <w:rFonts w:eastAsia="Times New Roman"/>
          <w:sz w:val="28"/>
          <w:szCs w:val="28"/>
        </w:rPr>
        <w:t>их способно</w:t>
      </w:r>
      <w:r w:rsidR="00204617" w:rsidRPr="00981047">
        <w:rPr>
          <w:rFonts w:eastAsia="Times New Roman"/>
          <w:sz w:val="28"/>
          <w:szCs w:val="28"/>
        </w:rPr>
        <w:t xml:space="preserve">сти и </w:t>
      </w:r>
      <w:r w:rsidRPr="00981047">
        <w:rPr>
          <w:rFonts w:eastAsia="Times New Roman"/>
          <w:sz w:val="28"/>
          <w:szCs w:val="28"/>
        </w:rPr>
        <w:t>интерес</w:t>
      </w:r>
      <w:r w:rsidR="00204617" w:rsidRPr="00981047">
        <w:rPr>
          <w:rFonts w:eastAsia="Times New Roman"/>
          <w:sz w:val="28"/>
          <w:szCs w:val="28"/>
        </w:rPr>
        <w:t>ы</w:t>
      </w:r>
      <w:r w:rsidRPr="00981047">
        <w:rPr>
          <w:rFonts w:eastAsia="Times New Roman"/>
          <w:sz w:val="28"/>
          <w:szCs w:val="28"/>
        </w:rPr>
        <w:t>, жизненн</w:t>
      </w:r>
      <w:r w:rsidR="00204617" w:rsidRPr="00981047">
        <w:rPr>
          <w:rFonts w:eastAsia="Times New Roman"/>
          <w:sz w:val="28"/>
          <w:szCs w:val="28"/>
        </w:rPr>
        <w:t>ое</w:t>
      </w:r>
      <w:r w:rsidRPr="00981047">
        <w:rPr>
          <w:rFonts w:eastAsia="Times New Roman"/>
          <w:sz w:val="28"/>
          <w:szCs w:val="28"/>
        </w:rPr>
        <w:t xml:space="preserve"> и </w:t>
      </w:r>
      <w:r w:rsidRPr="00981047">
        <w:rPr>
          <w:rFonts w:eastAsia="Times New Roman"/>
          <w:sz w:val="28"/>
          <w:szCs w:val="28"/>
        </w:rPr>
        <w:lastRenderedPageBreak/>
        <w:t>профессиональн</w:t>
      </w:r>
      <w:r w:rsidR="00204617" w:rsidRPr="00981047">
        <w:rPr>
          <w:rFonts w:eastAsia="Times New Roman"/>
          <w:sz w:val="28"/>
          <w:szCs w:val="28"/>
        </w:rPr>
        <w:t>ое</w:t>
      </w:r>
      <w:r w:rsidRPr="00981047">
        <w:rPr>
          <w:rFonts w:eastAsia="Times New Roman"/>
          <w:sz w:val="28"/>
          <w:szCs w:val="28"/>
        </w:rPr>
        <w:t xml:space="preserve"> самоопределени</w:t>
      </w:r>
      <w:r w:rsidR="00204617" w:rsidRPr="00981047">
        <w:rPr>
          <w:rFonts w:eastAsia="Times New Roman"/>
          <w:sz w:val="28"/>
          <w:szCs w:val="28"/>
        </w:rPr>
        <w:t>е</w:t>
      </w:r>
      <w:r w:rsidRPr="00981047">
        <w:rPr>
          <w:rFonts w:eastAsia="Times New Roman"/>
          <w:sz w:val="28"/>
          <w:szCs w:val="28"/>
        </w:rPr>
        <w:t>. Особое внимание уделяется таким приоритетным направлениям дополнительного</w:t>
      </w:r>
      <w:r w:rsidR="005C16CA" w:rsidRPr="00981047">
        <w:rPr>
          <w:rFonts w:eastAsia="Times New Roman"/>
          <w:sz w:val="28"/>
          <w:szCs w:val="28"/>
        </w:rPr>
        <w:t xml:space="preserve"> образования, как технические и </w:t>
      </w:r>
      <w:proofErr w:type="gramStart"/>
      <w:r w:rsidRPr="00981047">
        <w:rPr>
          <w:rFonts w:eastAsia="Times New Roman"/>
          <w:sz w:val="28"/>
          <w:szCs w:val="28"/>
        </w:rPr>
        <w:t>естественно-научные</w:t>
      </w:r>
      <w:proofErr w:type="gramEnd"/>
      <w:r w:rsidRPr="00981047">
        <w:rPr>
          <w:rFonts w:eastAsia="Times New Roman"/>
          <w:sz w:val="28"/>
          <w:szCs w:val="28"/>
        </w:rPr>
        <w:t xml:space="preserve"> специальности</w:t>
      </w:r>
      <w:r w:rsidR="00901899" w:rsidRPr="00981047">
        <w:rPr>
          <w:rFonts w:eastAsia="Times New Roman"/>
          <w:sz w:val="28"/>
          <w:szCs w:val="28"/>
        </w:rPr>
        <w:t>. Р</w:t>
      </w:r>
      <w:r w:rsidRPr="00981047">
        <w:rPr>
          <w:rFonts w:eastAsia="Times New Roman"/>
          <w:sz w:val="28"/>
          <w:szCs w:val="28"/>
        </w:rPr>
        <w:t>астет необходимость в</w:t>
      </w:r>
      <w:r w:rsidR="005C16CA" w:rsidRPr="00981047">
        <w:rPr>
          <w:rFonts w:eastAsia="Times New Roman"/>
          <w:sz w:val="28"/>
          <w:szCs w:val="28"/>
        </w:rPr>
        <w:t xml:space="preserve"> </w:t>
      </w:r>
      <w:r w:rsidRPr="00981047">
        <w:rPr>
          <w:rFonts w:eastAsia="Times New Roman"/>
          <w:sz w:val="28"/>
          <w:szCs w:val="28"/>
        </w:rPr>
        <w:t xml:space="preserve">увеличении охвата обучающихся по данным направлениям подготовки. </w:t>
      </w:r>
      <w:r w:rsidR="00777C41" w:rsidRPr="00981047">
        <w:rPr>
          <w:rFonts w:eastAsia="Times New Roman"/>
          <w:sz w:val="28"/>
          <w:szCs w:val="28"/>
        </w:rPr>
        <w:t xml:space="preserve">68% воспитанников муниципальных дошкольных учреждений успешно осваивают программы дополнительного образования по всевозможным направлениям: хореография, лечебная физкультура, </w:t>
      </w:r>
      <w:r w:rsidR="00901899" w:rsidRPr="00981047">
        <w:rPr>
          <w:rFonts w:eastAsia="Times New Roman"/>
          <w:sz w:val="28"/>
          <w:szCs w:val="28"/>
        </w:rPr>
        <w:t>до</w:t>
      </w:r>
      <w:r w:rsidR="00777C41" w:rsidRPr="00981047">
        <w:rPr>
          <w:rFonts w:eastAsia="Times New Roman"/>
          <w:sz w:val="28"/>
          <w:szCs w:val="28"/>
        </w:rPr>
        <w:t xml:space="preserve">школьная подготовка, изобразительная деятельность, иностранный язык, </w:t>
      </w:r>
      <w:proofErr w:type="spellStart"/>
      <w:r w:rsidR="00777C41" w:rsidRPr="00981047">
        <w:rPr>
          <w:rFonts w:eastAsia="Times New Roman"/>
          <w:sz w:val="28"/>
          <w:szCs w:val="28"/>
        </w:rPr>
        <w:t>логоритмика</w:t>
      </w:r>
      <w:proofErr w:type="spellEnd"/>
      <w:r w:rsidR="00777C41" w:rsidRPr="00981047">
        <w:rPr>
          <w:rFonts w:eastAsia="Times New Roman"/>
          <w:sz w:val="28"/>
          <w:szCs w:val="28"/>
        </w:rPr>
        <w:t xml:space="preserve"> и иные программы.</w:t>
      </w:r>
      <w:r w:rsidR="00877D3F" w:rsidRPr="00981047">
        <w:rPr>
          <w:rFonts w:eastAsia="Times New Roman"/>
          <w:sz w:val="28"/>
          <w:szCs w:val="28"/>
        </w:rPr>
        <w:t xml:space="preserve"> </w:t>
      </w:r>
    </w:p>
    <w:p w:rsidR="0027226F" w:rsidRPr="00981047" w:rsidRDefault="0027226F" w:rsidP="00524ACA">
      <w:pPr>
        <w:autoSpaceDE w:val="0"/>
        <w:autoSpaceDN w:val="0"/>
        <w:adjustRightInd w:val="0"/>
        <w:spacing w:line="240" w:lineRule="auto"/>
        <w:ind w:firstLine="709"/>
        <w:rPr>
          <w:rFonts w:eastAsia="Times New Roman"/>
          <w:sz w:val="28"/>
          <w:szCs w:val="28"/>
        </w:rPr>
      </w:pPr>
      <w:r w:rsidRPr="00981047">
        <w:rPr>
          <w:rFonts w:eastAsia="Times New Roman"/>
          <w:sz w:val="28"/>
          <w:szCs w:val="28"/>
        </w:rPr>
        <w:t>В целях содействия ускоренному техническому развитию детей и реализации научно-технического потенциала российской молодежи</w:t>
      </w:r>
      <w:r w:rsidR="00AE689C" w:rsidRPr="00981047">
        <w:rPr>
          <w:rFonts w:eastAsia="Times New Roman"/>
          <w:sz w:val="28"/>
          <w:szCs w:val="28"/>
        </w:rPr>
        <w:t xml:space="preserve"> в</w:t>
      </w:r>
      <w:r w:rsidRPr="00981047">
        <w:rPr>
          <w:rFonts w:eastAsia="Times New Roman"/>
          <w:sz w:val="28"/>
          <w:szCs w:val="28"/>
        </w:rPr>
        <w:t xml:space="preserve"> 2018 году на базе государственного бюджетного учреждения дополнительного образования </w:t>
      </w:r>
      <w:hyperlink r:id="rId32" w:history="1">
        <w:r w:rsidRPr="00981047">
          <w:rPr>
            <w:rFonts w:eastAsia="Times New Roman"/>
            <w:sz w:val="28"/>
            <w:szCs w:val="28"/>
          </w:rPr>
          <w:t>«Тверской областной Центр юных техников»</w:t>
        </w:r>
      </w:hyperlink>
      <w:r w:rsidRPr="00981047">
        <w:rPr>
          <w:rFonts w:eastAsia="Times New Roman"/>
          <w:sz w:val="28"/>
          <w:szCs w:val="28"/>
        </w:rPr>
        <w:t xml:space="preserve"> создан детский технопарк «</w:t>
      </w:r>
      <w:proofErr w:type="spellStart"/>
      <w:r w:rsidRPr="00981047">
        <w:rPr>
          <w:rFonts w:eastAsia="Times New Roman"/>
          <w:sz w:val="28"/>
          <w:szCs w:val="28"/>
        </w:rPr>
        <w:t>Кванториум</w:t>
      </w:r>
      <w:proofErr w:type="spellEnd"/>
      <w:r w:rsidRPr="00981047">
        <w:rPr>
          <w:rFonts w:eastAsia="Times New Roman"/>
          <w:sz w:val="28"/>
          <w:szCs w:val="28"/>
        </w:rPr>
        <w:t>».</w:t>
      </w:r>
      <w:r w:rsidR="00F31C3D" w:rsidRPr="00981047">
        <w:rPr>
          <w:rFonts w:eastAsia="Times New Roman"/>
          <w:sz w:val="28"/>
          <w:szCs w:val="28"/>
        </w:rPr>
        <w:t xml:space="preserve"> </w:t>
      </w:r>
      <w:proofErr w:type="spellStart"/>
      <w:r w:rsidR="00F31C3D" w:rsidRPr="00981047">
        <w:rPr>
          <w:rFonts w:eastAsia="Times New Roman"/>
          <w:sz w:val="28"/>
          <w:szCs w:val="28"/>
        </w:rPr>
        <w:t>Кванториум</w:t>
      </w:r>
      <w:proofErr w:type="spellEnd"/>
      <w:r w:rsidR="00F31C3D" w:rsidRPr="00981047">
        <w:rPr>
          <w:rFonts w:eastAsia="Times New Roman"/>
          <w:sz w:val="28"/>
          <w:szCs w:val="28"/>
        </w:rPr>
        <w:t xml:space="preserve"> – это уникальная площадка для дополнительного образования детей и молодежи в сфере инженерных наук. Обучение проходит по следующим направлениям: IT-</w:t>
      </w:r>
      <w:proofErr w:type="spellStart"/>
      <w:r w:rsidR="00F31C3D" w:rsidRPr="00981047">
        <w:rPr>
          <w:rFonts w:eastAsia="Times New Roman"/>
          <w:sz w:val="28"/>
          <w:szCs w:val="28"/>
        </w:rPr>
        <w:t>квантум</w:t>
      </w:r>
      <w:proofErr w:type="spellEnd"/>
      <w:r w:rsidR="00F31C3D" w:rsidRPr="00981047">
        <w:rPr>
          <w:rFonts w:eastAsia="Times New Roman"/>
          <w:sz w:val="28"/>
          <w:szCs w:val="28"/>
        </w:rPr>
        <w:t xml:space="preserve">, </w:t>
      </w:r>
      <w:proofErr w:type="spellStart"/>
      <w:r w:rsidR="00F31C3D" w:rsidRPr="00981047">
        <w:rPr>
          <w:rFonts w:eastAsia="Times New Roman"/>
          <w:sz w:val="28"/>
          <w:szCs w:val="28"/>
        </w:rPr>
        <w:t>Аэроквантум</w:t>
      </w:r>
      <w:proofErr w:type="spellEnd"/>
      <w:r w:rsidR="00F31C3D" w:rsidRPr="00981047">
        <w:rPr>
          <w:rFonts w:eastAsia="Times New Roman"/>
          <w:sz w:val="28"/>
          <w:szCs w:val="28"/>
        </w:rPr>
        <w:t xml:space="preserve">, </w:t>
      </w:r>
      <w:proofErr w:type="spellStart"/>
      <w:r w:rsidR="00F31C3D" w:rsidRPr="00981047">
        <w:rPr>
          <w:rFonts w:eastAsia="Times New Roman"/>
          <w:sz w:val="28"/>
          <w:szCs w:val="28"/>
        </w:rPr>
        <w:t>Промробоквантум</w:t>
      </w:r>
      <w:proofErr w:type="spellEnd"/>
      <w:r w:rsidR="00F31C3D" w:rsidRPr="00981047">
        <w:rPr>
          <w:rFonts w:eastAsia="Times New Roman"/>
          <w:sz w:val="28"/>
          <w:szCs w:val="28"/>
        </w:rPr>
        <w:t xml:space="preserve">, Промышленный дизайн, VR/AR и </w:t>
      </w:r>
      <w:proofErr w:type="gramStart"/>
      <w:r w:rsidR="00F31C3D" w:rsidRPr="00981047">
        <w:rPr>
          <w:rFonts w:eastAsia="Times New Roman"/>
          <w:sz w:val="28"/>
          <w:szCs w:val="28"/>
        </w:rPr>
        <w:t>Хай-тек</w:t>
      </w:r>
      <w:proofErr w:type="gramEnd"/>
      <w:r w:rsidR="00F31C3D" w:rsidRPr="00981047">
        <w:rPr>
          <w:rFonts w:eastAsia="Times New Roman"/>
          <w:sz w:val="28"/>
          <w:szCs w:val="28"/>
        </w:rPr>
        <w:t xml:space="preserve"> цех. Площадка «</w:t>
      </w:r>
      <w:proofErr w:type="spellStart"/>
      <w:r w:rsidR="00F31C3D" w:rsidRPr="00981047">
        <w:rPr>
          <w:rFonts w:eastAsia="Times New Roman"/>
          <w:sz w:val="28"/>
          <w:szCs w:val="28"/>
        </w:rPr>
        <w:t>Кванториума</w:t>
      </w:r>
      <w:proofErr w:type="spellEnd"/>
      <w:r w:rsidR="00F31C3D" w:rsidRPr="00981047">
        <w:rPr>
          <w:rFonts w:eastAsia="Times New Roman"/>
          <w:sz w:val="28"/>
          <w:szCs w:val="28"/>
        </w:rPr>
        <w:t>» оснащена высокотехнологичным оборудованием, а проекты курируют опытные наставники, в том числе представители научной школы, промышленности и бизнеса.</w:t>
      </w:r>
    </w:p>
    <w:p w:rsidR="00777C41" w:rsidRPr="00981047" w:rsidRDefault="000A52B3" w:rsidP="00524ACA">
      <w:pPr>
        <w:suppressAutoHyphens/>
        <w:spacing w:line="240" w:lineRule="auto"/>
        <w:ind w:firstLine="709"/>
        <w:textAlignment w:val="top"/>
        <w:rPr>
          <w:rFonts w:eastAsia="Times New Roman"/>
          <w:sz w:val="28"/>
          <w:szCs w:val="28"/>
        </w:rPr>
      </w:pPr>
      <w:proofErr w:type="spellStart"/>
      <w:r w:rsidRPr="00981047">
        <w:rPr>
          <w:rFonts w:eastAsia="Times New Roman"/>
          <w:sz w:val="28"/>
          <w:szCs w:val="28"/>
        </w:rPr>
        <w:t>Верхневолжье</w:t>
      </w:r>
      <w:proofErr w:type="spellEnd"/>
      <w:r w:rsidRPr="00981047">
        <w:rPr>
          <w:rFonts w:eastAsia="Times New Roman"/>
          <w:sz w:val="28"/>
          <w:szCs w:val="28"/>
        </w:rPr>
        <w:t xml:space="preserve"> лидирует среди регионов Ц</w:t>
      </w:r>
      <w:r w:rsidR="00606D28" w:rsidRPr="00981047">
        <w:rPr>
          <w:rFonts w:eastAsia="Times New Roman"/>
          <w:sz w:val="28"/>
          <w:szCs w:val="28"/>
        </w:rPr>
        <w:t>ентрального федерального округа</w:t>
      </w:r>
      <w:r w:rsidRPr="00981047">
        <w:rPr>
          <w:rFonts w:eastAsia="Times New Roman"/>
          <w:sz w:val="28"/>
          <w:szCs w:val="28"/>
        </w:rPr>
        <w:t xml:space="preserve"> по количеству учреждений среднего профессионального образования. В Твери работают 8 государственных высших учебных заведений и филиалов, суворовское военное училище, действуют</w:t>
      </w:r>
      <w:r w:rsidR="00606D28" w:rsidRPr="00981047">
        <w:rPr>
          <w:rFonts w:eastAsia="Times New Roman"/>
          <w:sz w:val="28"/>
          <w:szCs w:val="28"/>
        </w:rPr>
        <w:t xml:space="preserve"> </w:t>
      </w:r>
      <w:r w:rsidRPr="00981047">
        <w:rPr>
          <w:rFonts w:eastAsia="Times New Roman"/>
          <w:sz w:val="28"/>
          <w:szCs w:val="28"/>
        </w:rPr>
        <w:t>7 негосударственных высших образовательных учреждений, 1</w:t>
      </w:r>
      <w:r w:rsidR="004603B7" w:rsidRPr="00981047">
        <w:rPr>
          <w:rFonts w:eastAsia="Times New Roman"/>
          <w:sz w:val="28"/>
          <w:szCs w:val="28"/>
        </w:rPr>
        <w:t>6</w:t>
      </w:r>
      <w:r w:rsidRPr="00981047">
        <w:rPr>
          <w:rFonts w:eastAsia="Times New Roman"/>
          <w:sz w:val="28"/>
          <w:szCs w:val="28"/>
        </w:rPr>
        <w:t xml:space="preserve"> учреждений среднего профессионального образования</w:t>
      </w:r>
      <w:r w:rsidR="00786A74" w:rsidRPr="00981047">
        <w:rPr>
          <w:rFonts w:eastAsia="Times New Roman"/>
          <w:sz w:val="28"/>
          <w:szCs w:val="28"/>
        </w:rPr>
        <w:t xml:space="preserve"> с численностью </w:t>
      </w:r>
      <w:r w:rsidRPr="00981047">
        <w:rPr>
          <w:rFonts w:eastAsia="Times New Roman"/>
          <w:sz w:val="28"/>
          <w:szCs w:val="28"/>
        </w:rPr>
        <w:t xml:space="preserve">студентов около </w:t>
      </w:r>
      <w:r w:rsidR="00E57958" w:rsidRPr="00981047">
        <w:rPr>
          <w:rFonts w:eastAsia="Times New Roman"/>
          <w:sz w:val="28"/>
          <w:szCs w:val="28"/>
        </w:rPr>
        <w:t>38</w:t>
      </w:r>
      <w:r w:rsidRPr="00981047">
        <w:rPr>
          <w:rFonts w:eastAsia="Times New Roman"/>
          <w:sz w:val="28"/>
          <w:szCs w:val="28"/>
        </w:rPr>
        <w:t xml:space="preserve"> тыс</w:t>
      </w:r>
      <w:r w:rsidR="00E57958" w:rsidRPr="00981047">
        <w:rPr>
          <w:rFonts w:eastAsia="Times New Roman"/>
          <w:sz w:val="28"/>
          <w:szCs w:val="28"/>
        </w:rPr>
        <w:t>.</w:t>
      </w:r>
      <w:r w:rsidRPr="00981047">
        <w:rPr>
          <w:rFonts w:eastAsia="Times New Roman"/>
          <w:sz w:val="28"/>
          <w:szCs w:val="28"/>
        </w:rPr>
        <w:t xml:space="preserve"> человек. Подготовка специалистов ведется по </w:t>
      </w:r>
      <w:r w:rsidR="005B070B" w:rsidRPr="00981047">
        <w:rPr>
          <w:rFonts w:eastAsia="Times New Roman"/>
          <w:sz w:val="28"/>
          <w:szCs w:val="28"/>
        </w:rPr>
        <w:t xml:space="preserve">широкому спектру </w:t>
      </w:r>
      <w:r w:rsidRPr="00981047">
        <w:rPr>
          <w:rFonts w:eastAsia="Times New Roman"/>
          <w:sz w:val="28"/>
          <w:szCs w:val="28"/>
        </w:rPr>
        <w:t>специальност</w:t>
      </w:r>
      <w:r w:rsidR="005B070B" w:rsidRPr="00981047">
        <w:rPr>
          <w:rFonts w:eastAsia="Times New Roman"/>
          <w:sz w:val="28"/>
          <w:szCs w:val="28"/>
        </w:rPr>
        <w:t xml:space="preserve">ей, необходимых для </w:t>
      </w:r>
      <w:r w:rsidRPr="00981047">
        <w:rPr>
          <w:rFonts w:eastAsia="Times New Roman"/>
          <w:sz w:val="28"/>
          <w:szCs w:val="28"/>
        </w:rPr>
        <w:t>промышленност</w:t>
      </w:r>
      <w:r w:rsidR="005B070B" w:rsidRPr="00981047">
        <w:rPr>
          <w:rFonts w:eastAsia="Times New Roman"/>
          <w:sz w:val="28"/>
          <w:szCs w:val="28"/>
        </w:rPr>
        <w:t>и</w:t>
      </w:r>
      <w:r w:rsidRPr="00981047">
        <w:rPr>
          <w:rFonts w:eastAsia="Times New Roman"/>
          <w:sz w:val="28"/>
          <w:szCs w:val="28"/>
        </w:rPr>
        <w:t>, сельско</w:t>
      </w:r>
      <w:r w:rsidR="005B070B" w:rsidRPr="00981047">
        <w:rPr>
          <w:rFonts w:eastAsia="Times New Roman"/>
          <w:sz w:val="28"/>
          <w:szCs w:val="28"/>
        </w:rPr>
        <w:t>го</w:t>
      </w:r>
      <w:r w:rsidRPr="00981047">
        <w:rPr>
          <w:rFonts w:eastAsia="Times New Roman"/>
          <w:sz w:val="28"/>
          <w:szCs w:val="28"/>
        </w:rPr>
        <w:t xml:space="preserve"> хозяйства, финанс</w:t>
      </w:r>
      <w:r w:rsidR="005B070B" w:rsidRPr="00981047">
        <w:rPr>
          <w:rFonts w:eastAsia="Times New Roman"/>
          <w:sz w:val="28"/>
          <w:szCs w:val="28"/>
        </w:rPr>
        <w:t xml:space="preserve">ов </w:t>
      </w:r>
      <w:r w:rsidRPr="00981047">
        <w:rPr>
          <w:rFonts w:eastAsia="Times New Roman"/>
          <w:sz w:val="28"/>
          <w:szCs w:val="28"/>
        </w:rPr>
        <w:t>и социальной сфер</w:t>
      </w:r>
      <w:r w:rsidR="005B070B" w:rsidRPr="00981047">
        <w:rPr>
          <w:rFonts w:eastAsia="Times New Roman"/>
          <w:sz w:val="28"/>
          <w:szCs w:val="28"/>
        </w:rPr>
        <w:t>ы</w:t>
      </w:r>
      <w:r w:rsidRPr="00981047">
        <w:rPr>
          <w:rFonts w:eastAsia="Times New Roman"/>
          <w:sz w:val="28"/>
          <w:szCs w:val="28"/>
        </w:rPr>
        <w:t>.</w:t>
      </w:r>
    </w:p>
    <w:p w:rsidR="00E2539A" w:rsidRPr="00981047" w:rsidRDefault="00E2539A" w:rsidP="00524ACA">
      <w:pPr>
        <w:autoSpaceDE w:val="0"/>
        <w:autoSpaceDN w:val="0"/>
        <w:adjustRightInd w:val="0"/>
        <w:spacing w:line="240" w:lineRule="auto"/>
        <w:ind w:firstLine="709"/>
        <w:rPr>
          <w:rFonts w:eastAsia="Times New Roman"/>
          <w:sz w:val="28"/>
          <w:szCs w:val="28"/>
        </w:rPr>
      </w:pPr>
      <w:r w:rsidRPr="00981047">
        <w:rPr>
          <w:rFonts w:eastAsia="Times New Roman"/>
          <w:sz w:val="28"/>
          <w:szCs w:val="28"/>
        </w:rPr>
        <w:t xml:space="preserve">Согласно опросу Всемирного банка, 54% занятого населения в России имеют высшее образование. </w:t>
      </w:r>
    </w:p>
    <w:p w:rsidR="00DA218B" w:rsidRPr="00981047" w:rsidRDefault="00256810" w:rsidP="00524ACA">
      <w:pPr>
        <w:suppressAutoHyphens/>
        <w:spacing w:line="240" w:lineRule="auto"/>
        <w:ind w:firstLine="709"/>
        <w:textAlignment w:val="top"/>
        <w:rPr>
          <w:sz w:val="28"/>
          <w:szCs w:val="28"/>
        </w:rPr>
      </w:pPr>
      <w:r w:rsidRPr="00981047">
        <w:rPr>
          <w:sz w:val="28"/>
          <w:szCs w:val="28"/>
        </w:rPr>
        <w:t xml:space="preserve">В рейтинге крупнейших ВУЗов </w:t>
      </w:r>
      <w:r w:rsidR="00E21394" w:rsidRPr="00981047">
        <w:rPr>
          <w:rFonts w:eastAsia="Times New Roman"/>
          <w:sz w:val="28"/>
          <w:szCs w:val="28"/>
        </w:rPr>
        <w:t>Центрального федерального округа</w:t>
      </w:r>
      <w:r w:rsidR="009046F7" w:rsidRPr="00981047">
        <w:rPr>
          <w:sz w:val="28"/>
          <w:szCs w:val="28"/>
        </w:rPr>
        <w:t xml:space="preserve"> с </w:t>
      </w:r>
      <w:r w:rsidR="002842F0" w:rsidRPr="00981047">
        <w:rPr>
          <w:sz w:val="28"/>
          <w:szCs w:val="28"/>
        </w:rPr>
        <w:t>интегральн</w:t>
      </w:r>
      <w:r w:rsidR="009046F7" w:rsidRPr="00981047">
        <w:rPr>
          <w:sz w:val="28"/>
          <w:szCs w:val="28"/>
        </w:rPr>
        <w:t>ой</w:t>
      </w:r>
      <w:r w:rsidR="002842F0" w:rsidRPr="00981047">
        <w:rPr>
          <w:sz w:val="28"/>
          <w:szCs w:val="28"/>
        </w:rPr>
        <w:t xml:space="preserve"> оценк</w:t>
      </w:r>
      <w:r w:rsidR="009046F7" w:rsidRPr="00981047">
        <w:rPr>
          <w:sz w:val="28"/>
          <w:szCs w:val="28"/>
        </w:rPr>
        <w:t>ой</w:t>
      </w:r>
      <w:r w:rsidR="002842F0" w:rsidRPr="00981047">
        <w:rPr>
          <w:sz w:val="28"/>
          <w:szCs w:val="28"/>
        </w:rPr>
        <w:t xml:space="preserve"> качества подготовки выпускников учебных заведений </w:t>
      </w:r>
      <w:r w:rsidR="00DA218B" w:rsidRPr="00981047">
        <w:rPr>
          <w:sz w:val="28"/>
          <w:szCs w:val="28"/>
        </w:rPr>
        <w:t>по направлениям высших учебных заведений</w:t>
      </w:r>
      <w:r w:rsidR="00A82A68" w:rsidRPr="00981047">
        <w:rPr>
          <w:sz w:val="28"/>
          <w:szCs w:val="28"/>
        </w:rPr>
        <w:t xml:space="preserve"> в разрезе специализации </w:t>
      </w:r>
      <w:r w:rsidR="00F55F8C" w:rsidRPr="00981047">
        <w:rPr>
          <w:sz w:val="28"/>
          <w:szCs w:val="28"/>
        </w:rPr>
        <w:t>ВУЗов</w:t>
      </w:r>
      <w:r w:rsidR="00526646" w:rsidRPr="00981047">
        <w:rPr>
          <w:sz w:val="28"/>
          <w:szCs w:val="28"/>
        </w:rPr>
        <w:t xml:space="preserve"> места распределяются следующим образом:</w:t>
      </w:r>
    </w:p>
    <w:p w:rsidR="00DA218B" w:rsidRPr="00981047" w:rsidRDefault="00DA218B" w:rsidP="00524ACA">
      <w:pPr>
        <w:suppressAutoHyphens/>
        <w:spacing w:line="240" w:lineRule="auto"/>
        <w:ind w:firstLine="709"/>
        <w:textAlignment w:val="top"/>
        <w:rPr>
          <w:sz w:val="28"/>
          <w:szCs w:val="28"/>
        </w:rPr>
      </w:pPr>
      <w:r w:rsidRPr="00981047">
        <w:rPr>
          <w:sz w:val="28"/>
          <w:szCs w:val="28"/>
        </w:rPr>
        <w:t xml:space="preserve">- </w:t>
      </w:r>
      <w:r w:rsidR="002842F0" w:rsidRPr="00981047">
        <w:rPr>
          <w:sz w:val="28"/>
          <w:szCs w:val="28"/>
        </w:rPr>
        <w:t>Тверской государственный медицинский университет</w:t>
      </w:r>
      <w:r w:rsidR="00E33AC2" w:rsidRPr="00981047">
        <w:rPr>
          <w:sz w:val="28"/>
          <w:szCs w:val="28"/>
        </w:rPr>
        <w:t xml:space="preserve"> – </w:t>
      </w:r>
      <w:r w:rsidRPr="00981047">
        <w:rPr>
          <w:sz w:val="28"/>
          <w:szCs w:val="28"/>
        </w:rPr>
        <w:t>6 место (из 10)</w:t>
      </w:r>
      <w:r w:rsidR="002842F0" w:rsidRPr="00981047">
        <w:rPr>
          <w:sz w:val="28"/>
          <w:szCs w:val="28"/>
        </w:rPr>
        <w:t xml:space="preserve">, </w:t>
      </w:r>
    </w:p>
    <w:p w:rsidR="00B45C52" w:rsidRPr="00981047" w:rsidRDefault="00DA218B" w:rsidP="00524ACA">
      <w:pPr>
        <w:suppressAutoHyphens/>
        <w:spacing w:line="240" w:lineRule="auto"/>
        <w:ind w:firstLine="709"/>
        <w:textAlignment w:val="top"/>
        <w:rPr>
          <w:sz w:val="28"/>
          <w:szCs w:val="28"/>
        </w:rPr>
      </w:pPr>
      <w:r w:rsidRPr="00981047">
        <w:rPr>
          <w:sz w:val="28"/>
          <w:szCs w:val="28"/>
        </w:rPr>
        <w:t xml:space="preserve">- </w:t>
      </w:r>
      <w:r w:rsidR="002842F0" w:rsidRPr="00981047">
        <w:rPr>
          <w:sz w:val="28"/>
          <w:szCs w:val="28"/>
        </w:rPr>
        <w:t>Тверская государственная сельскохозяйственная академия</w:t>
      </w:r>
      <w:r w:rsidR="00F1501D" w:rsidRPr="00981047">
        <w:rPr>
          <w:sz w:val="28"/>
          <w:szCs w:val="28"/>
        </w:rPr>
        <w:t xml:space="preserve"> </w:t>
      </w:r>
      <w:r w:rsidR="002842F0" w:rsidRPr="00981047">
        <w:rPr>
          <w:sz w:val="28"/>
          <w:szCs w:val="28"/>
        </w:rPr>
        <w:t xml:space="preserve"> – </w:t>
      </w:r>
      <w:r w:rsidR="00B45C52" w:rsidRPr="00981047">
        <w:rPr>
          <w:sz w:val="28"/>
          <w:szCs w:val="28"/>
        </w:rPr>
        <w:t>7</w:t>
      </w:r>
      <w:r w:rsidR="002842F0" w:rsidRPr="00981047">
        <w:rPr>
          <w:sz w:val="28"/>
          <w:szCs w:val="28"/>
        </w:rPr>
        <w:t xml:space="preserve"> место</w:t>
      </w:r>
      <w:r w:rsidR="00B45C52" w:rsidRPr="00981047">
        <w:rPr>
          <w:sz w:val="28"/>
          <w:szCs w:val="28"/>
        </w:rPr>
        <w:t xml:space="preserve"> (из 12)</w:t>
      </w:r>
      <w:r w:rsidR="002842F0" w:rsidRPr="00981047">
        <w:rPr>
          <w:sz w:val="28"/>
          <w:szCs w:val="28"/>
        </w:rPr>
        <w:t xml:space="preserve">, </w:t>
      </w:r>
    </w:p>
    <w:p w:rsidR="00B45C52" w:rsidRPr="00981047" w:rsidRDefault="00B45C52" w:rsidP="00524ACA">
      <w:pPr>
        <w:suppressAutoHyphens/>
        <w:spacing w:line="240" w:lineRule="auto"/>
        <w:ind w:firstLine="709"/>
        <w:textAlignment w:val="top"/>
        <w:rPr>
          <w:sz w:val="28"/>
          <w:szCs w:val="28"/>
        </w:rPr>
      </w:pPr>
      <w:r w:rsidRPr="00981047">
        <w:rPr>
          <w:sz w:val="28"/>
          <w:szCs w:val="28"/>
        </w:rPr>
        <w:t xml:space="preserve">- </w:t>
      </w:r>
      <w:r w:rsidR="002842F0" w:rsidRPr="00981047">
        <w:rPr>
          <w:sz w:val="28"/>
          <w:szCs w:val="28"/>
        </w:rPr>
        <w:t xml:space="preserve">Тверской государственный университет – </w:t>
      </w:r>
      <w:r w:rsidRPr="00981047">
        <w:rPr>
          <w:sz w:val="28"/>
          <w:szCs w:val="28"/>
        </w:rPr>
        <w:t>1</w:t>
      </w:r>
      <w:r w:rsidR="00663545" w:rsidRPr="00981047">
        <w:rPr>
          <w:sz w:val="28"/>
          <w:szCs w:val="28"/>
        </w:rPr>
        <w:t>8</w:t>
      </w:r>
      <w:r w:rsidR="002842F0" w:rsidRPr="00981047">
        <w:rPr>
          <w:sz w:val="28"/>
          <w:szCs w:val="28"/>
        </w:rPr>
        <w:t xml:space="preserve"> место</w:t>
      </w:r>
      <w:r w:rsidRPr="00981047">
        <w:rPr>
          <w:sz w:val="28"/>
          <w:szCs w:val="28"/>
        </w:rPr>
        <w:t xml:space="preserve"> (из 49)</w:t>
      </w:r>
      <w:r w:rsidR="002842F0" w:rsidRPr="00981047">
        <w:rPr>
          <w:sz w:val="28"/>
          <w:szCs w:val="28"/>
        </w:rPr>
        <w:t>,</w:t>
      </w:r>
    </w:p>
    <w:p w:rsidR="00B45C52" w:rsidRPr="00981047" w:rsidRDefault="00B45C52" w:rsidP="00524ACA">
      <w:pPr>
        <w:suppressAutoHyphens/>
        <w:spacing w:line="240" w:lineRule="auto"/>
        <w:ind w:firstLine="709"/>
        <w:textAlignment w:val="top"/>
        <w:rPr>
          <w:sz w:val="28"/>
          <w:szCs w:val="28"/>
        </w:rPr>
      </w:pPr>
      <w:r w:rsidRPr="00981047">
        <w:rPr>
          <w:sz w:val="28"/>
          <w:szCs w:val="28"/>
        </w:rPr>
        <w:t xml:space="preserve">- </w:t>
      </w:r>
      <w:r w:rsidR="002842F0" w:rsidRPr="00981047">
        <w:rPr>
          <w:sz w:val="28"/>
          <w:szCs w:val="28"/>
        </w:rPr>
        <w:t xml:space="preserve">Тверской государственный технический университет – </w:t>
      </w:r>
      <w:r w:rsidR="00663545" w:rsidRPr="00981047">
        <w:rPr>
          <w:sz w:val="28"/>
          <w:szCs w:val="28"/>
        </w:rPr>
        <w:t>26</w:t>
      </w:r>
      <w:r w:rsidR="002842F0" w:rsidRPr="00981047">
        <w:rPr>
          <w:sz w:val="28"/>
          <w:szCs w:val="28"/>
        </w:rPr>
        <w:t xml:space="preserve"> место</w:t>
      </w:r>
      <w:r w:rsidR="00663545" w:rsidRPr="00981047">
        <w:rPr>
          <w:sz w:val="28"/>
          <w:szCs w:val="28"/>
        </w:rPr>
        <w:t xml:space="preserve"> (из 40</w:t>
      </w:r>
      <w:r w:rsidRPr="00981047">
        <w:rPr>
          <w:sz w:val="28"/>
          <w:szCs w:val="28"/>
        </w:rPr>
        <w:t>)</w:t>
      </w:r>
      <w:r w:rsidR="002842F0" w:rsidRPr="00981047">
        <w:rPr>
          <w:sz w:val="28"/>
          <w:szCs w:val="28"/>
        </w:rPr>
        <w:t>,</w:t>
      </w:r>
    </w:p>
    <w:p w:rsidR="00256810" w:rsidRPr="00981047" w:rsidRDefault="00B45C52" w:rsidP="00524ACA">
      <w:pPr>
        <w:suppressAutoHyphens/>
        <w:spacing w:line="240" w:lineRule="auto"/>
        <w:ind w:firstLine="709"/>
        <w:textAlignment w:val="top"/>
        <w:rPr>
          <w:sz w:val="28"/>
          <w:szCs w:val="28"/>
        </w:rPr>
      </w:pPr>
      <w:r w:rsidRPr="00981047">
        <w:rPr>
          <w:sz w:val="28"/>
          <w:szCs w:val="28"/>
        </w:rPr>
        <w:t>-</w:t>
      </w:r>
      <w:r w:rsidR="002842F0" w:rsidRPr="00981047">
        <w:rPr>
          <w:sz w:val="28"/>
          <w:szCs w:val="28"/>
        </w:rPr>
        <w:t xml:space="preserve"> Тверской институт экологии и права –</w:t>
      </w:r>
      <w:r w:rsidRPr="00981047">
        <w:rPr>
          <w:sz w:val="28"/>
          <w:szCs w:val="28"/>
        </w:rPr>
        <w:t xml:space="preserve"> 3</w:t>
      </w:r>
      <w:r w:rsidR="00663545" w:rsidRPr="00981047">
        <w:rPr>
          <w:sz w:val="28"/>
          <w:szCs w:val="28"/>
        </w:rPr>
        <w:t>4</w:t>
      </w:r>
      <w:r w:rsidR="002842F0" w:rsidRPr="00981047">
        <w:rPr>
          <w:sz w:val="28"/>
          <w:szCs w:val="28"/>
        </w:rPr>
        <w:t xml:space="preserve"> место</w:t>
      </w:r>
      <w:r w:rsidR="00663545" w:rsidRPr="00981047">
        <w:rPr>
          <w:sz w:val="28"/>
          <w:szCs w:val="28"/>
        </w:rPr>
        <w:t xml:space="preserve"> (из 37</w:t>
      </w:r>
      <w:r w:rsidRPr="00981047">
        <w:rPr>
          <w:sz w:val="28"/>
          <w:szCs w:val="28"/>
        </w:rPr>
        <w:t>)</w:t>
      </w:r>
      <w:r w:rsidR="002842F0" w:rsidRPr="00981047">
        <w:rPr>
          <w:sz w:val="28"/>
          <w:szCs w:val="28"/>
        </w:rPr>
        <w:t>.</w:t>
      </w:r>
    </w:p>
    <w:p w:rsidR="00654A1A" w:rsidRPr="00981047" w:rsidRDefault="00687911" w:rsidP="00524ACA">
      <w:pPr>
        <w:suppressAutoHyphens/>
        <w:spacing w:line="240" w:lineRule="auto"/>
        <w:ind w:firstLine="709"/>
        <w:textAlignment w:val="top"/>
        <w:rPr>
          <w:rFonts w:eastAsia="Times New Roman"/>
          <w:sz w:val="28"/>
          <w:szCs w:val="28"/>
          <w:lang w:eastAsia="ru-RU"/>
        </w:rPr>
      </w:pPr>
      <w:r w:rsidRPr="00981047">
        <w:rPr>
          <w:rFonts w:eastAsia="Times New Roman"/>
          <w:sz w:val="28"/>
          <w:szCs w:val="28"/>
          <w:lang w:eastAsia="ru-RU"/>
        </w:rPr>
        <w:t xml:space="preserve">Находясь вне полномочий муниципальной власти, </w:t>
      </w:r>
      <w:r w:rsidR="00654A1A" w:rsidRPr="00981047">
        <w:rPr>
          <w:rFonts w:eastAsia="Times New Roman"/>
          <w:sz w:val="28"/>
          <w:szCs w:val="28"/>
          <w:lang w:eastAsia="ru-RU"/>
        </w:rPr>
        <w:t>высше</w:t>
      </w:r>
      <w:r w:rsidR="00C8480D" w:rsidRPr="00981047">
        <w:rPr>
          <w:rFonts w:eastAsia="Times New Roman"/>
          <w:sz w:val="28"/>
          <w:szCs w:val="28"/>
          <w:lang w:eastAsia="ru-RU"/>
        </w:rPr>
        <w:t>е</w:t>
      </w:r>
      <w:r w:rsidR="00654A1A" w:rsidRPr="00981047">
        <w:rPr>
          <w:rFonts w:eastAsia="Times New Roman"/>
          <w:sz w:val="28"/>
          <w:szCs w:val="28"/>
          <w:lang w:eastAsia="ru-RU"/>
        </w:rPr>
        <w:t xml:space="preserve"> образовани</w:t>
      </w:r>
      <w:r w:rsidR="00C8480D" w:rsidRPr="00981047">
        <w:rPr>
          <w:rFonts w:eastAsia="Times New Roman"/>
          <w:sz w:val="28"/>
          <w:szCs w:val="28"/>
          <w:lang w:eastAsia="ru-RU"/>
        </w:rPr>
        <w:t>е</w:t>
      </w:r>
      <w:r w:rsidR="00654A1A" w:rsidRPr="00981047">
        <w:rPr>
          <w:rFonts w:eastAsia="Times New Roman"/>
          <w:sz w:val="28"/>
          <w:szCs w:val="28"/>
          <w:lang w:eastAsia="ru-RU"/>
        </w:rPr>
        <w:t xml:space="preserve"> является важнейшим фактором развития </w:t>
      </w:r>
      <w:r w:rsidRPr="00981047">
        <w:rPr>
          <w:rFonts w:eastAsia="Times New Roman"/>
          <w:sz w:val="28"/>
          <w:szCs w:val="28"/>
          <w:lang w:eastAsia="ru-RU"/>
        </w:rPr>
        <w:t xml:space="preserve">знаний </w:t>
      </w:r>
      <w:r w:rsidR="00654A1A" w:rsidRPr="00981047">
        <w:rPr>
          <w:rFonts w:eastAsia="Times New Roman"/>
          <w:sz w:val="28"/>
          <w:szCs w:val="28"/>
          <w:lang w:eastAsia="ru-RU"/>
        </w:rPr>
        <w:t xml:space="preserve">в </w:t>
      </w:r>
      <w:r w:rsidR="00A232CA" w:rsidRPr="00981047">
        <w:rPr>
          <w:rFonts w:eastAsia="Times New Roman"/>
          <w:sz w:val="28"/>
          <w:szCs w:val="28"/>
          <w:lang w:eastAsia="ru-RU"/>
        </w:rPr>
        <w:t xml:space="preserve">современной </w:t>
      </w:r>
      <w:r w:rsidR="00654A1A" w:rsidRPr="00981047">
        <w:rPr>
          <w:rFonts w:eastAsia="Times New Roman"/>
          <w:sz w:val="28"/>
          <w:szCs w:val="28"/>
          <w:lang w:eastAsia="ru-RU"/>
        </w:rPr>
        <w:t xml:space="preserve">экономике и </w:t>
      </w:r>
      <w:r w:rsidRPr="00981047">
        <w:rPr>
          <w:rFonts w:eastAsia="Times New Roman"/>
          <w:sz w:val="28"/>
          <w:szCs w:val="28"/>
          <w:lang w:eastAsia="ru-RU"/>
        </w:rPr>
        <w:t>должно</w:t>
      </w:r>
      <w:r w:rsidR="00654A1A" w:rsidRPr="00981047">
        <w:rPr>
          <w:rFonts w:eastAsia="Times New Roman"/>
          <w:sz w:val="28"/>
          <w:szCs w:val="28"/>
          <w:lang w:eastAsia="ru-RU"/>
        </w:rPr>
        <w:t xml:space="preserve"> быть в центре внимания городского сообщества. Высшее образование </w:t>
      </w:r>
      <w:r w:rsidR="00607886" w:rsidRPr="00981047">
        <w:rPr>
          <w:rFonts w:eastAsia="Times New Roman"/>
          <w:sz w:val="28"/>
          <w:szCs w:val="28"/>
          <w:lang w:eastAsia="ru-RU"/>
        </w:rPr>
        <w:t xml:space="preserve">сегодня </w:t>
      </w:r>
      <w:r w:rsidR="00654A1A" w:rsidRPr="00981047">
        <w:rPr>
          <w:rFonts w:eastAsia="Times New Roman"/>
          <w:sz w:val="28"/>
          <w:szCs w:val="28"/>
          <w:lang w:eastAsia="ru-RU"/>
        </w:rPr>
        <w:t>–</w:t>
      </w:r>
      <w:r w:rsidR="00E57958" w:rsidRPr="00981047">
        <w:rPr>
          <w:rFonts w:eastAsia="Times New Roman"/>
          <w:sz w:val="28"/>
          <w:szCs w:val="28"/>
          <w:lang w:eastAsia="ru-RU"/>
        </w:rPr>
        <w:t xml:space="preserve"> </w:t>
      </w:r>
      <w:r w:rsidRPr="00981047">
        <w:rPr>
          <w:rFonts w:eastAsia="Times New Roman"/>
          <w:sz w:val="28"/>
          <w:szCs w:val="28"/>
          <w:lang w:eastAsia="ru-RU"/>
        </w:rPr>
        <w:t xml:space="preserve">важнейший </w:t>
      </w:r>
      <w:r w:rsidR="00654A1A" w:rsidRPr="00981047">
        <w:rPr>
          <w:rFonts w:eastAsia="Times New Roman"/>
          <w:sz w:val="28"/>
          <w:szCs w:val="28"/>
          <w:lang w:eastAsia="ru-RU"/>
        </w:rPr>
        <w:t xml:space="preserve">поставщик кадров для </w:t>
      </w:r>
      <w:r w:rsidR="00607886" w:rsidRPr="00981047">
        <w:rPr>
          <w:rFonts w:eastAsia="Times New Roman"/>
          <w:sz w:val="28"/>
          <w:szCs w:val="28"/>
          <w:lang w:eastAsia="ru-RU"/>
        </w:rPr>
        <w:t xml:space="preserve">современной </w:t>
      </w:r>
      <w:r w:rsidR="00654A1A" w:rsidRPr="00981047">
        <w:rPr>
          <w:rFonts w:eastAsia="Times New Roman"/>
          <w:sz w:val="28"/>
          <w:szCs w:val="28"/>
          <w:lang w:eastAsia="ru-RU"/>
        </w:rPr>
        <w:t>экономики.</w:t>
      </w:r>
      <w:r w:rsidR="00256810" w:rsidRPr="00981047">
        <w:rPr>
          <w:rFonts w:eastAsia="Times New Roman"/>
          <w:sz w:val="28"/>
          <w:szCs w:val="28"/>
          <w:lang w:eastAsia="ru-RU"/>
        </w:rPr>
        <w:t xml:space="preserve"> </w:t>
      </w:r>
    </w:p>
    <w:p w:rsidR="00D227C5" w:rsidRPr="00981047" w:rsidRDefault="00D227C5" w:rsidP="00524ACA">
      <w:pPr>
        <w:pStyle w:val="affffffffffb"/>
        <w:spacing w:before="0" w:line="240" w:lineRule="auto"/>
        <w:rPr>
          <w:sz w:val="28"/>
          <w:szCs w:val="28"/>
          <w:lang w:eastAsia="ru-RU"/>
        </w:rPr>
      </w:pPr>
      <w:r w:rsidRPr="00981047">
        <w:rPr>
          <w:sz w:val="28"/>
          <w:szCs w:val="28"/>
          <w:lang w:eastAsia="ru-RU"/>
        </w:rPr>
        <w:t>Конкурентные преимущества</w:t>
      </w:r>
      <w:r w:rsidR="00E21394" w:rsidRPr="00981047">
        <w:rPr>
          <w:sz w:val="28"/>
          <w:szCs w:val="28"/>
          <w:lang w:val="ru-RU" w:eastAsia="ru-RU"/>
        </w:rPr>
        <w:t xml:space="preserve"> Твери в настоящее время</w:t>
      </w:r>
      <w:r w:rsidR="00D20822" w:rsidRPr="00981047">
        <w:rPr>
          <w:sz w:val="28"/>
          <w:szCs w:val="28"/>
          <w:lang w:eastAsia="ru-RU"/>
        </w:rPr>
        <w:t>:</w:t>
      </w:r>
    </w:p>
    <w:p w:rsidR="007548D3" w:rsidRPr="00981047" w:rsidRDefault="007548D3" w:rsidP="00524ACA">
      <w:pPr>
        <w:pStyle w:val="a6"/>
        <w:numPr>
          <w:ilvl w:val="0"/>
          <w:numId w:val="26"/>
        </w:numPr>
        <w:tabs>
          <w:tab w:val="left" w:pos="851"/>
        </w:tabs>
        <w:suppressAutoHyphens/>
        <w:spacing w:line="240" w:lineRule="auto"/>
        <w:ind w:left="0" w:firstLine="709"/>
        <w:rPr>
          <w:sz w:val="28"/>
          <w:szCs w:val="28"/>
        </w:rPr>
      </w:pPr>
      <w:r w:rsidRPr="00981047">
        <w:rPr>
          <w:sz w:val="28"/>
          <w:szCs w:val="28"/>
          <w:lang w:val="ru-RU"/>
        </w:rPr>
        <w:t>значительный</w:t>
      </w:r>
      <w:r w:rsidRPr="00981047">
        <w:rPr>
          <w:sz w:val="28"/>
          <w:szCs w:val="28"/>
        </w:rPr>
        <w:t xml:space="preserve"> науч</w:t>
      </w:r>
      <w:r w:rsidR="00663545" w:rsidRPr="00981047">
        <w:rPr>
          <w:sz w:val="28"/>
          <w:szCs w:val="28"/>
        </w:rPr>
        <w:t>ный и образовательный потенциал</w:t>
      </w:r>
      <w:r w:rsidR="00663545" w:rsidRPr="00981047">
        <w:rPr>
          <w:sz w:val="28"/>
          <w:szCs w:val="28"/>
          <w:lang w:val="ru-RU"/>
        </w:rPr>
        <w:t>;</w:t>
      </w:r>
    </w:p>
    <w:p w:rsidR="00430347" w:rsidRPr="00981047" w:rsidRDefault="00663545" w:rsidP="00524ACA">
      <w:pPr>
        <w:pStyle w:val="a6"/>
        <w:numPr>
          <w:ilvl w:val="0"/>
          <w:numId w:val="26"/>
        </w:numPr>
        <w:tabs>
          <w:tab w:val="left" w:pos="851"/>
        </w:tabs>
        <w:suppressAutoHyphens/>
        <w:spacing w:line="240" w:lineRule="auto"/>
        <w:ind w:left="0" w:firstLine="709"/>
        <w:rPr>
          <w:sz w:val="28"/>
          <w:szCs w:val="28"/>
        </w:rPr>
      </w:pPr>
      <w:r w:rsidRPr="00981047">
        <w:rPr>
          <w:rFonts w:eastAsia="Times New Roman"/>
          <w:sz w:val="28"/>
          <w:szCs w:val="28"/>
        </w:rPr>
        <w:lastRenderedPageBreak/>
        <w:t>резервы</w:t>
      </w:r>
      <w:r w:rsidR="00430347" w:rsidRPr="00981047">
        <w:rPr>
          <w:rFonts w:eastAsia="Times New Roman"/>
          <w:sz w:val="28"/>
          <w:szCs w:val="28"/>
        </w:rPr>
        <w:t xml:space="preserve"> для улучшения позиций</w:t>
      </w:r>
      <w:r w:rsidR="00430347" w:rsidRPr="00981047">
        <w:rPr>
          <w:rFonts w:eastAsia="Times New Roman"/>
          <w:sz w:val="28"/>
          <w:szCs w:val="28"/>
          <w:lang w:val="ru-RU"/>
        </w:rPr>
        <w:t xml:space="preserve"> по уровню образования в </w:t>
      </w:r>
      <w:r w:rsidR="006D6CD1" w:rsidRPr="00981047">
        <w:rPr>
          <w:rFonts w:eastAsia="Times New Roman"/>
          <w:sz w:val="28"/>
          <w:szCs w:val="28"/>
          <w:lang w:val="ru-RU"/>
        </w:rPr>
        <w:t>сравнении с другими городами Российской Федерации</w:t>
      </w:r>
      <w:r w:rsidRPr="00981047">
        <w:rPr>
          <w:rFonts w:eastAsia="Times New Roman"/>
          <w:sz w:val="28"/>
          <w:szCs w:val="28"/>
          <w:lang w:val="ru-RU"/>
        </w:rPr>
        <w:t>;</w:t>
      </w:r>
    </w:p>
    <w:p w:rsidR="000E0DF9" w:rsidRPr="00981047" w:rsidRDefault="007548D3" w:rsidP="00524ACA">
      <w:pPr>
        <w:pStyle w:val="a6"/>
        <w:numPr>
          <w:ilvl w:val="0"/>
          <w:numId w:val="26"/>
        </w:numPr>
        <w:tabs>
          <w:tab w:val="left" w:pos="851"/>
        </w:tabs>
        <w:suppressAutoHyphens/>
        <w:spacing w:line="240" w:lineRule="auto"/>
        <w:ind w:left="0" w:firstLine="709"/>
        <w:rPr>
          <w:sz w:val="28"/>
          <w:szCs w:val="28"/>
        </w:rPr>
      </w:pPr>
      <w:r w:rsidRPr="00981047">
        <w:rPr>
          <w:sz w:val="28"/>
          <w:szCs w:val="28"/>
          <w:lang w:val="ru-RU"/>
        </w:rPr>
        <w:t>у</w:t>
      </w:r>
      <w:r w:rsidR="000E0DF9" w:rsidRPr="00981047">
        <w:rPr>
          <w:sz w:val="28"/>
          <w:szCs w:val="28"/>
        </w:rPr>
        <w:t>спешный опыт организации</w:t>
      </w:r>
      <w:r w:rsidR="00877D3F" w:rsidRPr="00981047">
        <w:rPr>
          <w:sz w:val="28"/>
          <w:szCs w:val="28"/>
        </w:rPr>
        <w:t xml:space="preserve"> </w:t>
      </w:r>
      <w:r w:rsidR="000E0DF9" w:rsidRPr="00981047">
        <w:rPr>
          <w:sz w:val="28"/>
          <w:szCs w:val="28"/>
        </w:rPr>
        <w:t>стажировки</w:t>
      </w:r>
      <w:r w:rsidR="00877D3F" w:rsidRPr="00981047">
        <w:rPr>
          <w:sz w:val="28"/>
          <w:szCs w:val="28"/>
        </w:rPr>
        <w:t xml:space="preserve"> </w:t>
      </w:r>
      <w:r w:rsidR="000E0DF9" w:rsidRPr="00981047">
        <w:rPr>
          <w:sz w:val="28"/>
          <w:szCs w:val="28"/>
        </w:rPr>
        <w:t>выпускников</w:t>
      </w:r>
      <w:r w:rsidR="00877D3F" w:rsidRPr="00981047">
        <w:rPr>
          <w:sz w:val="28"/>
          <w:szCs w:val="28"/>
        </w:rPr>
        <w:t xml:space="preserve"> </w:t>
      </w:r>
      <w:r w:rsidR="000E0DF9" w:rsidRPr="00981047">
        <w:rPr>
          <w:sz w:val="28"/>
          <w:szCs w:val="28"/>
        </w:rPr>
        <w:t>организаций высшего и среднего профессионального образования</w:t>
      </w:r>
      <w:r w:rsidR="00877D3F" w:rsidRPr="00981047">
        <w:rPr>
          <w:sz w:val="28"/>
          <w:szCs w:val="28"/>
        </w:rPr>
        <w:t xml:space="preserve"> </w:t>
      </w:r>
      <w:r w:rsidR="000E0DF9" w:rsidRPr="00981047">
        <w:rPr>
          <w:sz w:val="28"/>
          <w:szCs w:val="28"/>
        </w:rPr>
        <w:t>с</w:t>
      </w:r>
      <w:r w:rsidR="00877D3F" w:rsidRPr="00981047">
        <w:rPr>
          <w:sz w:val="28"/>
          <w:szCs w:val="28"/>
        </w:rPr>
        <w:t xml:space="preserve"> </w:t>
      </w:r>
      <w:r w:rsidR="000E0DF9" w:rsidRPr="00981047">
        <w:rPr>
          <w:sz w:val="28"/>
          <w:szCs w:val="28"/>
        </w:rPr>
        <w:t>целью</w:t>
      </w:r>
      <w:r w:rsidR="00877D3F" w:rsidRPr="00981047">
        <w:rPr>
          <w:sz w:val="28"/>
          <w:szCs w:val="28"/>
        </w:rPr>
        <w:t xml:space="preserve"> </w:t>
      </w:r>
      <w:r w:rsidR="000E0DF9" w:rsidRPr="00981047">
        <w:rPr>
          <w:sz w:val="28"/>
          <w:szCs w:val="28"/>
        </w:rPr>
        <w:t>получения</w:t>
      </w:r>
      <w:r w:rsidR="00877D3F" w:rsidRPr="00981047">
        <w:rPr>
          <w:sz w:val="28"/>
          <w:szCs w:val="28"/>
        </w:rPr>
        <w:t xml:space="preserve"> </w:t>
      </w:r>
      <w:r w:rsidR="000E0DF9" w:rsidRPr="00981047">
        <w:rPr>
          <w:sz w:val="28"/>
          <w:szCs w:val="28"/>
        </w:rPr>
        <w:t>опыта работы для</w:t>
      </w:r>
      <w:r w:rsidR="00877D3F" w:rsidRPr="00981047">
        <w:rPr>
          <w:sz w:val="28"/>
          <w:szCs w:val="28"/>
        </w:rPr>
        <w:t xml:space="preserve"> </w:t>
      </w:r>
      <w:r w:rsidR="000E0DF9" w:rsidRPr="00981047">
        <w:rPr>
          <w:sz w:val="28"/>
          <w:szCs w:val="28"/>
        </w:rPr>
        <w:t>дальнейшего</w:t>
      </w:r>
      <w:r w:rsidR="00877D3F" w:rsidRPr="00981047">
        <w:rPr>
          <w:sz w:val="28"/>
          <w:szCs w:val="28"/>
        </w:rPr>
        <w:t xml:space="preserve"> </w:t>
      </w:r>
      <w:r w:rsidR="000E0DF9" w:rsidRPr="00981047">
        <w:rPr>
          <w:sz w:val="28"/>
          <w:szCs w:val="28"/>
        </w:rPr>
        <w:t>трудоустройства</w:t>
      </w:r>
      <w:r w:rsidR="00877D3F" w:rsidRPr="00981047">
        <w:rPr>
          <w:sz w:val="28"/>
          <w:szCs w:val="28"/>
        </w:rPr>
        <w:t xml:space="preserve"> </w:t>
      </w:r>
      <w:r w:rsidR="000E0DF9" w:rsidRPr="00981047">
        <w:rPr>
          <w:sz w:val="28"/>
          <w:szCs w:val="28"/>
        </w:rPr>
        <w:t xml:space="preserve">в </w:t>
      </w:r>
      <w:r w:rsidR="006D6CD1" w:rsidRPr="00981047">
        <w:rPr>
          <w:sz w:val="28"/>
          <w:szCs w:val="28"/>
          <w:lang w:val="ru-RU"/>
        </w:rPr>
        <w:t xml:space="preserve">тверских </w:t>
      </w:r>
      <w:r w:rsidR="000E0DF9" w:rsidRPr="00981047">
        <w:rPr>
          <w:sz w:val="28"/>
          <w:szCs w:val="28"/>
        </w:rPr>
        <w:t>организациях</w:t>
      </w:r>
      <w:r w:rsidR="00663545" w:rsidRPr="00981047">
        <w:rPr>
          <w:sz w:val="28"/>
          <w:szCs w:val="28"/>
        </w:rPr>
        <w:t>, испытывающих дефицит в кадрах</w:t>
      </w:r>
      <w:r w:rsidR="00663545" w:rsidRPr="00981047">
        <w:rPr>
          <w:sz w:val="28"/>
          <w:szCs w:val="28"/>
          <w:lang w:val="ru-RU"/>
        </w:rPr>
        <w:t>;</w:t>
      </w:r>
    </w:p>
    <w:p w:rsidR="00A82A68" w:rsidRPr="00981047" w:rsidRDefault="00B90AF7" w:rsidP="00524ACA">
      <w:pPr>
        <w:pStyle w:val="a6"/>
        <w:numPr>
          <w:ilvl w:val="0"/>
          <w:numId w:val="26"/>
        </w:numPr>
        <w:tabs>
          <w:tab w:val="left" w:pos="851"/>
        </w:tabs>
        <w:suppressAutoHyphens/>
        <w:spacing w:line="240" w:lineRule="auto"/>
        <w:ind w:left="0" w:firstLine="709"/>
        <w:rPr>
          <w:sz w:val="28"/>
          <w:szCs w:val="28"/>
        </w:rPr>
      </w:pPr>
      <w:r w:rsidRPr="00981047">
        <w:rPr>
          <w:sz w:val="28"/>
          <w:szCs w:val="28"/>
          <w:lang w:val="ru-RU"/>
        </w:rPr>
        <w:t>н</w:t>
      </w:r>
      <w:proofErr w:type="spellStart"/>
      <w:r w:rsidR="00663545" w:rsidRPr="00981047">
        <w:rPr>
          <w:sz w:val="28"/>
          <w:szCs w:val="28"/>
        </w:rPr>
        <w:t>аличие</w:t>
      </w:r>
      <w:proofErr w:type="spellEnd"/>
      <w:r w:rsidR="00256810" w:rsidRPr="00981047">
        <w:rPr>
          <w:sz w:val="28"/>
          <w:szCs w:val="28"/>
        </w:rPr>
        <w:t xml:space="preserve"> большого числа высококвалифицированных специалистов</w:t>
      </w:r>
      <w:r w:rsidR="00663545" w:rsidRPr="00981047">
        <w:rPr>
          <w:sz w:val="28"/>
          <w:szCs w:val="28"/>
          <w:lang w:val="ru-RU"/>
        </w:rPr>
        <w:t>;</w:t>
      </w:r>
    </w:p>
    <w:p w:rsidR="00F644D9" w:rsidRPr="00981047" w:rsidRDefault="00F644D9" w:rsidP="00524ACA">
      <w:pPr>
        <w:pStyle w:val="a6"/>
        <w:numPr>
          <w:ilvl w:val="0"/>
          <w:numId w:val="26"/>
        </w:numPr>
        <w:tabs>
          <w:tab w:val="left" w:pos="851"/>
        </w:tabs>
        <w:suppressAutoHyphens/>
        <w:spacing w:line="240" w:lineRule="auto"/>
        <w:ind w:left="0" w:firstLine="709"/>
        <w:rPr>
          <w:sz w:val="28"/>
          <w:szCs w:val="28"/>
        </w:rPr>
      </w:pPr>
      <w:r w:rsidRPr="00981047">
        <w:rPr>
          <w:sz w:val="28"/>
          <w:szCs w:val="28"/>
        </w:rPr>
        <w:t>приемлемые условия для выбора города с целью получения образования (</w:t>
      </w:r>
      <w:r w:rsidR="00003D27" w:rsidRPr="00981047">
        <w:rPr>
          <w:sz w:val="28"/>
          <w:szCs w:val="28"/>
        </w:rPr>
        <w:t xml:space="preserve">оптимальное </w:t>
      </w:r>
      <w:r w:rsidRPr="00981047">
        <w:rPr>
          <w:sz w:val="28"/>
          <w:szCs w:val="28"/>
        </w:rPr>
        <w:t xml:space="preserve">соотношение </w:t>
      </w:r>
      <w:r w:rsidR="00C56709" w:rsidRPr="00981047">
        <w:rPr>
          <w:sz w:val="28"/>
          <w:szCs w:val="28"/>
          <w:lang w:val="ru-RU"/>
        </w:rPr>
        <w:t xml:space="preserve">- </w:t>
      </w:r>
      <w:r w:rsidRPr="00981047">
        <w:rPr>
          <w:sz w:val="28"/>
          <w:szCs w:val="28"/>
        </w:rPr>
        <w:t>цена образования и проживания /качество образования</w:t>
      </w:r>
      <w:r w:rsidR="00003D27" w:rsidRPr="00981047">
        <w:rPr>
          <w:sz w:val="28"/>
          <w:szCs w:val="28"/>
        </w:rPr>
        <w:t>).</w:t>
      </w:r>
    </w:p>
    <w:p w:rsidR="00654A1A" w:rsidRPr="00981047" w:rsidRDefault="00654A1A" w:rsidP="00524ACA">
      <w:pPr>
        <w:pStyle w:val="affffffffffb"/>
        <w:tabs>
          <w:tab w:val="left" w:pos="851"/>
        </w:tabs>
        <w:suppressAutoHyphens/>
        <w:spacing w:before="0" w:line="240" w:lineRule="auto"/>
        <w:rPr>
          <w:sz w:val="28"/>
          <w:szCs w:val="28"/>
          <w:lang w:eastAsia="ru-RU"/>
        </w:rPr>
      </w:pPr>
      <w:r w:rsidRPr="00981047">
        <w:rPr>
          <w:sz w:val="28"/>
          <w:szCs w:val="28"/>
          <w:lang w:eastAsia="ru-RU"/>
        </w:rPr>
        <w:t>Ключевые вызовы</w:t>
      </w:r>
      <w:r w:rsidR="00D227C5" w:rsidRPr="00981047">
        <w:rPr>
          <w:sz w:val="28"/>
          <w:szCs w:val="28"/>
          <w:lang w:eastAsia="ru-RU"/>
        </w:rPr>
        <w:t xml:space="preserve"> и риски</w:t>
      </w:r>
      <w:r w:rsidRPr="00981047">
        <w:rPr>
          <w:sz w:val="28"/>
          <w:szCs w:val="28"/>
          <w:lang w:eastAsia="ru-RU"/>
        </w:rPr>
        <w:t>:</w:t>
      </w:r>
    </w:p>
    <w:p w:rsidR="00CD0B30" w:rsidRPr="00981047" w:rsidRDefault="00663545" w:rsidP="00524ACA">
      <w:pPr>
        <w:pStyle w:val="a6"/>
        <w:numPr>
          <w:ilvl w:val="0"/>
          <w:numId w:val="26"/>
        </w:numPr>
        <w:tabs>
          <w:tab w:val="left" w:pos="851"/>
        </w:tabs>
        <w:suppressAutoHyphens/>
        <w:spacing w:line="240" w:lineRule="auto"/>
        <w:ind w:left="0" w:firstLine="709"/>
        <w:rPr>
          <w:sz w:val="28"/>
          <w:szCs w:val="28"/>
        </w:rPr>
      </w:pPr>
      <w:r w:rsidRPr="00981047">
        <w:rPr>
          <w:sz w:val="28"/>
          <w:szCs w:val="28"/>
        </w:rPr>
        <w:t>недостаточное</w:t>
      </w:r>
      <w:r w:rsidR="00CD0B30" w:rsidRPr="00981047">
        <w:rPr>
          <w:sz w:val="28"/>
          <w:szCs w:val="28"/>
        </w:rPr>
        <w:t xml:space="preserve"> количество учреждений дополнительного образования в новых жилых микрорайонах</w:t>
      </w:r>
      <w:r w:rsidRPr="00981047">
        <w:rPr>
          <w:sz w:val="28"/>
          <w:szCs w:val="28"/>
          <w:lang w:val="ru-RU"/>
        </w:rPr>
        <w:t>;</w:t>
      </w:r>
    </w:p>
    <w:p w:rsidR="00777C41" w:rsidRPr="00981047" w:rsidRDefault="00663545" w:rsidP="00524ACA">
      <w:pPr>
        <w:pStyle w:val="a6"/>
        <w:numPr>
          <w:ilvl w:val="0"/>
          <w:numId w:val="26"/>
        </w:numPr>
        <w:tabs>
          <w:tab w:val="left" w:pos="851"/>
        </w:tabs>
        <w:suppressAutoHyphens/>
        <w:spacing w:line="240" w:lineRule="auto"/>
        <w:ind w:left="0" w:firstLine="709"/>
        <w:rPr>
          <w:sz w:val="28"/>
          <w:szCs w:val="28"/>
        </w:rPr>
      </w:pPr>
      <w:r w:rsidRPr="00981047">
        <w:rPr>
          <w:sz w:val="28"/>
          <w:szCs w:val="28"/>
        </w:rPr>
        <w:t>низкая</w:t>
      </w:r>
      <w:r w:rsidR="00777C41" w:rsidRPr="00981047">
        <w:rPr>
          <w:sz w:val="28"/>
          <w:szCs w:val="28"/>
        </w:rPr>
        <w:t xml:space="preserve"> престижность педагогической работы, связанная </w:t>
      </w:r>
      <w:r w:rsidR="00F24FAF" w:rsidRPr="00981047">
        <w:rPr>
          <w:sz w:val="28"/>
          <w:szCs w:val="28"/>
          <w:lang w:val="ru-RU"/>
        </w:rPr>
        <w:t xml:space="preserve">с </w:t>
      </w:r>
      <w:r w:rsidR="00777C41" w:rsidRPr="00981047">
        <w:rPr>
          <w:sz w:val="28"/>
          <w:szCs w:val="28"/>
        </w:rPr>
        <w:t>низкой оплатой</w:t>
      </w:r>
      <w:r w:rsidR="006D6CD1" w:rsidRPr="00981047">
        <w:rPr>
          <w:sz w:val="28"/>
          <w:szCs w:val="28"/>
          <w:lang w:val="ru-RU"/>
        </w:rPr>
        <w:t xml:space="preserve"> труда по сравнению с другими отраслями</w:t>
      </w:r>
      <w:r w:rsidRPr="00981047">
        <w:rPr>
          <w:sz w:val="28"/>
          <w:szCs w:val="28"/>
          <w:lang w:val="ru-RU"/>
        </w:rPr>
        <w:t>;</w:t>
      </w:r>
      <w:r w:rsidR="00777C41" w:rsidRPr="00981047">
        <w:rPr>
          <w:sz w:val="28"/>
          <w:szCs w:val="28"/>
        </w:rPr>
        <w:t xml:space="preserve"> </w:t>
      </w:r>
    </w:p>
    <w:p w:rsidR="00654A1A" w:rsidRPr="00981047" w:rsidRDefault="00604C57" w:rsidP="00524ACA">
      <w:pPr>
        <w:pStyle w:val="a6"/>
        <w:numPr>
          <w:ilvl w:val="0"/>
          <w:numId w:val="26"/>
        </w:numPr>
        <w:tabs>
          <w:tab w:val="left" w:pos="851"/>
        </w:tabs>
        <w:suppressAutoHyphens/>
        <w:spacing w:line="240" w:lineRule="auto"/>
        <w:ind w:left="0" w:firstLine="709"/>
        <w:rPr>
          <w:sz w:val="28"/>
          <w:szCs w:val="28"/>
        </w:rPr>
      </w:pPr>
      <w:r w:rsidRPr="00981047">
        <w:rPr>
          <w:sz w:val="28"/>
          <w:szCs w:val="28"/>
          <w:lang w:val="ru-RU"/>
        </w:rPr>
        <w:t>ф</w:t>
      </w:r>
      <w:proofErr w:type="spellStart"/>
      <w:r w:rsidR="00663545" w:rsidRPr="00981047">
        <w:rPr>
          <w:sz w:val="28"/>
          <w:szCs w:val="28"/>
        </w:rPr>
        <w:t>ормальная</w:t>
      </w:r>
      <w:proofErr w:type="spellEnd"/>
      <w:r w:rsidR="00654A1A" w:rsidRPr="00981047">
        <w:rPr>
          <w:sz w:val="28"/>
          <w:szCs w:val="28"/>
        </w:rPr>
        <w:t xml:space="preserve"> </w:t>
      </w:r>
      <w:r w:rsidR="001472C1" w:rsidRPr="00981047">
        <w:rPr>
          <w:sz w:val="28"/>
          <w:szCs w:val="28"/>
        </w:rPr>
        <w:t xml:space="preserve">роль </w:t>
      </w:r>
      <w:r w:rsidR="00654A1A" w:rsidRPr="00981047">
        <w:rPr>
          <w:sz w:val="28"/>
          <w:szCs w:val="28"/>
        </w:rPr>
        <w:t>попечительских советов в му</w:t>
      </w:r>
      <w:r w:rsidR="00663545" w:rsidRPr="00981047">
        <w:rPr>
          <w:sz w:val="28"/>
          <w:szCs w:val="28"/>
        </w:rPr>
        <w:t>ниципальной системе образования</w:t>
      </w:r>
      <w:r w:rsidR="00663545" w:rsidRPr="00981047">
        <w:rPr>
          <w:sz w:val="28"/>
          <w:szCs w:val="28"/>
          <w:lang w:val="ru-RU"/>
        </w:rPr>
        <w:t>;</w:t>
      </w:r>
      <w:r w:rsidR="00654A1A" w:rsidRPr="00981047">
        <w:rPr>
          <w:sz w:val="28"/>
          <w:szCs w:val="28"/>
        </w:rPr>
        <w:t xml:space="preserve"> </w:t>
      </w:r>
    </w:p>
    <w:p w:rsidR="00A62EDC" w:rsidRPr="00981047" w:rsidRDefault="002168E2" w:rsidP="00524ACA">
      <w:pPr>
        <w:pStyle w:val="a6"/>
        <w:numPr>
          <w:ilvl w:val="0"/>
          <w:numId w:val="0"/>
        </w:numPr>
        <w:tabs>
          <w:tab w:val="left" w:pos="851"/>
          <w:tab w:val="left" w:pos="993"/>
        </w:tabs>
        <w:suppressAutoHyphens/>
        <w:spacing w:line="240" w:lineRule="auto"/>
        <w:ind w:firstLine="709"/>
        <w:rPr>
          <w:sz w:val="28"/>
          <w:szCs w:val="28"/>
        </w:rPr>
      </w:pPr>
      <w:r>
        <w:rPr>
          <w:sz w:val="28"/>
          <w:szCs w:val="28"/>
        </w:rPr>
        <w:t>-</w:t>
      </w:r>
      <w:r>
        <w:rPr>
          <w:sz w:val="28"/>
          <w:szCs w:val="28"/>
          <w:lang w:val="ru-RU"/>
        </w:rPr>
        <w:t> </w:t>
      </w:r>
      <w:r w:rsidR="00A62EDC" w:rsidRPr="00981047">
        <w:rPr>
          <w:sz w:val="28"/>
          <w:szCs w:val="28"/>
        </w:rPr>
        <w:t xml:space="preserve">недостаточное количество мест в дошкольных образовательных учреждениях города </w:t>
      </w:r>
      <w:r w:rsidR="00901730" w:rsidRPr="00981047">
        <w:rPr>
          <w:sz w:val="28"/>
          <w:szCs w:val="28"/>
          <w:lang w:val="ru-RU"/>
        </w:rPr>
        <w:t xml:space="preserve">Твери </w:t>
      </w:r>
      <w:r w:rsidR="00A62EDC" w:rsidRPr="00981047">
        <w:rPr>
          <w:sz w:val="28"/>
          <w:szCs w:val="28"/>
        </w:rPr>
        <w:t>в связи с ростом численности детского населения города Твери</w:t>
      </w:r>
      <w:r w:rsidR="00663545" w:rsidRPr="00981047">
        <w:rPr>
          <w:sz w:val="28"/>
          <w:szCs w:val="28"/>
          <w:lang w:val="ru-RU"/>
        </w:rPr>
        <w:t>;</w:t>
      </w:r>
    </w:p>
    <w:p w:rsidR="00A62EDC" w:rsidRPr="00981047" w:rsidRDefault="00A62EDC" w:rsidP="00524ACA">
      <w:pPr>
        <w:pStyle w:val="a6"/>
        <w:numPr>
          <w:ilvl w:val="0"/>
          <w:numId w:val="26"/>
        </w:numPr>
        <w:tabs>
          <w:tab w:val="left" w:pos="851"/>
          <w:tab w:val="left" w:pos="993"/>
        </w:tabs>
        <w:suppressAutoHyphens/>
        <w:spacing w:line="240" w:lineRule="auto"/>
        <w:ind w:left="0" w:firstLine="709"/>
        <w:rPr>
          <w:sz w:val="28"/>
          <w:szCs w:val="28"/>
        </w:rPr>
      </w:pPr>
      <w:r w:rsidRPr="00981047">
        <w:rPr>
          <w:sz w:val="28"/>
          <w:szCs w:val="28"/>
        </w:rPr>
        <w:t>низкая динамика кадрового обновления в системе образования</w:t>
      </w:r>
      <w:r w:rsidR="00604C57" w:rsidRPr="00981047">
        <w:rPr>
          <w:sz w:val="28"/>
          <w:szCs w:val="28"/>
          <w:lang w:val="ru-RU"/>
        </w:rPr>
        <w:t>,</w:t>
      </w:r>
      <w:r w:rsidRPr="00981047">
        <w:rPr>
          <w:sz w:val="28"/>
          <w:szCs w:val="28"/>
        </w:rPr>
        <w:t xml:space="preserve"> увеличение </w:t>
      </w:r>
      <w:r w:rsidR="00604C57" w:rsidRPr="00981047">
        <w:rPr>
          <w:sz w:val="28"/>
          <w:szCs w:val="28"/>
          <w:lang w:val="ru-RU"/>
        </w:rPr>
        <w:t>числа</w:t>
      </w:r>
      <w:r w:rsidRPr="00981047">
        <w:rPr>
          <w:sz w:val="28"/>
          <w:szCs w:val="28"/>
        </w:rPr>
        <w:t xml:space="preserve"> педагогов пенсионного возраста; </w:t>
      </w:r>
    </w:p>
    <w:p w:rsidR="00A62EDC" w:rsidRPr="00981047" w:rsidRDefault="00A62EDC" w:rsidP="00524ACA">
      <w:pPr>
        <w:pStyle w:val="a6"/>
        <w:numPr>
          <w:ilvl w:val="0"/>
          <w:numId w:val="26"/>
        </w:numPr>
        <w:tabs>
          <w:tab w:val="left" w:pos="851"/>
          <w:tab w:val="left" w:pos="993"/>
        </w:tabs>
        <w:suppressAutoHyphens/>
        <w:spacing w:line="240" w:lineRule="auto"/>
        <w:ind w:left="0" w:firstLine="709"/>
        <w:rPr>
          <w:sz w:val="28"/>
          <w:szCs w:val="28"/>
        </w:rPr>
      </w:pPr>
      <w:r w:rsidRPr="00981047">
        <w:rPr>
          <w:sz w:val="28"/>
          <w:szCs w:val="28"/>
        </w:rPr>
        <w:t xml:space="preserve">отсутствие </w:t>
      </w:r>
      <w:r w:rsidR="0006155C" w:rsidRPr="00981047">
        <w:rPr>
          <w:sz w:val="28"/>
          <w:szCs w:val="28"/>
          <w:lang w:val="ru-RU"/>
        </w:rPr>
        <w:t xml:space="preserve">сформированного </w:t>
      </w:r>
      <w:r w:rsidRPr="00981047">
        <w:rPr>
          <w:sz w:val="28"/>
          <w:szCs w:val="28"/>
        </w:rPr>
        <w:t>заказа от работодателей на содержание профессионального образования и полученные компетенции</w:t>
      </w:r>
      <w:r w:rsidR="00663545" w:rsidRPr="00981047">
        <w:rPr>
          <w:sz w:val="28"/>
          <w:szCs w:val="28"/>
          <w:lang w:val="ru-RU"/>
        </w:rPr>
        <w:t>;</w:t>
      </w:r>
    </w:p>
    <w:p w:rsidR="00A62EDC" w:rsidRPr="00981047" w:rsidRDefault="00A62EDC" w:rsidP="00524ACA">
      <w:pPr>
        <w:pStyle w:val="a6"/>
        <w:numPr>
          <w:ilvl w:val="0"/>
          <w:numId w:val="26"/>
        </w:numPr>
        <w:tabs>
          <w:tab w:val="left" w:pos="851"/>
          <w:tab w:val="left" w:pos="993"/>
        </w:tabs>
        <w:suppressAutoHyphens/>
        <w:spacing w:line="240" w:lineRule="auto"/>
        <w:ind w:left="0" w:firstLine="709"/>
        <w:rPr>
          <w:sz w:val="28"/>
          <w:szCs w:val="28"/>
        </w:rPr>
      </w:pPr>
      <w:r w:rsidRPr="00981047">
        <w:rPr>
          <w:sz w:val="28"/>
          <w:szCs w:val="28"/>
        </w:rPr>
        <w:t xml:space="preserve">недостаточный уровень оснащенности учебных кабинетов школ в соответствии с требованиями </w:t>
      </w:r>
      <w:r w:rsidR="00AC05C7" w:rsidRPr="00981047">
        <w:rPr>
          <w:sz w:val="28"/>
          <w:szCs w:val="28"/>
          <w:lang w:val="ru-RU"/>
        </w:rPr>
        <w:t xml:space="preserve">Федеральных государственных образовательных стандартов </w:t>
      </w:r>
      <w:r w:rsidRPr="00981047">
        <w:rPr>
          <w:sz w:val="28"/>
          <w:szCs w:val="28"/>
        </w:rPr>
        <w:t>начального общего, основного общего и среднего общего образования</w:t>
      </w:r>
      <w:r w:rsidR="00663545" w:rsidRPr="00981047">
        <w:rPr>
          <w:sz w:val="28"/>
          <w:szCs w:val="28"/>
          <w:lang w:val="ru-RU"/>
        </w:rPr>
        <w:t>;</w:t>
      </w:r>
    </w:p>
    <w:p w:rsidR="00A62EDC" w:rsidRPr="00981047" w:rsidRDefault="00A62EDC" w:rsidP="00524ACA">
      <w:pPr>
        <w:pStyle w:val="a6"/>
        <w:numPr>
          <w:ilvl w:val="0"/>
          <w:numId w:val="26"/>
        </w:numPr>
        <w:tabs>
          <w:tab w:val="left" w:pos="851"/>
          <w:tab w:val="left" w:pos="993"/>
        </w:tabs>
        <w:suppressAutoHyphens/>
        <w:spacing w:line="240" w:lineRule="auto"/>
        <w:ind w:left="0" w:firstLine="709"/>
        <w:rPr>
          <w:sz w:val="28"/>
          <w:szCs w:val="28"/>
        </w:rPr>
      </w:pPr>
      <w:r w:rsidRPr="00981047">
        <w:rPr>
          <w:sz w:val="28"/>
          <w:szCs w:val="28"/>
        </w:rPr>
        <w:t>недостаточный уровень использования современных образовательных технологий и информационных продуктов</w:t>
      </w:r>
      <w:r w:rsidR="00C56709" w:rsidRPr="00981047">
        <w:rPr>
          <w:sz w:val="28"/>
          <w:szCs w:val="28"/>
          <w:lang w:val="ru-RU"/>
        </w:rPr>
        <w:t>.</w:t>
      </w:r>
    </w:p>
    <w:p w:rsidR="000F6866" w:rsidRPr="00981047" w:rsidRDefault="000F6866" w:rsidP="000F6866">
      <w:pPr>
        <w:pStyle w:val="a6"/>
        <w:numPr>
          <w:ilvl w:val="0"/>
          <w:numId w:val="0"/>
        </w:numPr>
        <w:tabs>
          <w:tab w:val="left" w:pos="851"/>
          <w:tab w:val="left" w:pos="993"/>
        </w:tabs>
        <w:suppressAutoHyphens/>
        <w:spacing w:line="288" w:lineRule="auto"/>
        <w:ind w:left="709"/>
        <w:rPr>
          <w:sz w:val="28"/>
          <w:szCs w:val="28"/>
        </w:rPr>
      </w:pPr>
    </w:p>
    <w:p w:rsidR="00DF0DD6" w:rsidRPr="005E239F" w:rsidRDefault="00654A1A" w:rsidP="006D6CD1">
      <w:pPr>
        <w:pStyle w:val="AV4"/>
        <w:spacing w:before="0"/>
        <w:jc w:val="center"/>
        <w:rPr>
          <w:b/>
          <w:color w:val="auto"/>
          <w:sz w:val="28"/>
          <w:szCs w:val="28"/>
          <w:lang w:val="ru-RU"/>
        </w:rPr>
      </w:pPr>
      <w:r w:rsidRPr="005E239F">
        <w:rPr>
          <w:b/>
          <w:color w:val="auto"/>
          <w:sz w:val="28"/>
          <w:szCs w:val="28"/>
        </w:rPr>
        <w:t>Здравоохранение</w:t>
      </w:r>
    </w:p>
    <w:p w:rsidR="005E239F" w:rsidRPr="00C07C78" w:rsidRDefault="005E239F" w:rsidP="005E239F">
      <w:pPr>
        <w:keepNext/>
        <w:keepLines/>
        <w:ind w:left="709"/>
        <w:outlineLvl w:val="3"/>
        <w:rPr>
          <w:sz w:val="28"/>
          <w:szCs w:val="28"/>
        </w:rPr>
      </w:pPr>
    </w:p>
    <w:p w:rsidR="005E239F" w:rsidRDefault="005E239F" w:rsidP="005E239F">
      <w:pPr>
        <w:spacing w:line="240" w:lineRule="auto"/>
        <w:ind w:firstLine="851"/>
        <w:rPr>
          <w:sz w:val="28"/>
          <w:szCs w:val="28"/>
        </w:rPr>
      </w:pPr>
      <w:proofErr w:type="gramStart"/>
      <w:r>
        <w:rPr>
          <w:sz w:val="28"/>
          <w:szCs w:val="28"/>
        </w:rPr>
        <w:t xml:space="preserve">На конец 2018 года </w:t>
      </w:r>
      <w:r w:rsidRPr="009160E0">
        <w:rPr>
          <w:sz w:val="28"/>
          <w:szCs w:val="28"/>
        </w:rPr>
        <w:t xml:space="preserve">в </w:t>
      </w:r>
      <w:r>
        <w:rPr>
          <w:sz w:val="28"/>
          <w:szCs w:val="28"/>
        </w:rPr>
        <w:t xml:space="preserve">городе </w:t>
      </w:r>
      <w:r w:rsidRPr="009160E0">
        <w:rPr>
          <w:sz w:val="28"/>
          <w:szCs w:val="28"/>
        </w:rPr>
        <w:t>Твери функциони</w:t>
      </w:r>
      <w:r>
        <w:rPr>
          <w:sz w:val="28"/>
          <w:szCs w:val="28"/>
        </w:rPr>
        <w:t xml:space="preserve">ровали 10 больничных учреждений, </w:t>
      </w:r>
      <w:r w:rsidRPr="003E30C7">
        <w:rPr>
          <w:sz w:val="28"/>
          <w:szCs w:val="28"/>
        </w:rPr>
        <w:t>6 диспансеров</w:t>
      </w:r>
      <w:r w:rsidRPr="009160E0">
        <w:rPr>
          <w:sz w:val="28"/>
          <w:szCs w:val="28"/>
        </w:rPr>
        <w:t>, 5 самостоятель</w:t>
      </w:r>
      <w:r>
        <w:rPr>
          <w:sz w:val="28"/>
          <w:szCs w:val="28"/>
        </w:rPr>
        <w:t xml:space="preserve">ных амбулаторно-поликлинических </w:t>
      </w:r>
      <w:r w:rsidRPr="009160E0">
        <w:rPr>
          <w:sz w:val="28"/>
          <w:szCs w:val="28"/>
        </w:rPr>
        <w:t>учреждений, 3 центра (лечебно-реаби</w:t>
      </w:r>
      <w:r>
        <w:rPr>
          <w:sz w:val="28"/>
          <w:szCs w:val="28"/>
        </w:rPr>
        <w:t xml:space="preserve">литационный, специализированных </w:t>
      </w:r>
      <w:r w:rsidRPr="009160E0">
        <w:rPr>
          <w:sz w:val="28"/>
          <w:szCs w:val="28"/>
        </w:rPr>
        <w:t xml:space="preserve">видов помощи им. </w:t>
      </w:r>
      <w:proofErr w:type="spellStart"/>
      <w:r w:rsidRPr="009160E0">
        <w:rPr>
          <w:sz w:val="28"/>
          <w:szCs w:val="28"/>
        </w:rPr>
        <w:t>Аваева</w:t>
      </w:r>
      <w:proofErr w:type="spellEnd"/>
      <w:r w:rsidRPr="009160E0">
        <w:rPr>
          <w:sz w:val="28"/>
          <w:szCs w:val="28"/>
        </w:rPr>
        <w:t>, СПИД), 1 станц</w:t>
      </w:r>
      <w:r>
        <w:rPr>
          <w:sz w:val="28"/>
          <w:szCs w:val="28"/>
        </w:rPr>
        <w:t>ия скорой медицинской помощи, 1</w:t>
      </w:r>
      <w:r w:rsidRPr="009160E0">
        <w:rPr>
          <w:sz w:val="28"/>
          <w:szCs w:val="28"/>
        </w:rPr>
        <w:t>станция переливания крови, 4 учрежден</w:t>
      </w:r>
      <w:r>
        <w:rPr>
          <w:sz w:val="28"/>
          <w:szCs w:val="28"/>
        </w:rPr>
        <w:t xml:space="preserve">ия охраны материнства и детства </w:t>
      </w:r>
      <w:r w:rsidRPr="009160E0">
        <w:rPr>
          <w:sz w:val="28"/>
          <w:szCs w:val="28"/>
        </w:rPr>
        <w:t>(3</w:t>
      </w:r>
      <w:r>
        <w:rPr>
          <w:sz w:val="28"/>
          <w:szCs w:val="28"/>
        </w:rPr>
        <w:t xml:space="preserve"> </w:t>
      </w:r>
      <w:r w:rsidRPr="009160E0">
        <w:rPr>
          <w:sz w:val="28"/>
          <w:szCs w:val="28"/>
        </w:rPr>
        <w:t>роддома, перинатальный центр), 1 дом реб</w:t>
      </w:r>
      <w:r>
        <w:rPr>
          <w:sz w:val="28"/>
          <w:szCs w:val="28"/>
        </w:rPr>
        <w:t xml:space="preserve">енка, 2 санатория, 4 учреждения </w:t>
      </w:r>
      <w:r w:rsidRPr="009160E0">
        <w:rPr>
          <w:sz w:val="28"/>
          <w:szCs w:val="28"/>
        </w:rPr>
        <w:t>особого типа (бюро судмедэкспертизы, цен</w:t>
      </w:r>
      <w:r>
        <w:rPr>
          <w:sz w:val="28"/>
          <w:szCs w:val="28"/>
        </w:rPr>
        <w:t xml:space="preserve">тр медицины катастроф, «Резерв», </w:t>
      </w:r>
      <w:r w:rsidRPr="009160E0">
        <w:rPr>
          <w:sz w:val="28"/>
          <w:szCs w:val="28"/>
        </w:rPr>
        <w:t>медицинский</w:t>
      </w:r>
      <w:proofErr w:type="gramEnd"/>
      <w:r w:rsidRPr="009160E0">
        <w:rPr>
          <w:sz w:val="28"/>
          <w:szCs w:val="28"/>
        </w:rPr>
        <w:t xml:space="preserve"> </w:t>
      </w:r>
      <w:proofErr w:type="gramStart"/>
      <w:r w:rsidRPr="009160E0">
        <w:rPr>
          <w:sz w:val="28"/>
          <w:szCs w:val="28"/>
        </w:rPr>
        <w:t>инфо</w:t>
      </w:r>
      <w:r>
        <w:rPr>
          <w:sz w:val="28"/>
          <w:szCs w:val="28"/>
        </w:rPr>
        <w:t>рмационно-аналитический центр).</w:t>
      </w:r>
      <w:proofErr w:type="gramEnd"/>
      <w:r>
        <w:rPr>
          <w:sz w:val="28"/>
          <w:szCs w:val="28"/>
        </w:rPr>
        <w:t xml:space="preserve"> </w:t>
      </w:r>
      <w:r w:rsidRPr="009160E0">
        <w:rPr>
          <w:sz w:val="28"/>
          <w:szCs w:val="28"/>
        </w:rPr>
        <w:t>В составе медицинских органи</w:t>
      </w:r>
      <w:r>
        <w:rPr>
          <w:sz w:val="28"/>
          <w:szCs w:val="28"/>
        </w:rPr>
        <w:t xml:space="preserve">заций функционировало 14 офисов </w:t>
      </w:r>
      <w:r w:rsidRPr="009160E0">
        <w:rPr>
          <w:sz w:val="28"/>
          <w:szCs w:val="28"/>
        </w:rPr>
        <w:t>врач</w:t>
      </w:r>
      <w:r>
        <w:rPr>
          <w:sz w:val="28"/>
          <w:szCs w:val="28"/>
        </w:rPr>
        <w:t>ей</w:t>
      </w:r>
      <w:r w:rsidRPr="009160E0">
        <w:rPr>
          <w:sz w:val="28"/>
          <w:szCs w:val="28"/>
        </w:rPr>
        <w:t xml:space="preserve"> общей практики, 16 поликлиник, 11</w:t>
      </w:r>
      <w:r>
        <w:rPr>
          <w:sz w:val="28"/>
          <w:szCs w:val="28"/>
        </w:rPr>
        <w:t xml:space="preserve"> детских поликлиник и 1 детский </w:t>
      </w:r>
      <w:r w:rsidRPr="009160E0">
        <w:rPr>
          <w:sz w:val="28"/>
          <w:szCs w:val="28"/>
        </w:rPr>
        <w:t>к</w:t>
      </w:r>
      <w:r>
        <w:rPr>
          <w:sz w:val="28"/>
          <w:szCs w:val="28"/>
        </w:rPr>
        <w:t xml:space="preserve">абинет, 5 женских консультаций. </w:t>
      </w:r>
    </w:p>
    <w:p w:rsidR="005E239F" w:rsidRDefault="005E239F" w:rsidP="005E239F">
      <w:pPr>
        <w:spacing w:line="240" w:lineRule="auto"/>
        <w:ind w:firstLine="851"/>
        <w:rPr>
          <w:sz w:val="28"/>
          <w:szCs w:val="28"/>
        </w:rPr>
      </w:pPr>
      <w:r>
        <w:rPr>
          <w:sz w:val="28"/>
          <w:szCs w:val="28"/>
        </w:rPr>
        <w:t>В городе Твери на 01.01.19</w:t>
      </w:r>
      <w:r w:rsidRPr="009160E0">
        <w:rPr>
          <w:sz w:val="28"/>
          <w:szCs w:val="28"/>
        </w:rPr>
        <w:t xml:space="preserve"> работало 2</w:t>
      </w:r>
      <w:r>
        <w:rPr>
          <w:sz w:val="28"/>
          <w:szCs w:val="28"/>
        </w:rPr>
        <w:t xml:space="preserve"> </w:t>
      </w:r>
      <w:r w:rsidRPr="009160E0">
        <w:rPr>
          <w:sz w:val="28"/>
          <w:szCs w:val="28"/>
        </w:rPr>
        <w:t>976 врачей и 4</w:t>
      </w:r>
      <w:r>
        <w:rPr>
          <w:sz w:val="28"/>
          <w:szCs w:val="28"/>
        </w:rPr>
        <w:t xml:space="preserve"> </w:t>
      </w:r>
      <w:r w:rsidRPr="009160E0">
        <w:rPr>
          <w:sz w:val="28"/>
          <w:szCs w:val="28"/>
        </w:rPr>
        <w:t xml:space="preserve">207 </w:t>
      </w:r>
      <w:r>
        <w:rPr>
          <w:sz w:val="28"/>
          <w:szCs w:val="28"/>
        </w:rPr>
        <w:t xml:space="preserve">работников </w:t>
      </w:r>
      <w:r w:rsidRPr="002A0CCA">
        <w:rPr>
          <w:sz w:val="28"/>
          <w:szCs w:val="28"/>
        </w:rPr>
        <w:t>среднего медицинского персонала</w:t>
      </w:r>
      <w:r>
        <w:rPr>
          <w:sz w:val="28"/>
          <w:szCs w:val="28"/>
        </w:rPr>
        <w:t>.</w:t>
      </w:r>
    </w:p>
    <w:tbl>
      <w:tblPr>
        <w:tblpPr w:leftFromText="180" w:rightFromText="180" w:vertAnchor="text" w:horzAnchor="margin" w:tblpXSpec="center" w:tblpY="267"/>
        <w:tblW w:w="9958" w:type="dxa"/>
        <w:tblLayout w:type="fixed"/>
        <w:tblLook w:val="04A0" w:firstRow="1" w:lastRow="0" w:firstColumn="1" w:lastColumn="0" w:noHBand="0" w:noVBand="1"/>
      </w:tblPr>
      <w:tblGrid>
        <w:gridCol w:w="4923"/>
        <w:gridCol w:w="1007"/>
        <w:gridCol w:w="1007"/>
        <w:gridCol w:w="1007"/>
        <w:gridCol w:w="1007"/>
        <w:gridCol w:w="1007"/>
      </w:tblGrid>
      <w:tr w:rsidR="005E239F" w:rsidRPr="00C07C78" w:rsidTr="005E239F">
        <w:trPr>
          <w:trHeight w:val="315"/>
        </w:trPr>
        <w:tc>
          <w:tcPr>
            <w:tcW w:w="4923"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5E239F" w:rsidRPr="00C07C78" w:rsidRDefault="005E239F" w:rsidP="005E239F">
            <w:pPr>
              <w:spacing w:line="240" w:lineRule="auto"/>
              <w:ind w:firstLine="0"/>
              <w:jc w:val="center"/>
              <w:rPr>
                <w:b/>
                <w:bCs/>
                <w:sz w:val="20"/>
              </w:rPr>
            </w:pPr>
            <w:r w:rsidRPr="00C07C78">
              <w:rPr>
                <w:b/>
                <w:bCs/>
                <w:sz w:val="20"/>
              </w:rPr>
              <w:lastRenderedPageBreak/>
              <w:t>Показатель</w:t>
            </w:r>
          </w:p>
        </w:tc>
        <w:tc>
          <w:tcPr>
            <w:tcW w:w="1007"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spacing w:line="240" w:lineRule="auto"/>
              <w:ind w:firstLine="0"/>
              <w:jc w:val="center"/>
              <w:rPr>
                <w:b/>
                <w:bCs/>
                <w:sz w:val="20"/>
              </w:rPr>
            </w:pPr>
            <w:r w:rsidRPr="00C07C78">
              <w:rPr>
                <w:b/>
                <w:bCs/>
                <w:sz w:val="20"/>
              </w:rPr>
              <w:t>2014</w:t>
            </w:r>
          </w:p>
        </w:tc>
        <w:tc>
          <w:tcPr>
            <w:tcW w:w="1007"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spacing w:line="240" w:lineRule="auto"/>
              <w:ind w:firstLine="0"/>
              <w:jc w:val="center"/>
              <w:rPr>
                <w:b/>
                <w:bCs/>
                <w:sz w:val="20"/>
              </w:rPr>
            </w:pPr>
            <w:r w:rsidRPr="00C07C78">
              <w:rPr>
                <w:b/>
                <w:bCs/>
                <w:sz w:val="20"/>
              </w:rPr>
              <w:t>2015</w:t>
            </w:r>
          </w:p>
        </w:tc>
        <w:tc>
          <w:tcPr>
            <w:tcW w:w="1007"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spacing w:line="240" w:lineRule="auto"/>
              <w:ind w:firstLine="9"/>
              <w:jc w:val="center"/>
              <w:rPr>
                <w:b/>
                <w:bCs/>
                <w:sz w:val="20"/>
              </w:rPr>
            </w:pPr>
            <w:r w:rsidRPr="00C07C78">
              <w:rPr>
                <w:b/>
                <w:bCs/>
                <w:sz w:val="20"/>
              </w:rPr>
              <w:t>2016</w:t>
            </w:r>
          </w:p>
        </w:tc>
        <w:tc>
          <w:tcPr>
            <w:tcW w:w="1007"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spacing w:line="240" w:lineRule="auto"/>
              <w:ind w:firstLine="0"/>
              <w:jc w:val="center"/>
              <w:rPr>
                <w:b/>
                <w:bCs/>
                <w:sz w:val="20"/>
              </w:rPr>
            </w:pPr>
            <w:r w:rsidRPr="00C07C78">
              <w:rPr>
                <w:b/>
                <w:bCs/>
                <w:sz w:val="20"/>
              </w:rPr>
              <w:t>2017</w:t>
            </w:r>
          </w:p>
        </w:tc>
        <w:tc>
          <w:tcPr>
            <w:tcW w:w="1007" w:type="dxa"/>
            <w:tcBorders>
              <w:top w:val="single" w:sz="4" w:space="0" w:color="auto"/>
              <w:left w:val="nil"/>
              <w:bottom w:val="single" w:sz="4" w:space="0" w:color="auto"/>
              <w:right w:val="single" w:sz="4" w:space="0" w:color="auto"/>
            </w:tcBorders>
            <w:shd w:val="clear" w:color="000000" w:fill="FFFFFF"/>
            <w:vAlign w:val="center"/>
          </w:tcPr>
          <w:p w:rsidR="005E239F" w:rsidRPr="00C07C78" w:rsidRDefault="005E239F" w:rsidP="005E239F">
            <w:pPr>
              <w:spacing w:line="240" w:lineRule="auto"/>
              <w:ind w:firstLine="0"/>
              <w:jc w:val="center"/>
              <w:rPr>
                <w:b/>
                <w:bCs/>
                <w:sz w:val="20"/>
              </w:rPr>
            </w:pPr>
            <w:r w:rsidRPr="00C07C78">
              <w:rPr>
                <w:b/>
                <w:bCs/>
                <w:sz w:val="20"/>
              </w:rPr>
              <w:t xml:space="preserve">2018 </w:t>
            </w:r>
          </w:p>
        </w:tc>
      </w:tr>
      <w:tr w:rsidR="005E239F" w:rsidRPr="00C07C78" w:rsidTr="005E239F">
        <w:trPr>
          <w:trHeight w:val="234"/>
        </w:trPr>
        <w:tc>
          <w:tcPr>
            <w:tcW w:w="4923"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spacing w:line="240" w:lineRule="auto"/>
              <w:ind w:firstLine="0"/>
              <w:rPr>
                <w:sz w:val="20"/>
              </w:rPr>
            </w:pPr>
            <w:r w:rsidRPr="00C07C78">
              <w:rPr>
                <w:sz w:val="20"/>
              </w:rPr>
              <w:t>Численность врачей, чел.</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2</w:t>
            </w:r>
            <w:r>
              <w:rPr>
                <w:sz w:val="20"/>
              </w:rPr>
              <w:t xml:space="preserve"> </w:t>
            </w:r>
            <w:r w:rsidRPr="00784D27">
              <w:rPr>
                <w:sz w:val="20"/>
              </w:rPr>
              <w:t>956</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2</w:t>
            </w:r>
            <w:r>
              <w:rPr>
                <w:sz w:val="20"/>
              </w:rPr>
              <w:t xml:space="preserve"> </w:t>
            </w:r>
            <w:r w:rsidRPr="00784D27">
              <w:rPr>
                <w:sz w:val="20"/>
              </w:rPr>
              <w:t>997</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3</w:t>
            </w:r>
            <w:r>
              <w:rPr>
                <w:sz w:val="20"/>
              </w:rPr>
              <w:t xml:space="preserve"> </w:t>
            </w:r>
            <w:r w:rsidRPr="00784D27">
              <w:rPr>
                <w:sz w:val="20"/>
              </w:rPr>
              <w:t>025</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2</w:t>
            </w:r>
            <w:r>
              <w:rPr>
                <w:sz w:val="20"/>
              </w:rPr>
              <w:t xml:space="preserve"> </w:t>
            </w:r>
            <w:r w:rsidRPr="00784D27">
              <w:rPr>
                <w:sz w:val="20"/>
              </w:rPr>
              <w:t>964</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2</w:t>
            </w:r>
            <w:r>
              <w:rPr>
                <w:sz w:val="20"/>
              </w:rPr>
              <w:t xml:space="preserve"> </w:t>
            </w:r>
            <w:r w:rsidRPr="00784D27">
              <w:rPr>
                <w:sz w:val="20"/>
              </w:rPr>
              <w:t>976</w:t>
            </w:r>
          </w:p>
        </w:tc>
      </w:tr>
      <w:tr w:rsidR="005E239F" w:rsidRPr="00C07C78" w:rsidTr="005E239F">
        <w:trPr>
          <w:trHeight w:val="140"/>
        </w:trPr>
        <w:tc>
          <w:tcPr>
            <w:tcW w:w="4923"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spacing w:line="240" w:lineRule="auto"/>
              <w:ind w:firstLine="0"/>
              <w:rPr>
                <w:sz w:val="20"/>
              </w:rPr>
            </w:pPr>
            <w:r w:rsidRPr="00C07C78">
              <w:rPr>
                <w:sz w:val="20"/>
              </w:rPr>
              <w:t>Численность врачей на 10 000 населения</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72,0</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72,4</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72,6</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70,7</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70,8</w:t>
            </w:r>
          </w:p>
        </w:tc>
      </w:tr>
      <w:tr w:rsidR="005E239F" w:rsidRPr="00C07C78" w:rsidTr="005E239F">
        <w:trPr>
          <w:trHeight w:val="259"/>
        </w:trPr>
        <w:tc>
          <w:tcPr>
            <w:tcW w:w="4923"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spacing w:line="240" w:lineRule="auto"/>
              <w:ind w:firstLine="0"/>
              <w:rPr>
                <w:sz w:val="20"/>
              </w:rPr>
            </w:pPr>
            <w:r w:rsidRPr="00C07C78">
              <w:rPr>
                <w:sz w:val="20"/>
              </w:rPr>
              <w:t>Численность среднего медицинского персонала, чел</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462</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458</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4</w:t>
            </w:r>
            <w:r>
              <w:rPr>
                <w:sz w:val="20"/>
              </w:rPr>
              <w:t xml:space="preserve"> </w:t>
            </w:r>
            <w:r w:rsidRPr="00784D27">
              <w:rPr>
                <w:sz w:val="20"/>
              </w:rPr>
              <w:t>488</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545</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207</w:t>
            </w:r>
          </w:p>
        </w:tc>
      </w:tr>
      <w:tr w:rsidR="005E239F" w:rsidRPr="00C07C78" w:rsidTr="005E239F">
        <w:trPr>
          <w:trHeight w:val="351"/>
        </w:trPr>
        <w:tc>
          <w:tcPr>
            <w:tcW w:w="4923" w:type="dxa"/>
            <w:tcBorders>
              <w:top w:val="nil"/>
              <w:left w:val="single" w:sz="4" w:space="0" w:color="auto"/>
              <w:bottom w:val="single" w:sz="4" w:space="0" w:color="auto"/>
              <w:right w:val="single" w:sz="4" w:space="0" w:color="auto"/>
            </w:tcBorders>
            <w:shd w:val="clear" w:color="auto" w:fill="auto"/>
            <w:vAlign w:val="bottom"/>
          </w:tcPr>
          <w:p w:rsidR="005E239F" w:rsidRDefault="005E239F" w:rsidP="005E239F">
            <w:pPr>
              <w:spacing w:line="240" w:lineRule="auto"/>
              <w:ind w:firstLine="0"/>
              <w:rPr>
                <w:sz w:val="20"/>
              </w:rPr>
            </w:pPr>
            <w:r w:rsidRPr="00C07C78">
              <w:rPr>
                <w:sz w:val="20"/>
              </w:rPr>
              <w:t xml:space="preserve">Численность среднего медицинского персонала </w:t>
            </w:r>
          </w:p>
          <w:p w:rsidR="005E239F" w:rsidRPr="00C07C78" w:rsidRDefault="005E239F" w:rsidP="005E239F">
            <w:pPr>
              <w:spacing w:line="240" w:lineRule="auto"/>
              <w:ind w:firstLine="0"/>
              <w:rPr>
                <w:sz w:val="20"/>
              </w:rPr>
            </w:pPr>
            <w:r w:rsidRPr="00C07C78">
              <w:rPr>
                <w:sz w:val="20"/>
              </w:rPr>
              <w:t>на 10 000 населения</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108,6</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107,7</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107,8</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108,4</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100,2</w:t>
            </w:r>
          </w:p>
        </w:tc>
      </w:tr>
      <w:tr w:rsidR="005E239F" w:rsidRPr="00C07C78" w:rsidTr="005E239F">
        <w:trPr>
          <w:trHeight w:val="50"/>
        </w:trPr>
        <w:tc>
          <w:tcPr>
            <w:tcW w:w="4923"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spacing w:line="240" w:lineRule="auto"/>
              <w:ind w:firstLine="0"/>
              <w:rPr>
                <w:sz w:val="20"/>
              </w:rPr>
            </w:pPr>
            <w:r w:rsidRPr="00C07C78">
              <w:rPr>
                <w:sz w:val="20"/>
              </w:rPr>
              <w:t>Число больничных коек, единиц</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908</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797</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4</w:t>
            </w:r>
            <w:r>
              <w:rPr>
                <w:sz w:val="20"/>
              </w:rPr>
              <w:t xml:space="preserve"> </w:t>
            </w:r>
            <w:r w:rsidRPr="00784D27">
              <w:rPr>
                <w:sz w:val="20"/>
              </w:rPr>
              <w:t>786</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736</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4</w:t>
            </w:r>
            <w:r>
              <w:rPr>
                <w:sz w:val="20"/>
              </w:rPr>
              <w:t xml:space="preserve"> </w:t>
            </w:r>
            <w:r w:rsidRPr="00784D27">
              <w:rPr>
                <w:sz w:val="20"/>
              </w:rPr>
              <w:t>740</w:t>
            </w:r>
          </w:p>
        </w:tc>
      </w:tr>
      <w:tr w:rsidR="005E239F" w:rsidRPr="00C07C78" w:rsidTr="005E239F">
        <w:trPr>
          <w:trHeight w:val="406"/>
        </w:trPr>
        <w:tc>
          <w:tcPr>
            <w:tcW w:w="4923" w:type="dxa"/>
            <w:tcBorders>
              <w:top w:val="nil"/>
              <w:left w:val="single" w:sz="4" w:space="0" w:color="auto"/>
              <w:bottom w:val="single" w:sz="4" w:space="0" w:color="auto"/>
              <w:right w:val="single" w:sz="4" w:space="0" w:color="auto"/>
            </w:tcBorders>
            <w:shd w:val="clear" w:color="auto" w:fill="auto"/>
            <w:vAlign w:val="center"/>
          </w:tcPr>
          <w:p w:rsidR="005E239F" w:rsidRPr="00C07C78" w:rsidRDefault="005E239F" w:rsidP="005E239F">
            <w:pPr>
              <w:spacing w:line="240" w:lineRule="auto"/>
              <w:ind w:firstLine="0"/>
              <w:rPr>
                <w:sz w:val="20"/>
              </w:rPr>
            </w:pPr>
            <w:r w:rsidRPr="00C07C78">
              <w:rPr>
                <w:sz w:val="20"/>
              </w:rPr>
              <w:t xml:space="preserve"> Мощность амбулаторн</w:t>
            </w:r>
            <w:r>
              <w:rPr>
                <w:sz w:val="20"/>
              </w:rPr>
              <w:t xml:space="preserve">о-поликлинических </w:t>
            </w:r>
            <w:r>
              <w:rPr>
                <w:sz w:val="20"/>
              </w:rPr>
              <w:br/>
              <w:t xml:space="preserve"> учреждений</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11</w:t>
            </w:r>
            <w:r>
              <w:rPr>
                <w:sz w:val="20"/>
              </w:rPr>
              <w:t xml:space="preserve"> </w:t>
            </w:r>
            <w:r w:rsidRPr="00784D27">
              <w:rPr>
                <w:sz w:val="20"/>
              </w:rPr>
              <w:t>320</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10</w:t>
            </w:r>
            <w:r>
              <w:rPr>
                <w:sz w:val="20"/>
              </w:rPr>
              <w:t xml:space="preserve"> </w:t>
            </w:r>
            <w:r w:rsidRPr="00784D27">
              <w:rPr>
                <w:sz w:val="20"/>
              </w:rPr>
              <w:t>520</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9"/>
              <w:jc w:val="center"/>
              <w:rPr>
                <w:sz w:val="20"/>
              </w:rPr>
            </w:pPr>
            <w:r w:rsidRPr="00784D27">
              <w:rPr>
                <w:sz w:val="20"/>
              </w:rPr>
              <w:t>10</w:t>
            </w:r>
            <w:r>
              <w:rPr>
                <w:sz w:val="20"/>
              </w:rPr>
              <w:t xml:space="preserve"> </w:t>
            </w:r>
            <w:r w:rsidRPr="00784D27">
              <w:rPr>
                <w:sz w:val="20"/>
              </w:rPr>
              <w:t>520</w:t>
            </w:r>
          </w:p>
        </w:tc>
        <w:tc>
          <w:tcPr>
            <w:tcW w:w="100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spacing w:line="240" w:lineRule="auto"/>
              <w:ind w:firstLine="0"/>
              <w:jc w:val="center"/>
              <w:rPr>
                <w:sz w:val="20"/>
              </w:rPr>
            </w:pPr>
            <w:r w:rsidRPr="00784D27">
              <w:rPr>
                <w:sz w:val="20"/>
              </w:rPr>
              <w:t>10</w:t>
            </w:r>
            <w:r>
              <w:rPr>
                <w:sz w:val="20"/>
              </w:rPr>
              <w:t xml:space="preserve"> </w:t>
            </w:r>
            <w:r w:rsidRPr="00784D27">
              <w:rPr>
                <w:sz w:val="20"/>
              </w:rPr>
              <w:t>520</w:t>
            </w:r>
          </w:p>
        </w:tc>
        <w:tc>
          <w:tcPr>
            <w:tcW w:w="1007" w:type="dxa"/>
            <w:tcBorders>
              <w:top w:val="nil"/>
              <w:left w:val="nil"/>
              <w:bottom w:val="single" w:sz="4" w:space="0" w:color="auto"/>
              <w:right w:val="single" w:sz="4" w:space="0" w:color="auto"/>
            </w:tcBorders>
            <w:vAlign w:val="center"/>
          </w:tcPr>
          <w:p w:rsidR="005E239F" w:rsidRPr="00C07C78" w:rsidRDefault="005E239F" w:rsidP="005E239F">
            <w:pPr>
              <w:spacing w:line="240" w:lineRule="auto"/>
              <w:ind w:firstLine="0"/>
              <w:jc w:val="center"/>
              <w:rPr>
                <w:sz w:val="20"/>
              </w:rPr>
            </w:pPr>
            <w:r w:rsidRPr="00784D27">
              <w:rPr>
                <w:sz w:val="20"/>
              </w:rPr>
              <w:t>10</w:t>
            </w:r>
            <w:r>
              <w:rPr>
                <w:sz w:val="20"/>
              </w:rPr>
              <w:t xml:space="preserve"> </w:t>
            </w:r>
            <w:r w:rsidRPr="00784D27">
              <w:rPr>
                <w:sz w:val="20"/>
              </w:rPr>
              <w:t>520</w:t>
            </w:r>
          </w:p>
        </w:tc>
      </w:tr>
    </w:tbl>
    <w:p w:rsidR="005E239F" w:rsidRDefault="005E239F" w:rsidP="005E239F">
      <w:pPr>
        <w:spacing w:line="240" w:lineRule="auto"/>
        <w:ind w:firstLine="0"/>
        <w:rPr>
          <w:sz w:val="28"/>
          <w:szCs w:val="28"/>
        </w:rPr>
      </w:pPr>
    </w:p>
    <w:p w:rsidR="005E239F" w:rsidRPr="00C07C78" w:rsidRDefault="005E239F" w:rsidP="005E239F">
      <w:pPr>
        <w:suppressAutoHyphens/>
        <w:kinsoku w:val="0"/>
        <w:overflowPunct w:val="0"/>
        <w:ind w:firstLine="709"/>
        <w:jc w:val="center"/>
        <w:textAlignment w:val="baseline"/>
        <w:rPr>
          <w:b/>
        </w:rPr>
      </w:pPr>
      <w:r w:rsidRPr="00ED02EE">
        <w:rPr>
          <w:b/>
        </w:rPr>
        <w:t>Демографические показатели</w:t>
      </w:r>
      <w:r w:rsidRPr="00C07C78">
        <w:rPr>
          <w:b/>
        </w:rPr>
        <w:t xml:space="preserve"> в Твери</w:t>
      </w:r>
    </w:p>
    <w:p w:rsidR="005E239F" w:rsidRPr="00C07C78" w:rsidRDefault="005E239F" w:rsidP="005E239F">
      <w:pPr>
        <w:kinsoku w:val="0"/>
        <w:overflowPunct w:val="0"/>
        <w:jc w:val="center"/>
        <w:textAlignment w:val="baseline"/>
        <w:rPr>
          <w:b/>
          <w:sz w:val="14"/>
        </w:rPr>
      </w:pPr>
    </w:p>
    <w:tbl>
      <w:tblPr>
        <w:tblW w:w="9923" w:type="dxa"/>
        <w:tblInd w:w="250" w:type="dxa"/>
        <w:tblLayout w:type="fixed"/>
        <w:tblLook w:val="04A0" w:firstRow="1" w:lastRow="0" w:firstColumn="1" w:lastColumn="0" w:noHBand="0" w:noVBand="1"/>
      </w:tblPr>
      <w:tblGrid>
        <w:gridCol w:w="4536"/>
        <w:gridCol w:w="897"/>
        <w:gridCol w:w="898"/>
        <w:gridCol w:w="898"/>
        <w:gridCol w:w="898"/>
        <w:gridCol w:w="898"/>
        <w:gridCol w:w="898"/>
      </w:tblGrid>
      <w:tr w:rsidR="005E239F" w:rsidRPr="00ED02EE" w:rsidTr="005E239F">
        <w:trPr>
          <w:trHeight w:val="180"/>
        </w:trPr>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5E239F" w:rsidRPr="00C07C78" w:rsidRDefault="005E239F" w:rsidP="005E239F">
            <w:pPr>
              <w:ind w:firstLine="34"/>
              <w:jc w:val="center"/>
              <w:rPr>
                <w:b/>
                <w:bCs/>
                <w:sz w:val="20"/>
                <w:szCs w:val="20"/>
              </w:rPr>
            </w:pPr>
            <w:r w:rsidRPr="00C07C78">
              <w:rPr>
                <w:b/>
                <w:bCs/>
                <w:sz w:val="20"/>
                <w:szCs w:val="20"/>
              </w:rPr>
              <w:t>Показатель</w:t>
            </w:r>
          </w:p>
        </w:tc>
        <w:tc>
          <w:tcPr>
            <w:tcW w:w="897"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ind w:firstLine="0"/>
              <w:jc w:val="center"/>
              <w:rPr>
                <w:b/>
                <w:bCs/>
                <w:sz w:val="20"/>
                <w:szCs w:val="20"/>
              </w:rPr>
            </w:pPr>
            <w:r w:rsidRPr="00C07C78">
              <w:rPr>
                <w:b/>
                <w:bCs/>
                <w:sz w:val="20"/>
                <w:szCs w:val="20"/>
              </w:rPr>
              <w:t>2013</w:t>
            </w:r>
          </w:p>
        </w:tc>
        <w:tc>
          <w:tcPr>
            <w:tcW w:w="898"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ind w:firstLine="0"/>
              <w:jc w:val="center"/>
              <w:rPr>
                <w:b/>
                <w:bCs/>
                <w:sz w:val="20"/>
                <w:szCs w:val="20"/>
              </w:rPr>
            </w:pPr>
            <w:r w:rsidRPr="00C07C78">
              <w:rPr>
                <w:b/>
                <w:bCs/>
                <w:sz w:val="20"/>
                <w:szCs w:val="20"/>
              </w:rPr>
              <w:t>2014</w:t>
            </w:r>
          </w:p>
        </w:tc>
        <w:tc>
          <w:tcPr>
            <w:tcW w:w="898"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ind w:firstLine="0"/>
              <w:jc w:val="center"/>
              <w:rPr>
                <w:b/>
                <w:bCs/>
                <w:sz w:val="20"/>
                <w:szCs w:val="20"/>
              </w:rPr>
            </w:pPr>
            <w:r w:rsidRPr="00C07C78">
              <w:rPr>
                <w:b/>
                <w:bCs/>
                <w:sz w:val="20"/>
                <w:szCs w:val="20"/>
              </w:rPr>
              <w:t>2015</w:t>
            </w:r>
          </w:p>
        </w:tc>
        <w:tc>
          <w:tcPr>
            <w:tcW w:w="898" w:type="dxa"/>
            <w:tcBorders>
              <w:top w:val="single" w:sz="4" w:space="0" w:color="auto"/>
              <w:left w:val="nil"/>
              <w:bottom w:val="single" w:sz="4" w:space="0" w:color="auto"/>
              <w:right w:val="single" w:sz="4" w:space="0" w:color="auto"/>
            </w:tcBorders>
            <w:shd w:val="clear" w:color="000000" w:fill="FFFFFF"/>
            <w:noWrap/>
            <w:vAlign w:val="center"/>
          </w:tcPr>
          <w:p w:rsidR="005E239F" w:rsidRPr="00C07C78" w:rsidRDefault="005E239F" w:rsidP="005E239F">
            <w:pPr>
              <w:ind w:firstLine="34"/>
              <w:jc w:val="center"/>
              <w:rPr>
                <w:b/>
                <w:bCs/>
                <w:sz w:val="20"/>
                <w:szCs w:val="20"/>
              </w:rPr>
            </w:pPr>
            <w:r w:rsidRPr="00C07C78">
              <w:rPr>
                <w:b/>
                <w:bCs/>
                <w:sz w:val="20"/>
                <w:szCs w:val="20"/>
              </w:rPr>
              <w:t>2016</w:t>
            </w:r>
          </w:p>
        </w:tc>
        <w:tc>
          <w:tcPr>
            <w:tcW w:w="898" w:type="dxa"/>
            <w:tcBorders>
              <w:top w:val="single" w:sz="4" w:space="0" w:color="auto"/>
              <w:left w:val="nil"/>
              <w:bottom w:val="single" w:sz="4" w:space="0" w:color="auto"/>
              <w:right w:val="single" w:sz="4" w:space="0" w:color="auto"/>
            </w:tcBorders>
            <w:shd w:val="clear" w:color="000000" w:fill="FFFFFF"/>
            <w:vAlign w:val="center"/>
          </w:tcPr>
          <w:p w:rsidR="005E239F" w:rsidRPr="00C07C78" w:rsidRDefault="005E239F" w:rsidP="005E239F">
            <w:pPr>
              <w:ind w:hanging="13"/>
              <w:jc w:val="center"/>
              <w:rPr>
                <w:b/>
                <w:bCs/>
                <w:sz w:val="20"/>
                <w:szCs w:val="20"/>
              </w:rPr>
            </w:pPr>
            <w:r w:rsidRPr="00C07C78">
              <w:rPr>
                <w:b/>
                <w:bCs/>
                <w:sz w:val="20"/>
                <w:szCs w:val="20"/>
              </w:rPr>
              <w:t>2017</w:t>
            </w:r>
          </w:p>
        </w:tc>
        <w:tc>
          <w:tcPr>
            <w:tcW w:w="898" w:type="dxa"/>
            <w:tcBorders>
              <w:top w:val="single" w:sz="4" w:space="0" w:color="auto"/>
              <w:left w:val="nil"/>
              <w:bottom w:val="single" w:sz="4" w:space="0" w:color="auto"/>
              <w:right w:val="single" w:sz="4" w:space="0" w:color="auto"/>
            </w:tcBorders>
            <w:shd w:val="clear" w:color="000000" w:fill="FFFFFF"/>
            <w:vAlign w:val="center"/>
          </w:tcPr>
          <w:p w:rsidR="005E239F" w:rsidRPr="00C07C78" w:rsidRDefault="005E239F" w:rsidP="005E239F">
            <w:pPr>
              <w:ind w:firstLine="0"/>
              <w:jc w:val="center"/>
              <w:rPr>
                <w:b/>
                <w:bCs/>
                <w:sz w:val="20"/>
                <w:szCs w:val="20"/>
              </w:rPr>
            </w:pPr>
            <w:r w:rsidRPr="00C07C78">
              <w:rPr>
                <w:b/>
                <w:bCs/>
                <w:sz w:val="20"/>
                <w:szCs w:val="20"/>
              </w:rPr>
              <w:t>2018</w:t>
            </w:r>
          </w:p>
        </w:tc>
      </w:tr>
      <w:tr w:rsidR="005E239F" w:rsidRPr="00ED02EE" w:rsidTr="005E239F">
        <w:trPr>
          <w:trHeight w:val="180"/>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Pr>
                <w:sz w:val="20"/>
                <w:szCs w:val="20"/>
              </w:rPr>
              <w:t>Ожидаемая п</w:t>
            </w:r>
            <w:r w:rsidRPr="00C07C78">
              <w:rPr>
                <w:sz w:val="20"/>
                <w:szCs w:val="20"/>
              </w:rPr>
              <w:t>родолжительность жизни городского населения</w:t>
            </w:r>
            <w:r>
              <w:rPr>
                <w:sz w:val="20"/>
                <w:szCs w:val="20"/>
              </w:rPr>
              <w:t xml:space="preserve"> </w:t>
            </w:r>
            <w:r w:rsidRPr="00C07C78">
              <w:rPr>
                <w:sz w:val="20"/>
                <w:szCs w:val="20"/>
              </w:rPr>
              <w:t>Тверской области (оба пола)</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68,5</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68,6</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69,3</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69,5</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70,6</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70,9</w:t>
            </w:r>
          </w:p>
        </w:tc>
      </w:tr>
      <w:tr w:rsidR="005E239F" w:rsidRPr="00C07C78" w:rsidTr="005E239F">
        <w:trPr>
          <w:trHeight w:val="360"/>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A97E8F">
            <w:pPr>
              <w:ind w:firstLine="34"/>
              <w:rPr>
                <w:sz w:val="20"/>
                <w:szCs w:val="20"/>
              </w:rPr>
            </w:pPr>
            <w:r w:rsidRPr="00C07C78">
              <w:rPr>
                <w:sz w:val="20"/>
                <w:szCs w:val="20"/>
              </w:rPr>
              <w:t xml:space="preserve">Всего умерших от всех причин (на 100 000 населения), в том числе </w:t>
            </w:r>
            <w:proofErr w:type="gramStart"/>
            <w:r w:rsidRPr="00C07C78">
              <w:rPr>
                <w:sz w:val="20"/>
                <w:szCs w:val="20"/>
              </w:rPr>
              <w:t>от</w:t>
            </w:r>
            <w:proofErr w:type="gramEnd"/>
            <w:r w:rsidRPr="00C07C78">
              <w:rPr>
                <w:sz w:val="20"/>
                <w:szCs w:val="20"/>
              </w:rPr>
              <w:t>:</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1 500</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1 447</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1 439</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1 427</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1360</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1320</w:t>
            </w:r>
          </w:p>
        </w:tc>
      </w:tr>
      <w:tr w:rsidR="005E239F" w:rsidRPr="00C07C78" w:rsidTr="005E239F">
        <w:trPr>
          <w:trHeight w:val="162"/>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инфекционных и паразитарных болезней</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21</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21,8</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24,8</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23,5</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25,7</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20,5</w:t>
            </w:r>
          </w:p>
        </w:tc>
      </w:tr>
      <w:tr w:rsidR="005E239F" w:rsidRPr="00C07C78" w:rsidTr="005E239F">
        <w:trPr>
          <w:trHeight w:val="180"/>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новообразований</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237,1</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250,9</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238,4</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245</w:t>
            </w:r>
            <w:r w:rsidRPr="004B14E9">
              <w:rPr>
                <w:sz w:val="20"/>
                <w:szCs w:val="20"/>
              </w:rPr>
              <w:t>,0</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250,2</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24</w:t>
            </w:r>
            <w:r w:rsidRPr="004B14E9">
              <w:rPr>
                <w:sz w:val="20"/>
                <w:szCs w:val="20"/>
              </w:rPr>
              <w:t>6,9</w:t>
            </w:r>
          </w:p>
        </w:tc>
      </w:tr>
      <w:tr w:rsidR="005E239F" w:rsidRPr="00C07C78" w:rsidTr="005E239F">
        <w:trPr>
          <w:trHeight w:val="98"/>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болезней нервной системы и органов чувств</w:t>
            </w:r>
            <w:r>
              <w:rPr>
                <w:sz w:val="20"/>
                <w:szCs w:val="20"/>
              </w:rPr>
              <w:t>*</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12,7</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15,8</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26,5</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32,1</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4B14E9">
              <w:rPr>
                <w:sz w:val="20"/>
                <w:szCs w:val="20"/>
              </w:rPr>
              <w:t>-</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w:t>
            </w:r>
          </w:p>
        </w:tc>
      </w:tr>
      <w:tr w:rsidR="005E239F" w:rsidRPr="00C07C78" w:rsidTr="005E239F">
        <w:trPr>
          <w:trHeight w:val="144"/>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болезней системы кровообращения</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931,3</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855,2</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768,5</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786,3</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702,9</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574,1</w:t>
            </w:r>
          </w:p>
        </w:tc>
      </w:tr>
      <w:tr w:rsidR="005E239F" w:rsidRPr="00C07C78" w:rsidTr="005E239F">
        <w:trPr>
          <w:trHeight w:val="180"/>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болезней органов дыхания</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56,1</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58,2</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86,2</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69,9</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47,2</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49,2</w:t>
            </w:r>
          </w:p>
        </w:tc>
      </w:tr>
      <w:tr w:rsidR="005E239F" w:rsidRPr="00C07C78" w:rsidTr="005E239F">
        <w:trPr>
          <w:trHeight w:val="50"/>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болезней органов пищеварения</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72</w:t>
            </w:r>
            <w:r w:rsidRPr="004B14E9">
              <w:rPr>
                <w:sz w:val="20"/>
                <w:szCs w:val="20"/>
              </w:rPr>
              <w:t>,0</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70,8</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86,7</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81,4</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4B14E9">
              <w:rPr>
                <w:sz w:val="20"/>
                <w:szCs w:val="20"/>
              </w:rPr>
              <w:t>78,4</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78,2</w:t>
            </w:r>
          </w:p>
        </w:tc>
      </w:tr>
      <w:tr w:rsidR="005E239F" w:rsidRPr="00C07C78" w:rsidTr="005E239F">
        <w:trPr>
          <w:trHeight w:val="143"/>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 несчастных случаев, отравлений и травм</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128,5</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129,4</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112,5</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97,4</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101,0</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83,5</w:t>
            </w:r>
          </w:p>
        </w:tc>
      </w:tr>
      <w:tr w:rsidR="005E239F" w:rsidRPr="00C07C78" w:rsidTr="005E239F">
        <w:trPr>
          <w:trHeight w:val="188"/>
        </w:trPr>
        <w:tc>
          <w:tcPr>
            <w:tcW w:w="4536" w:type="dxa"/>
            <w:tcBorders>
              <w:top w:val="nil"/>
              <w:left w:val="single" w:sz="4" w:space="0" w:color="auto"/>
              <w:bottom w:val="single" w:sz="4" w:space="0" w:color="auto"/>
              <w:right w:val="single" w:sz="4" w:space="0" w:color="auto"/>
            </w:tcBorders>
            <w:shd w:val="clear" w:color="auto" w:fill="auto"/>
            <w:vAlign w:val="bottom"/>
          </w:tcPr>
          <w:p w:rsidR="005E239F" w:rsidRPr="00C07C78" w:rsidRDefault="005E239F" w:rsidP="005E239F">
            <w:pPr>
              <w:ind w:firstLine="34"/>
              <w:rPr>
                <w:sz w:val="20"/>
                <w:szCs w:val="20"/>
              </w:rPr>
            </w:pPr>
            <w:r w:rsidRPr="00C07C78">
              <w:rPr>
                <w:sz w:val="20"/>
                <w:szCs w:val="20"/>
              </w:rPr>
              <w:t>Младенческая смертность (на 1 000 человек)</w:t>
            </w:r>
          </w:p>
        </w:tc>
        <w:tc>
          <w:tcPr>
            <w:tcW w:w="897"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8,9</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6,6</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0"/>
              <w:jc w:val="center"/>
              <w:rPr>
                <w:sz w:val="20"/>
                <w:szCs w:val="20"/>
              </w:rPr>
            </w:pPr>
            <w:r w:rsidRPr="00C07C78">
              <w:rPr>
                <w:sz w:val="20"/>
                <w:szCs w:val="20"/>
              </w:rPr>
              <w:t>5,7</w:t>
            </w:r>
          </w:p>
        </w:tc>
        <w:tc>
          <w:tcPr>
            <w:tcW w:w="898" w:type="dxa"/>
            <w:tcBorders>
              <w:top w:val="nil"/>
              <w:left w:val="nil"/>
              <w:bottom w:val="single" w:sz="4" w:space="0" w:color="auto"/>
              <w:right w:val="single" w:sz="4" w:space="0" w:color="auto"/>
            </w:tcBorders>
            <w:shd w:val="clear" w:color="auto" w:fill="auto"/>
            <w:noWrap/>
            <w:vAlign w:val="center"/>
          </w:tcPr>
          <w:p w:rsidR="005E239F" w:rsidRPr="00C07C78" w:rsidRDefault="005E239F" w:rsidP="005E239F">
            <w:pPr>
              <w:ind w:firstLine="34"/>
              <w:jc w:val="center"/>
              <w:rPr>
                <w:sz w:val="20"/>
                <w:szCs w:val="20"/>
              </w:rPr>
            </w:pPr>
            <w:r w:rsidRPr="00C07C78">
              <w:rPr>
                <w:sz w:val="20"/>
                <w:szCs w:val="20"/>
              </w:rPr>
              <w:t>5,7</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hanging="13"/>
              <w:jc w:val="center"/>
              <w:rPr>
                <w:sz w:val="20"/>
                <w:szCs w:val="20"/>
              </w:rPr>
            </w:pPr>
            <w:r w:rsidRPr="00C07C78">
              <w:rPr>
                <w:sz w:val="20"/>
                <w:szCs w:val="20"/>
              </w:rPr>
              <w:t>2,1</w:t>
            </w:r>
          </w:p>
        </w:tc>
        <w:tc>
          <w:tcPr>
            <w:tcW w:w="898" w:type="dxa"/>
            <w:tcBorders>
              <w:top w:val="nil"/>
              <w:left w:val="nil"/>
              <w:bottom w:val="single" w:sz="4" w:space="0" w:color="auto"/>
              <w:right w:val="single" w:sz="4" w:space="0" w:color="auto"/>
            </w:tcBorders>
            <w:vAlign w:val="center"/>
          </w:tcPr>
          <w:p w:rsidR="005E239F" w:rsidRPr="00C07C78" w:rsidRDefault="005E239F" w:rsidP="005E239F">
            <w:pPr>
              <w:ind w:firstLine="0"/>
              <w:jc w:val="center"/>
              <w:rPr>
                <w:sz w:val="20"/>
                <w:szCs w:val="20"/>
              </w:rPr>
            </w:pPr>
            <w:r w:rsidRPr="00C07C78">
              <w:rPr>
                <w:sz w:val="20"/>
                <w:szCs w:val="20"/>
              </w:rPr>
              <w:t>2,8</w:t>
            </w:r>
          </w:p>
        </w:tc>
      </w:tr>
    </w:tbl>
    <w:p w:rsidR="005E239F" w:rsidRPr="003E30C7" w:rsidRDefault="005E239F" w:rsidP="00A97E8F">
      <w:pPr>
        <w:suppressAutoHyphens/>
        <w:kinsoku w:val="0"/>
        <w:overflowPunct w:val="0"/>
        <w:spacing w:line="240" w:lineRule="auto"/>
        <w:ind w:firstLine="709"/>
        <w:textAlignment w:val="baseline"/>
      </w:pPr>
      <w:r w:rsidRPr="003E30C7">
        <w:t>* Показатель смертности от болезней нервной системы и органов чувств рассчитывается только по Тверской области в целом, без разбивки по муниципальным образованиям</w:t>
      </w:r>
    </w:p>
    <w:p w:rsidR="005E239F" w:rsidRPr="00C07C78" w:rsidRDefault="005E239F" w:rsidP="005E239F">
      <w:pPr>
        <w:spacing w:line="240" w:lineRule="auto"/>
        <w:ind w:firstLine="0"/>
        <w:rPr>
          <w:sz w:val="28"/>
          <w:szCs w:val="28"/>
        </w:rPr>
      </w:pPr>
    </w:p>
    <w:p w:rsidR="005E239F" w:rsidRDefault="005E239F" w:rsidP="00A97E8F">
      <w:pPr>
        <w:autoSpaceDE w:val="0"/>
        <w:autoSpaceDN w:val="0"/>
        <w:adjustRightInd w:val="0"/>
        <w:spacing w:line="240" w:lineRule="auto"/>
        <w:ind w:firstLine="709"/>
        <w:rPr>
          <w:rFonts w:eastAsiaTheme="minorHAnsi"/>
          <w:sz w:val="28"/>
          <w:szCs w:val="28"/>
        </w:rPr>
      </w:pPr>
      <w:r>
        <w:rPr>
          <w:rFonts w:eastAsiaTheme="minorHAnsi"/>
          <w:sz w:val="28"/>
          <w:szCs w:val="28"/>
        </w:rPr>
        <w:t>Основными причинами смертности в городе Твери являются болезни системы кровообращения и онкологические заболевания. Основными факторами, обуславливающими высокие показатели смертности населении, в том числе от болезней системы кровообращения и онкологических заболеваний, высокий ранг имеют факторы социально-экономического характера. Среди регионов Центрального федерального округа Тверская область входит в группу субъектов, имеющих наименьший разрыв между величиной денежных доходов на душу населения и величиной прожиточного минимума. Низкая мотивационная составляющая заработной платы на предприятиях, а, следовательно, неудовлетворенность от трудовой деятельности влекут рост эмоционального напряжения целой группы населения трудоспособного возраста. Культивирование у населения вредных привычек, как способа снятия эмоционального напряжения, усугубляет риски, связанные с распространенностью болезней кровообращения и исхода сосудистых катастроф.</w:t>
      </w:r>
    </w:p>
    <w:p w:rsidR="005E239F" w:rsidRDefault="005E239F" w:rsidP="00A97E8F">
      <w:pPr>
        <w:autoSpaceDE w:val="0"/>
        <w:autoSpaceDN w:val="0"/>
        <w:adjustRightInd w:val="0"/>
        <w:spacing w:line="240" w:lineRule="auto"/>
        <w:rPr>
          <w:rFonts w:eastAsiaTheme="minorHAnsi"/>
          <w:sz w:val="28"/>
          <w:szCs w:val="28"/>
        </w:rPr>
      </w:pPr>
      <w:r>
        <w:rPr>
          <w:rFonts w:eastAsiaTheme="minorHAnsi"/>
          <w:sz w:val="28"/>
          <w:szCs w:val="28"/>
        </w:rPr>
        <w:t xml:space="preserve">В целях повышения доступности и качества медицинской помощи проводится укрепление материально-технической базы медицинских организаций города Твери (закупка современного оборудования, ремонт Клинической больницы скорой медицинской помощи). В поликлиниках внедряется новая модель оказания </w:t>
      </w:r>
      <w:r>
        <w:rPr>
          <w:rFonts w:eastAsiaTheme="minorHAnsi"/>
          <w:sz w:val="28"/>
          <w:szCs w:val="28"/>
        </w:rPr>
        <w:lastRenderedPageBreak/>
        <w:t>первичной медико-санитарной помощи («Бережливая поликлиника»). Реализуются мероприятия по совершенствованию скорой медицинской помощи.</w:t>
      </w:r>
    </w:p>
    <w:p w:rsidR="005E239F" w:rsidRPr="009A1FC4" w:rsidRDefault="005E239F" w:rsidP="00A97E8F">
      <w:pPr>
        <w:keepNext/>
        <w:suppressAutoHyphens/>
        <w:spacing w:line="240" w:lineRule="auto"/>
        <w:ind w:firstLine="709"/>
        <w:rPr>
          <w:b/>
          <w:sz w:val="28"/>
          <w:szCs w:val="28"/>
          <w:lang w:val="x-none"/>
        </w:rPr>
      </w:pPr>
      <w:r w:rsidRPr="009A1FC4">
        <w:rPr>
          <w:b/>
          <w:sz w:val="28"/>
          <w:szCs w:val="28"/>
          <w:lang w:val="x-none"/>
        </w:rPr>
        <w:t>Конкурентные преимущества</w:t>
      </w:r>
      <w:r w:rsidRPr="009A1FC4">
        <w:rPr>
          <w:b/>
          <w:sz w:val="28"/>
          <w:szCs w:val="28"/>
        </w:rPr>
        <w:t xml:space="preserve"> Твери в настоящее время</w:t>
      </w:r>
      <w:r w:rsidRPr="009A1FC4">
        <w:rPr>
          <w:b/>
          <w:sz w:val="28"/>
          <w:szCs w:val="28"/>
          <w:lang w:val="x-none"/>
        </w:rPr>
        <w:t>:</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доступность специализированной медицинской помощи, в связи с концентрацией всех областных медицинских организаций в городе Твери, в том числе двух первичных сосудистых отделений;</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 xml:space="preserve">доступность высокотехнологичной медицинской помощи, в том числе </w:t>
      </w:r>
      <w:proofErr w:type="spellStart"/>
      <w:r w:rsidR="005E239F">
        <w:rPr>
          <w:rFonts w:eastAsiaTheme="minorHAnsi"/>
          <w:sz w:val="28"/>
          <w:szCs w:val="28"/>
        </w:rPr>
        <w:t>стентирование</w:t>
      </w:r>
      <w:proofErr w:type="spellEnd"/>
      <w:r w:rsidR="005E239F">
        <w:rPr>
          <w:rFonts w:eastAsiaTheme="minorHAnsi"/>
          <w:sz w:val="28"/>
          <w:szCs w:val="28"/>
        </w:rPr>
        <w:t xml:space="preserve"> коронарных артерий, </w:t>
      </w:r>
      <w:proofErr w:type="spellStart"/>
      <w:r w:rsidR="005E239F">
        <w:rPr>
          <w:rFonts w:eastAsiaTheme="minorHAnsi"/>
          <w:sz w:val="28"/>
          <w:szCs w:val="28"/>
        </w:rPr>
        <w:t>эндопротезирования</w:t>
      </w:r>
      <w:proofErr w:type="spellEnd"/>
      <w:r w:rsidR="005E239F">
        <w:rPr>
          <w:rFonts w:eastAsiaTheme="minorHAnsi"/>
          <w:sz w:val="28"/>
          <w:szCs w:val="28"/>
        </w:rPr>
        <w:t xml:space="preserve"> тазобедренных суставов, (государственные бюджетные учреждения здравоохранения Тверской области «Областная клиническая больница», «Городская клиническая больница №1 им. В.В. Успенского»);</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более высокая привлекательность для медицинских сотрудников учреждений здравоохранения города Твери, в сравнении с центральн</w:t>
      </w:r>
      <w:r>
        <w:rPr>
          <w:rFonts w:eastAsiaTheme="minorHAnsi"/>
          <w:sz w:val="28"/>
          <w:szCs w:val="28"/>
        </w:rPr>
        <w:t>ыми районными больницами, а так</w:t>
      </w:r>
      <w:r w:rsidR="005E239F">
        <w:rPr>
          <w:rFonts w:eastAsiaTheme="minorHAnsi"/>
          <w:sz w:val="28"/>
          <w:szCs w:val="28"/>
        </w:rPr>
        <w:t>же развитая инфраструктура города создают условия для закрепления кадров.</w:t>
      </w:r>
    </w:p>
    <w:p w:rsidR="005E239F" w:rsidRPr="009A1FC4" w:rsidRDefault="005E239F" w:rsidP="00A97E8F">
      <w:pPr>
        <w:tabs>
          <w:tab w:val="left" w:pos="851"/>
        </w:tabs>
        <w:suppressAutoHyphens/>
        <w:spacing w:line="240" w:lineRule="auto"/>
        <w:ind w:firstLine="709"/>
        <w:rPr>
          <w:b/>
          <w:sz w:val="28"/>
          <w:szCs w:val="28"/>
          <w:lang w:val="x-none"/>
        </w:rPr>
      </w:pPr>
      <w:r w:rsidRPr="009A1FC4">
        <w:rPr>
          <w:b/>
          <w:sz w:val="28"/>
          <w:szCs w:val="28"/>
          <w:lang w:val="x-none"/>
        </w:rPr>
        <w:t xml:space="preserve">Ключевые вызовы и риски: </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отток медицинских кадров в Москву и Московскую область;</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высокий уровень смертности трудоспособного населения и высокая доля лиц пожилого возраста в общей структуре населения, что приводит к росту экономической нагрузки на трудоспособное население;</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значительная доля устаревших зданий и сооружений медицинских организаций, не соответствующих современным требованиям к планировке;</w:t>
      </w:r>
    </w:p>
    <w:p w:rsidR="005E239F" w:rsidRDefault="00A97E8F" w:rsidP="00A97E8F">
      <w:pPr>
        <w:autoSpaceDE w:val="0"/>
        <w:autoSpaceDN w:val="0"/>
        <w:adjustRightInd w:val="0"/>
        <w:spacing w:line="240" w:lineRule="auto"/>
        <w:rPr>
          <w:rFonts w:eastAsiaTheme="minorHAnsi"/>
          <w:sz w:val="28"/>
          <w:szCs w:val="28"/>
        </w:rPr>
      </w:pPr>
      <w:r>
        <w:rPr>
          <w:rFonts w:eastAsiaTheme="minorHAnsi"/>
          <w:sz w:val="28"/>
          <w:szCs w:val="28"/>
        </w:rPr>
        <w:t>- </w:t>
      </w:r>
      <w:r w:rsidR="005E239F">
        <w:rPr>
          <w:rFonts w:eastAsiaTheme="minorHAnsi"/>
          <w:sz w:val="28"/>
          <w:szCs w:val="28"/>
        </w:rPr>
        <w:t xml:space="preserve">отсутствие системной мотивации работодателей к внедрению </w:t>
      </w:r>
      <w:proofErr w:type="spellStart"/>
      <w:r w:rsidR="005E239F">
        <w:rPr>
          <w:rFonts w:eastAsiaTheme="minorHAnsi"/>
          <w:sz w:val="28"/>
          <w:szCs w:val="28"/>
        </w:rPr>
        <w:t>здоровьесберегающих</w:t>
      </w:r>
      <w:proofErr w:type="spellEnd"/>
      <w:r w:rsidR="005E239F">
        <w:rPr>
          <w:rFonts w:eastAsiaTheme="minorHAnsi"/>
          <w:sz w:val="28"/>
          <w:szCs w:val="28"/>
        </w:rPr>
        <w:t xml:space="preserve"> технологий и проведению Всероссийской диспансеризации взрослого населения среди работников;</w:t>
      </w:r>
    </w:p>
    <w:p w:rsidR="005E239F" w:rsidRPr="006A6091" w:rsidRDefault="00A97E8F" w:rsidP="00A97E8F">
      <w:pPr>
        <w:suppressAutoHyphens/>
        <w:kinsoku w:val="0"/>
        <w:overflowPunct w:val="0"/>
        <w:spacing w:line="240" w:lineRule="auto"/>
        <w:ind w:firstLine="709"/>
        <w:textAlignment w:val="baseline"/>
        <w:rPr>
          <w:sz w:val="28"/>
          <w:szCs w:val="28"/>
        </w:rPr>
      </w:pPr>
      <w:r>
        <w:rPr>
          <w:rFonts w:eastAsiaTheme="minorHAnsi"/>
          <w:sz w:val="28"/>
          <w:szCs w:val="28"/>
        </w:rPr>
        <w:t>- </w:t>
      </w:r>
      <w:r w:rsidR="005E239F" w:rsidRPr="006A6091">
        <w:rPr>
          <w:rFonts w:eastAsiaTheme="minorHAnsi"/>
          <w:sz w:val="28"/>
          <w:szCs w:val="28"/>
        </w:rPr>
        <w:t>низкая заинтересованнос</w:t>
      </w:r>
      <w:r>
        <w:rPr>
          <w:rFonts w:eastAsiaTheme="minorHAnsi"/>
          <w:sz w:val="28"/>
          <w:szCs w:val="28"/>
        </w:rPr>
        <w:t>ть населения в своем здоровье.</w:t>
      </w:r>
    </w:p>
    <w:p w:rsidR="00777640" w:rsidRPr="00A97E8F" w:rsidRDefault="00777640" w:rsidP="00942EEA">
      <w:pPr>
        <w:pStyle w:val="AV4"/>
        <w:spacing w:before="0"/>
        <w:rPr>
          <w:color w:val="auto"/>
          <w:sz w:val="28"/>
          <w:szCs w:val="28"/>
          <w:lang w:val="ru-RU"/>
        </w:rPr>
      </w:pPr>
    </w:p>
    <w:p w:rsidR="00DF0DD6" w:rsidRPr="002660BE" w:rsidRDefault="00DF0DD6" w:rsidP="0049545B">
      <w:pPr>
        <w:suppressAutoHyphens/>
        <w:kinsoku w:val="0"/>
        <w:overflowPunct w:val="0"/>
        <w:ind w:firstLine="709"/>
        <w:jc w:val="center"/>
        <w:textAlignment w:val="baseline"/>
        <w:rPr>
          <w:b/>
          <w:sz w:val="28"/>
          <w:szCs w:val="28"/>
          <w:u w:val="single"/>
          <w:lang w:eastAsia="ru-RU"/>
        </w:rPr>
      </w:pPr>
      <w:r w:rsidRPr="002660BE">
        <w:rPr>
          <w:b/>
          <w:sz w:val="28"/>
          <w:szCs w:val="28"/>
          <w:lang w:val="x-none" w:eastAsia="ru-RU"/>
        </w:rPr>
        <w:t>Физическая культура и массовый спорт</w:t>
      </w:r>
    </w:p>
    <w:p w:rsidR="00A97E8F" w:rsidRDefault="00A97E8F" w:rsidP="00524ACA">
      <w:pPr>
        <w:spacing w:line="240" w:lineRule="auto"/>
        <w:ind w:firstLine="709"/>
        <w:rPr>
          <w:sz w:val="28"/>
          <w:szCs w:val="28"/>
        </w:rPr>
      </w:pPr>
    </w:p>
    <w:p w:rsidR="00DF0DD6" w:rsidRPr="002660BE" w:rsidRDefault="00DF0DD6" w:rsidP="00524ACA">
      <w:pPr>
        <w:spacing w:line="240" w:lineRule="auto"/>
        <w:ind w:firstLine="709"/>
        <w:rPr>
          <w:sz w:val="28"/>
          <w:szCs w:val="28"/>
        </w:rPr>
      </w:pPr>
      <w:r w:rsidRPr="002660BE">
        <w:rPr>
          <w:sz w:val="28"/>
          <w:szCs w:val="28"/>
        </w:rPr>
        <w:t>Тверь по праву может считаться одни</w:t>
      </w:r>
      <w:r w:rsidR="00A951D4" w:rsidRPr="002660BE">
        <w:rPr>
          <w:sz w:val="28"/>
          <w:szCs w:val="28"/>
        </w:rPr>
        <w:t xml:space="preserve">м из спортивных </w:t>
      </w:r>
      <w:r w:rsidR="0049545B" w:rsidRPr="002660BE">
        <w:rPr>
          <w:sz w:val="28"/>
          <w:szCs w:val="28"/>
        </w:rPr>
        <w:t>городов Центральной России</w:t>
      </w:r>
      <w:r w:rsidRPr="002660BE">
        <w:rPr>
          <w:sz w:val="28"/>
          <w:szCs w:val="28"/>
        </w:rPr>
        <w:t xml:space="preserve">. В городе Твери наблюдается устойчивый рост численности населения, систематически занимающегося физической культурой и спортом. </w:t>
      </w:r>
    </w:p>
    <w:p w:rsidR="00DF0DD6" w:rsidRPr="002660BE" w:rsidRDefault="00DF0DD6" w:rsidP="00524ACA">
      <w:pPr>
        <w:spacing w:line="240" w:lineRule="auto"/>
        <w:ind w:firstLine="709"/>
        <w:rPr>
          <w:sz w:val="28"/>
          <w:szCs w:val="28"/>
        </w:rPr>
      </w:pPr>
      <w:r w:rsidRPr="002660BE">
        <w:rPr>
          <w:sz w:val="28"/>
          <w:szCs w:val="28"/>
        </w:rPr>
        <w:t>Согласно данным статистических отчетов</w:t>
      </w:r>
      <w:r w:rsidR="00913376">
        <w:rPr>
          <w:sz w:val="28"/>
          <w:szCs w:val="28"/>
        </w:rPr>
        <w:t>,</w:t>
      </w:r>
      <w:r w:rsidRPr="002660BE">
        <w:rPr>
          <w:sz w:val="28"/>
          <w:szCs w:val="28"/>
        </w:rPr>
        <w:t xml:space="preserve"> в 2018 году к систематическим занятиям физической культурой и спортом привлечено 136 712 человек, что составляет 35,1 % от населения города </w:t>
      </w:r>
      <w:r w:rsidR="00D23ED5" w:rsidRPr="002660BE">
        <w:rPr>
          <w:sz w:val="28"/>
          <w:szCs w:val="28"/>
        </w:rPr>
        <w:t xml:space="preserve">Твери </w:t>
      </w:r>
      <w:r w:rsidRPr="002660BE">
        <w:rPr>
          <w:sz w:val="28"/>
          <w:szCs w:val="28"/>
        </w:rPr>
        <w:t xml:space="preserve">и на 0,5 % больше, чем в 2017 году. К занятиям адаптивной физической культурой и спортом в 2018 году привлечено 2 945 человек, что составляет 10,5 % и на 0,9 %  больше, чем в 2017 году. </w:t>
      </w:r>
    </w:p>
    <w:p w:rsidR="00DF0DD6" w:rsidRPr="002660BE" w:rsidRDefault="00DF0DD6" w:rsidP="00524ACA">
      <w:pPr>
        <w:spacing w:line="240" w:lineRule="auto"/>
        <w:ind w:firstLine="709"/>
        <w:rPr>
          <w:sz w:val="28"/>
          <w:szCs w:val="28"/>
        </w:rPr>
      </w:pPr>
      <w:r w:rsidRPr="002660BE">
        <w:rPr>
          <w:sz w:val="28"/>
          <w:szCs w:val="28"/>
        </w:rPr>
        <w:t xml:space="preserve">Самыми массовыми видами спорта по количеству занимающихся в 2018 году стали: футбол, баскетбол, волейбол, бокс, лыжные гонки, легкая атлетика, плавание, дзюдо, хоккей и художественная гимнастика. </w:t>
      </w:r>
    </w:p>
    <w:p w:rsidR="00DF0DD6" w:rsidRPr="002660BE" w:rsidRDefault="00DF0DD6" w:rsidP="00524ACA">
      <w:pPr>
        <w:shd w:val="clear" w:color="auto" w:fill="FFFFFF"/>
        <w:spacing w:line="240" w:lineRule="auto"/>
        <w:ind w:firstLine="709"/>
        <w:rPr>
          <w:sz w:val="28"/>
          <w:szCs w:val="28"/>
        </w:rPr>
      </w:pPr>
      <w:r w:rsidRPr="002660BE">
        <w:rPr>
          <w:sz w:val="28"/>
          <w:szCs w:val="28"/>
        </w:rPr>
        <w:t xml:space="preserve">В целях вовлечения различных категорий и групп населения в систематические занятия физической культурой и спортом ежегодно расширяется перечень спортивных мероприятий. В 2018 году в рамках календарного плана проведено более 200 спортивно-массовых мероприятий, в которых приняли </w:t>
      </w:r>
      <w:r w:rsidRPr="002660BE">
        <w:rPr>
          <w:sz w:val="28"/>
          <w:szCs w:val="28"/>
        </w:rPr>
        <w:lastRenderedPageBreak/>
        <w:t>участие около 32 000 человек. Проведено 25 чемпионатов, 31 первенство, 8 кубков, 7 всероссийских соревнований, 109 турниров и 46 массовых мероприятий. По обращениям федераций по видам спорта проведено 390 муниципальных физкультурных и спортивных мероприятий, в которых приняли участи  около 110 000 человек.</w:t>
      </w:r>
    </w:p>
    <w:p w:rsidR="00DF0DD6" w:rsidRPr="002660BE" w:rsidRDefault="00DF0DD6" w:rsidP="00524ACA">
      <w:pPr>
        <w:spacing w:line="240" w:lineRule="auto"/>
        <w:ind w:firstLine="709"/>
        <w:rPr>
          <w:sz w:val="28"/>
          <w:szCs w:val="28"/>
        </w:rPr>
      </w:pPr>
      <w:r w:rsidRPr="002660BE">
        <w:rPr>
          <w:sz w:val="28"/>
          <w:szCs w:val="28"/>
        </w:rPr>
        <w:t>Из организованных мероприятий центральным и самым ярким событием для всей Твери является проведение Дня города</w:t>
      </w:r>
      <w:r w:rsidR="002660BE" w:rsidRPr="002660BE">
        <w:rPr>
          <w:sz w:val="28"/>
          <w:szCs w:val="28"/>
        </w:rPr>
        <w:t xml:space="preserve">. В рамках которого, </w:t>
      </w:r>
      <w:r w:rsidR="002660BE">
        <w:rPr>
          <w:sz w:val="28"/>
          <w:szCs w:val="28"/>
        </w:rPr>
        <w:t xml:space="preserve">проводится </w:t>
      </w:r>
      <w:r w:rsidRPr="002660BE">
        <w:rPr>
          <w:sz w:val="28"/>
          <w:szCs w:val="28"/>
        </w:rPr>
        <w:t>фестивал</w:t>
      </w:r>
      <w:r w:rsidR="002660BE">
        <w:rPr>
          <w:sz w:val="28"/>
          <w:szCs w:val="28"/>
        </w:rPr>
        <w:t>ь</w:t>
      </w:r>
      <w:r w:rsidRPr="002660BE">
        <w:rPr>
          <w:sz w:val="28"/>
          <w:szCs w:val="28"/>
        </w:rPr>
        <w:t xml:space="preserve"> молодёжной культуры и спорта</w:t>
      </w:r>
      <w:r w:rsidR="002660BE" w:rsidRPr="002660BE">
        <w:rPr>
          <w:sz w:val="28"/>
          <w:szCs w:val="28"/>
        </w:rPr>
        <w:t xml:space="preserve"> </w:t>
      </w:r>
      <w:r w:rsidRPr="002660BE">
        <w:rPr>
          <w:sz w:val="28"/>
          <w:szCs w:val="28"/>
        </w:rPr>
        <w:t xml:space="preserve"> «Тверь – молодежная столица». </w:t>
      </w:r>
      <w:proofErr w:type="gramStart"/>
      <w:r w:rsidRPr="002660BE">
        <w:rPr>
          <w:sz w:val="28"/>
          <w:szCs w:val="28"/>
        </w:rPr>
        <w:t xml:space="preserve">Из традиционных мероприятий самые крупные это – легкоатлетическая эстафета 9 мая, которая ежегодно собирает более 1 500 участников, Тверской марафон, в котором принимает рекордное количество  спортсменов более чем из 150 городов России и 9 стран мира, а также нельзя не отметить «День физкультурника», в котором принимает участие около 3 000 жителей нашего города. </w:t>
      </w:r>
      <w:proofErr w:type="gramEnd"/>
    </w:p>
    <w:p w:rsidR="00DF0DD6" w:rsidRPr="002660BE" w:rsidRDefault="00DF0DD6" w:rsidP="00524ACA">
      <w:pPr>
        <w:spacing w:line="240" w:lineRule="auto"/>
        <w:ind w:firstLine="709"/>
        <w:rPr>
          <w:sz w:val="28"/>
          <w:szCs w:val="28"/>
        </w:rPr>
      </w:pPr>
      <w:r w:rsidRPr="002660BE">
        <w:rPr>
          <w:sz w:val="28"/>
          <w:szCs w:val="28"/>
        </w:rPr>
        <w:t>В городе Твери функционируют: 984 спортивных сооружения, из них 14 физкультурно-оздоровительных комплексов; 554 плоскостных спортивных сооружений; 199 спортивных зала; 4 крытых спортивных объекта с искусственным льдом; 29 плавательных бассейн</w:t>
      </w:r>
      <w:r w:rsidR="005242D6" w:rsidRPr="002660BE">
        <w:rPr>
          <w:sz w:val="28"/>
          <w:szCs w:val="28"/>
        </w:rPr>
        <w:t>ов</w:t>
      </w:r>
      <w:r w:rsidRPr="002660BE">
        <w:rPr>
          <w:sz w:val="28"/>
          <w:szCs w:val="28"/>
        </w:rPr>
        <w:t xml:space="preserve">; 6 лыжных баз; 16 сооружений для стрелковых видов спорта; 3 гребные базы; 14 учреждений спортивной подготовки и дополнительного образования спортивной направленности (2 из них </w:t>
      </w:r>
      <w:proofErr w:type="gramStart"/>
      <w:r w:rsidR="0049545B" w:rsidRPr="002660BE">
        <w:rPr>
          <w:sz w:val="28"/>
          <w:szCs w:val="28"/>
        </w:rPr>
        <w:t>-</w:t>
      </w:r>
      <w:r w:rsidRPr="002660BE">
        <w:rPr>
          <w:sz w:val="28"/>
          <w:szCs w:val="28"/>
        </w:rPr>
        <w:t>м</w:t>
      </w:r>
      <w:proofErr w:type="gramEnd"/>
      <w:r w:rsidRPr="002660BE">
        <w:rPr>
          <w:sz w:val="28"/>
          <w:szCs w:val="28"/>
        </w:rPr>
        <w:t xml:space="preserve">униципальные); центр спортивной подготовки «Школа высшего спортивного мастерства»; 27 постоянно действующих </w:t>
      </w:r>
      <w:proofErr w:type="gramStart"/>
      <w:r w:rsidRPr="002660BE">
        <w:rPr>
          <w:sz w:val="28"/>
          <w:szCs w:val="28"/>
        </w:rPr>
        <w:t>фитнес-клуб</w:t>
      </w:r>
      <w:r w:rsidR="005242D6" w:rsidRPr="002660BE">
        <w:rPr>
          <w:sz w:val="28"/>
          <w:szCs w:val="28"/>
        </w:rPr>
        <w:t>ов</w:t>
      </w:r>
      <w:proofErr w:type="gramEnd"/>
      <w:r w:rsidRPr="002660BE">
        <w:rPr>
          <w:sz w:val="28"/>
          <w:szCs w:val="28"/>
        </w:rPr>
        <w:t>; более 70 общественных организаций</w:t>
      </w:r>
      <w:r w:rsidR="0049545B" w:rsidRPr="002660BE">
        <w:rPr>
          <w:sz w:val="28"/>
          <w:szCs w:val="28"/>
        </w:rPr>
        <w:t>,</w:t>
      </w:r>
      <w:r w:rsidRPr="002660BE">
        <w:rPr>
          <w:sz w:val="28"/>
          <w:szCs w:val="28"/>
        </w:rPr>
        <w:t xml:space="preserve"> развивающих виды спорта и физическую культуру в городе Твери (федерации по видам спорта, общественные организации).</w:t>
      </w:r>
    </w:p>
    <w:p w:rsidR="00DF0DD6" w:rsidRPr="002660BE" w:rsidRDefault="00DF0DD6" w:rsidP="00524ACA">
      <w:pPr>
        <w:spacing w:line="240" w:lineRule="auto"/>
        <w:ind w:firstLine="709"/>
        <w:rPr>
          <w:sz w:val="28"/>
          <w:szCs w:val="28"/>
        </w:rPr>
      </w:pPr>
      <w:r w:rsidRPr="002660BE">
        <w:rPr>
          <w:sz w:val="28"/>
          <w:szCs w:val="28"/>
        </w:rPr>
        <w:t xml:space="preserve">Все физкультурно-спортивные организации, независимо от вида и ведомственной принадлежности, участвуют в подготовке спортивного резерва для сборных команд Тверской области и Российской Федерации. </w:t>
      </w:r>
      <w:proofErr w:type="gramStart"/>
      <w:r w:rsidRPr="002660BE">
        <w:rPr>
          <w:sz w:val="28"/>
          <w:szCs w:val="28"/>
        </w:rPr>
        <w:t xml:space="preserve">В соответствии с требованиями Министерства спорта Российской Федерации, направленными на модернизацию подготовки спортивного резерва для сборных команд Российской Федерации в 2018 году две муниципальные спортивные школы перешли на освоение программ спортивной подготовки, а в 2019 году </w:t>
      </w:r>
      <w:r w:rsidR="0087603C" w:rsidRPr="002660BE">
        <w:rPr>
          <w:sz w:val="28"/>
          <w:szCs w:val="28"/>
        </w:rPr>
        <w:t>п</w:t>
      </w:r>
      <w:r w:rsidRPr="002660BE">
        <w:rPr>
          <w:sz w:val="28"/>
          <w:szCs w:val="28"/>
        </w:rPr>
        <w:t xml:space="preserve">риказом Министерства спорта России от 13.06.2019 № 470 </w:t>
      </w:r>
      <w:r w:rsidR="00A951D4" w:rsidRPr="002660BE">
        <w:rPr>
          <w:sz w:val="28"/>
          <w:szCs w:val="28"/>
        </w:rPr>
        <w:t xml:space="preserve">муниципальному бюджетному учреждению «Спортивная школа олимпийского резерва «Тверь» </w:t>
      </w:r>
      <w:r w:rsidRPr="002660BE">
        <w:rPr>
          <w:sz w:val="28"/>
          <w:szCs w:val="28"/>
        </w:rPr>
        <w:t xml:space="preserve">присвоен статус Спортивной школы олимпийского резерва. </w:t>
      </w:r>
      <w:proofErr w:type="gramEnd"/>
    </w:p>
    <w:p w:rsidR="00DF0DD6" w:rsidRPr="002660BE" w:rsidRDefault="00DF0DD6" w:rsidP="00524ACA">
      <w:pPr>
        <w:pStyle w:val="a6"/>
        <w:numPr>
          <w:ilvl w:val="0"/>
          <w:numId w:val="0"/>
        </w:numPr>
        <w:tabs>
          <w:tab w:val="left" w:pos="851"/>
        </w:tabs>
        <w:suppressAutoHyphens/>
        <w:spacing w:line="240" w:lineRule="auto"/>
        <w:ind w:firstLine="709"/>
        <w:rPr>
          <w:rFonts w:eastAsia="Times New Roman"/>
          <w:b/>
          <w:sz w:val="28"/>
          <w:szCs w:val="28"/>
          <w:lang w:eastAsia="ru-RU"/>
        </w:rPr>
      </w:pPr>
      <w:r w:rsidRPr="002660BE">
        <w:rPr>
          <w:rFonts w:eastAsia="Times New Roman"/>
          <w:b/>
          <w:sz w:val="28"/>
          <w:szCs w:val="28"/>
          <w:lang w:eastAsia="ru-RU"/>
        </w:rPr>
        <w:t xml:space="preserve"> Конкурентные преимущества Твери в настоящее время:</w:t>
      </w:r>
    </w:p>
    <w:p w:rsidR="00DF0DD6" w:rsidRPr="002660BE" w:rsidRDefault="00DF0DD6" w:rsidP="00524ACA">
      <w:pPr>
        <w:pStyle w:val="a6"/>
        <w:numPr>
          <w:ilvl w:val="0"/>
          <w:numId w:val="26"/>
        </w:numPr>
        <w:tabs>
          <w:tab w:val="left" w:pos="851"/>
        </w:tabs>
        <w:suppressAutoHyphens/>
        <w:spacing w:line="240" w:lineRule="auto"/>
        <w:ind w:left="0" w:firstLine="709"/>
        <w:rPr>
          <w:sz w:val="28"/>
          <w:szCs w:val="28"/>
          <w:lang w:val="ru-RU"/>
        </w:rPr>
      </w:pPr>
      <w:r w:rsidRPr="002660BE">
        <w:rPr>
          <w:sz w:val="28"/>
          <w:szCs w:val="28"/>
          <w:lang w:val="ru-RU"/>
        </w:rPr>
        <w:t>наличие неутраченных тради</w:t>
      </w:r>
      <w:r w:rsidR="00A951D4" w:rsidRPr="002660BE">
        <w:rPr>
          <w:sz w:val="28"/>
          <w:szCs w:val="28"/>
          <w:lang w:val="ru-RU"/>
        </w:rPr>
        <w:t>ций массового увлечения спортом</w:t>
      </w:r>
      <w:r w:rsidRPr="002660BE">
        <w:rPr>
          <w:sz w:val="28"/>
          <w:szCs w:val="28"/>
          <w:lang w:val="ru-RU"/>
        </w:rPr>
        <w:t>;</w:t>
      </w:r>
    </w:p>
    <w:p w:rsidR="00DF0DD6" w:rsidRPr="002660BE" w:rsidRDefault="00DF0DD6" w:rsidP="00524ACA">
      <w:pPr>
        <w:pStyle w:val="a6"/>
        <w:numPr>
          <w:ilvl w:val="0"/>
          <w:numId w:val="26"/>
        </w:numPr>
        <w:tabs>
          <w:tab w:val="left" w:pos="851"/>
        </w:tabs>
        <w:suppressAutoHyphens/>
        <w:spacing w:line="240" w:lineRule="auto"/>
        <w:ind w:left="0" w:firstLine="709"/>
        <w:rPr>
          <w:sz w:val="28"/>
          <w:szCs w:val="28"/>
          <w:lang w:val="ru-RU"/>
        </w:rPr>
      </w:pPr>
      <w:r w:rsidRPr="002660BE">
        <w:rPr>
          <w:sz w:val="28"/>
          <w:szCs w:val="28"/>
          <w:lang w:val="ru-RU"/>
        </w:rPr>
        <w:t>широкая сеть активно работающих общественных организаций по видам спорта;</w:t>
      </w:r>
    </w:p>
    <w:p w:rsidR="00DF0DD6" w:rsidRPr="002660BE" w:rsidRDefault="00DF0DD6" w:rsidP="00524ACA">
      <w:pPr>
        <w:pStyle w:val="a6"/>
        <w:numPr>
          <w:ilvl w:val="0"/>
          <w:numId w:val="26"/>
        </w:numPr>
        <w:tabs>
          <w:tab w:val="left" w:pos="851"/>
        </w:tabs>
        <w:suppressAutoHyphens/>
        <w:spacing w:line="240" w:lineRule="auto"/>
        <w:ind w:left="0" w:firstLine="709"/>
        <w:rPr>
          <w:sz w:val="28"/>
          <w:szCs w:val="28"/>
          <w:lang w:val="ru-RU"/>
        </w:rPr>
      </w:pPr>
      <w:r w:rsidRPr="002660BE">
        <w:rPr>
          <w:sz w:val="28"/>
          <w:szCs w:val="28"/>
          <w:lang w:val="ru-RU"/>
        </w:rPr>
        <w:t>сложившаяся система проведения традиционных спортивно-массовых мероприятий;</w:t>
      </w:r>
    </w:p>
    <w:p w:rsidR="00DF0DD6" w:rsidRPr="002660BE" w:rsidRDefault="002168E2" w:rsidP="002168E2">
      <w:pPr>
        <w:spacing w:line="240" w:lineRule="auto"/>
        <w:ind w:left="709" w:firstLine="0"/>
        <w:rPr>
          <w:sz w:val="28"/>
          <w:szCs w:val="28"/>
        </w:rPr>
      </w:pPr>
      <w:r>
        <w:rPr>
          <w:sz w:val="28"/>
          <w:szCs w:val="28"/>
        </w:rPr>
        <w:t>- </w:t>
      </w:r>
      <w:r w:rsidR="00DF0DD6" w:rsidRPr="002660BE">
        <w:rPr>
          <w:sz w:val="28"/>
          <w:szCs w:val="28"/>
        </w:rPr>
        <w:t xml:space="preserve">привлекательность города </w:t>
      </w:r>
      <w:r w:rsidR="0049545B" w:rsidRPr="002660BE">
        <w:rPr>
          <w:sz w:val="28"/>
          <w:szCs w:val="28"/>
        </w:rPr>
        <w:t>Твери и Тверской области,</w:t>
      </w:r>
      <w:r w:rsidR="00DF0DD6" w:rsidRPr="002660BE">
        <w:rPr>
          <w:sz w:val="28"/>
          <w:szCs w:val="28"/>
        </w:rPr>
        <w:t xml:space="preserve"> как объе</w:t>
      </w:r>
      <w:r>
        <w:rPr>
          <w:sz w:val="28"/>
          <w:szCs w:val="28"/>
        </w:rPr>
        <w:t xml:space="preserve">кта культурно-познавательного, </w:t>
      </w:r>
      <w:r w:rsidR="00DF0DD6" w:rsidRPr="002660BE">
        <w:rPr>
          <w:sz w:val="28"/>
          <w:szCs w:val="28"/>
        </w:rPr>
        <w:t>спортивного и рекреационного туризма.</w:t>
      </w:r>
    </w:p>
    <w:p w:rsidR="00DF0DD6" w:rsidRPr="002660BE" w:rsidRDefault="00DF0DD6" w:rsidP="00524ACA">
      <w:pPr>
        <w:pStyle w:val="a6"/>
        <w:numPr>
          <w:ilvl w:val="0"/>
          <w:numId w:val="0"/>
        </w:numPr>
        <w:tabs>
          <w:tab w:val="left" w:pos="851"/>
        </w:tabs>
        <w:suppressAutoHyphens/>
        <w:spacing w:line="240" w:lineRule="auto"/>
        <w:ind w:firstLine="709"/>
        <w:rPr>
          <w:rFonts w:eastAsia="Times New Roman"/>
          <w:b/>
          <w:sz w:val="28"/>
          <w:szCs w:val="28"/>
          <w:lang w:eastAsia="ru-RU"/>
        </w:rPr>
      </w:pPr>
      <w:r w:rsidRPr="002660BE">
        <w:rPr>
          <w:rFonts w:eastAsia="Times New Roman"/>
          <w:b/>
          <w:sz w:val="28"/>
          <w:szCs w:val="28"/>
          <w:lang w:eastAsia="ru-RU"/>
        </w:rPr>
        <w:t xml:space="preserve">Ключевые вызовы и риски: </w:t>
      </w:r>
    </w:p>
    <w:p w:rsidR="00DF0DD6" w:rsidRPr="002660BE" w:rsidRDefault="00DF0DD6" w:rsidP="00524ACA">
      <w:pPr>
        <w:autoSpaceDE w:val="0"/>
        <w:autoSpaceDN w:val="0"/>
        <w:adjustRightInd w:val="0"/>
        <w:spacing w:line="240" w:lineRule="auto"/>
        <w:ind w:firstLine="709"/>
        <w:rPr>
          <w:sz w:val="28"/>
          <w:szCs w:val="28"/>
        </w:rPr>
      </w:pPr>
      <w:r w:rsidRPr="002660BE">
        <w:rPr>
          <w:sz w:val="28"/>
          <w:szCs w:val="28"/>
        </w:rPr>
        <w:t>- высокий уровень изношенности спортивной инфраструктуры в городе Твери;</w:t>
      </w:r>
    </w:p>
    <w:p w:rsidR="00DF0DD6" w:rsidRPr="002660BE" w:rsidRDefault="00DF0DD6" w:rsidP="00524ACA">
      <w:pPr>
        <w:spacing w:line="240" w:lineRule="auto"/>
        <w:ind w:firstLine="709"/>
        <w:rPr>
          <w:sz w:val="28"/>
          <w:szCs w:val="28"/>
        </w:rPr>
      </w:pPr>
      <w:r w:rsidRPr="002660BE">
        <w:rPr>
          <w:sz w:val="28"/>
          <w:szCs w:val="28"/>
        </w:rPr>
        <w:lastRenderedPageBreak/>
        <w:t xml:space="preserve">- отсутствие у </w:t>
      </w:r>
      <w:r w:rsidR="0049545B" w:rsidRPr="002660BE">
        <w:rPr>
          <w:sz w:val="28"/>
          <w:szCs w:val="28"/>
        </w:rPr>
        <w:t xml:space="preserve">части жителей </w:t>
      </w:r>
      <w:r w:rsidRPr="002660BE">
        <w:rPr>
          <w:sz w:val="28"/>
          <w:szCs w:val="28"/>
        </w:rPr>
        <w:t xml:space="preserve"> Твери, в частности средней и старшей возрастных групп</w:t>
      </w:r>
      <w:r w:rsidR="0049545B" w:rsidRPr="002660BE">
        <w:rPr>
          <w:sz w:val="28"/>
          <w:szCs w:val="28"/>
        </w:rPr>
        <w:t xml:space="preserve">, </w:t>
      </w:r>
      <w:r w:rsidRPr="002660BE">
        <w:rPr>
          <w:sz w:val="28"/>
          <w:szCs w:val="28"/>
        </w:rPr>
        <w:t xml:space="preserve"> возможности систематически заниматься </w:t>
      </w:r>
      <w:r w:rsidR="00D517E8" w:rsidRPr="002660BE">
        <w:rPr>
          <w:sz w:val="28"/>
          <w:szCs w:val="28"/>
        </w:rPr>
        <w:t>физической культурой и спортом;</w:t>
      </w:r>
    </w:p>
    <w:p w:rsidR="00D517E8" w:rsidRPr="002660BE" w:rsidRDefault="002660BE" w:rsidP="00D517E8">
      <w:pPr>
        <w:pStyle w:val="a6"/>
        <w:numPr>
          <w:ilvl w:val="0"/>
          <w:numId w:val="38"/>
        </w:numPr>
        <w:tabs>
          <w:tab w:val="left" w:pos="851"/>
        </w:tabs>
        <w:suppressAutoHyphens/>
        <w:spacing w:line="240" w:lineRule="auto"/>
        <w:ind w:left="0" w:firstLine="709"/>
        <w:rPr>
          <w:sz w:val="28"/>
          <w:szCs w:val="28"/>
        </w:rPr>
      </w:pPr>
      <w:r w:rsidRPr="002660BE">
        <w:rPr>
          <w:sz w:val="28"/>
          <w:szCs w:val="28"/>
          <w:lang w:val="ru-RU"/>
        </w:rPr>
        <w:t>отсутствие</w:t>
      </w:r>
      <w:r w:rsidR="00D517E8" w:rsidRPr="002660BE">
        <w:rPr>
          <w:sz w:val="28"/>
          <w:szCs w:val="28"/>
        </w:rPr>
        <w:t xml:space="preserve"> развитой инфраструктуры</w:t>
      </w:r>
      <w:r w:rsidR="00D517E8" w:rsidRPr="002660BE">
        <w:rPr>
          <w:sz w:val="28"/>
          <w:szCs w:val="28"/>
          <w:lang w:val="ru-RU"/>
        </w:rPr>
        <w:t xml:space="preserve"> для спорта</w:t>
      </w:r>
      <w:r w:rsidR="00D517E8" w:rsidRPr="002660BE">
        <w:rPr>
          <w:sz w:val="28"/>
          <w:szCs w:val="28"/>
        </w:rPr>
        <w:t>, включающей всепогодные спортивные сооружения, и тренерского персонала</w:t>
      </w:r>
      <w:r w:rsidRPr="002660BE">
        <w:rPr>
          <w:sz w:val="28"/>
          <w:szCs w:val="28"/>
          <w:lang w:val="ru-RU"/>
        </w:rPr>
        <w:t>.</w:t>
      </w:r>
    </w:p>
    <w:p w:rsidR="00D517E8" w:rsidRPr="002660BE" w:rsidRDefault="00D517E8" w:rsidP="00524ACA">
      <w:pPr>
        <w:spacing w:line="240" w:lineRule="auto"/>
        <w:ind w:firstLine="709"/>
        <w:rPr>
          <w:sz w:val="28"/>
          <w:szCs w:val="28"/>
          <w:lang w:val="x-none"/>
        </w:rPr>
      </w:pPr>
    </w:p>
    <w:p w:rsidR="00CB7178" w:rsidRPr="005C3487" w:rsidRDefault="00CB7178" w:rsidP="005C3487">
      <w:pPr>
        <w:pStyle w:val="AV4"/>
        <w:spacing w:before="0"/>
        <w:ind w:left="0" w:firstLine="709"/>
        <w:rPr>
          <w:b/>
          <w:color w:val="auto"/>
          <w:sz w:val="28"/>
          <w:szCs w:val="28"/>
          <w:lang w:val="ru-RU"/>
        </w:rPr>
      </w:pPr>
    </w:p>
    <w:p w:rsidR="00654A1A" w:rsidRPr="005C3487" w:rsidRDefault="00321E6D" w:rsidP="005C3487">
      <w:pPr>
        <w:pStyle w:val="AV4"/>
        <w:spacing w:before="0"/>
        <w:ind w:left="0" w:firstLine="709"/>
        <w:jc w:val="center"/>
        <w:rPr>
          <w:b/>
          <w:color w:val="auto"/>
          <w:sz w:val="28"/>
          <w:szCs w:val="28"/>
        </w:rPr>
      </w:pPr>
      <w:r w:rsidRPr="005C3487">
        <w:rPr>
          <w:b/>
          <w:color w:val="auto"/>
          <w:sz w:val="28"/>
          <w:szCs w:val="28"/>
        </w:rPr>
        <w:t>К</w:t>
      </w:r>
      <w:r w:rsidR="00654A1A" w:rsidRPr="005C3487">
        <w:rPr>
          <w:b/>
          <w:color w:val="auto"/>
          <w:sz w:val="28"/>
          <w:szCs w:val="28"/>
        </w:rPr>
        <w:t>ультура</w:t>
      </w:r>
    </w:p>
    <w:p w:rsidR="003D084B" w:rsidRPr="005C3487" w:rsidRDefault="003D084B" w:rsidP="005C3487">
      <w:pPr>
        <w:keepNext/>
        <w:keepLines/>
        <w:suppressAutoHyphens/>
        <w:spacing w:line="240" w:lineRule="auto"/>
        <w:ind w:firstLine="709"/>
        <w:outlineLvl w:val="3"/>
        <w:rPr>
          <w:bCs/>
          <w:iCs/>
          <w:sz w:val="28"/>
          <w:szCs w:val="28"/>
          <w:lang w:eastAsia="ru-RU"/>
        </w:rPr>
      </w:pPr>
    </w:p>
    <w:p w:rsidR="00D31078" w:rsidRPr="005C3487" w:rsidRDefault="00D31078" w:rsidP="005C3487">
      <w:pPr>
        <w:pStyle w:val="a6"/>
        <w:numPr>
          <w:ilvl w:val="0"/>
          <w:numId w:val="0"/>
        </w:numPr>
        <w:tabs>
          <w:tab w:val="left" w:pos="851"/>
        </w:tabs>
        <w:suppressAutoHyphens/>
        <w:spacing w:line="240" w:lineRule="auto"/>
        <w:ind w:firstLine="709"/>
        <w:rPr>
          <w:sz w:val="28"/>
          <w:szCs w:val="28"/>
        </w:rPr>
      </w:pPr>
      <w:r w:rsidRPr="005C3487">
        <w:rPr>
          <w:sz w:val="28"/>
          <w:szCs w:val="28"/>
        </w:rPr>
        <w:t xml:space="preserve">Тверь имеет богатое историко-культурное наследие, замечательные творческие школы и традиции. </w:t>
      </w:r>
      <w:r w:rsidR="003D084B" w:rsidRPr="005C3487">
        <w:rPr>
          <w:sz w:val="28"/>
          <w:szCs w:val="28"/>
        </w:rPr>
        <w:t xml:space="preserve">Эти </w:t>
      </w:r>
      <w:r w:rsidRPr="005C3487">
        <w:rPr>
          <w:sz w:val="28"/>
          <w:szCs w:val="28"/>
        </w:rPr>
        <w:t xml:space="preserve">факторы </w:t>
      </w:r>
      <w:r w:rsidR="003D084B" w:rsidRPr="005C3487">
        <w:rPr>
          <w:sz w:val="28"/>
          <w:szCs w:val="28"/>
        </w:rPr>
        <w:t xml:space="preserve">являются </w:t>
      </w:r>
      <w:r w:rsidRPr="005C3487">
        <w:rPr>
          <w:sz w:val="28"/>
          <w:szCs w:val="28"/>
        </w:rPr>
        <w:t xml:space="preserve">определяющими </w:t>
      </w:r>
      <w:r w:rsidR="007F04FD" w:rsidRPr="005C3487">
        <w:rPr>
          <w:sz w:val="28"/>
          <w:szCs w:val="28"/>
          <w:lang w:val="ru-RU"/>
        </w:rPr>
        <w:t>для</w:t>
      </w:r>
      <w:r w:rsidRPr="005C3487">
        <w:rPr>
          <w:sz w:val="28"/>
          <w:szCs w:val="28"/>
        </w:rPr>
        <w:t xml:space="preserve"> духовно-нравственно</w:t>
      </w:r>
      <w:r w:rsidR="007F04FD" w:rsidRPr="005C3487">
        <w:rPr>
          <w:sz w:val="28"/>
          <w:szCs w:val="28"/>
          <w:lang w:val="ru-RU"/>
        </w:rPr>
        <w:t>го</w:t>
      </w:r>
      <w:r w:rsidRPr="005C3487">
        <w:rPr>
          <w:sz w:val="28"/>
          <w:szCs w:val="28"/>
        </w:rPr>
        <w:t xml:space="preserve"> развити</w:t>
      </w:r>
      <w:r w:rsidR="007F04FD" w:rsidRPr="005C3487">
        <w:rPr>
          <w:sz w:val="28"/>
          <w:szCs w:val="28"/>
          <w:lang w:val="ru-RU"/>
        </w:rPr>
        <w:t>я</w:t>
      </w:r>
      <w:r w:rsidRPr="005C3487">
        <w:rPr>
          <w:sz w:val="28"/>
          <w:szCs w:val="28"/>
        </w:rPr>
        <w:t xml:space="preserve"> жителей города</w:t>
      </w:r>
      <w:r w:rsidR="00D35A47" w:rsidRPr="005C3487">
        <w:rPr>
          <w:sz w:val="28"/>
          <w:szCs w:val="28"/>
          <w:lang w:val="ru-RU"/>
        </w:rPr>
        <w:t xml:space="preserve"> Твери</w:t>
      </w:r>
      <w:r w:rsidRPr="005C3487">
        <w:rPr>
          <w:sz w:val="28"/>
          <w:szCs w:val="28"/>
        </w:rPr>
        <w:t>, формировани</w:t>
      </w:r>
      <w:r w:rsidR="007F04FD" w:rsidRPr="005C3487">
        <w:rPr>
          <w:sz w:val="28"/>
          <w:szCs w:val="28"/>
          <w:lang w:val="ru-RU"/>
        </w:rPr>
        <w:t>я</w:t>
      </w:r>
      <w:r w:rsidRPr="005C3487">
        <w:rPr>
          <w:sz w:val="28"/>
          <w:szCs w:val="28"/>
        </w:rPr>
        <w:t xml:space="preserve"> имиджа столицы </w:t>
      </w:r>
      <w:proofErr w:type="spellStart"/>
      <w:r w:rsidRPr="005C3487">
        <w:rPr>
          <w:sz w:val="28"/>
          <w:szCs w:val="28"/>
        </w:rPr>
        <w:t>Верхневолжья</w:t>
      </w:r>
      <w:proofErr w:type="spellEnd"/>
      <w:r w:rsidRPr="005C3487">
        <w:rPr>
          <w:sz w:val="28"/>
          <w:szCs w:val="28"/>
        </w:rPr>
        <w:t>.</w:t>
      </w:r>
    </w:p>
    <w:p w:rsidR="003D084B" w:rsidRPr="005C3487" w:rsidRDefault="007A7AEB" w:rsidP="005C3487">
      <w:pPr>
        <w:pStyle w:val="a6"/>
        <w:numPr>
          <w:ilvl w:val="0"/>
          <w:numId w:val="0"/>
        </w:numPr>
        <w:tabs>
          <w:tab w:val="left" w:pos="851"/>
        </w:tabs>
        <w:suppressAutoHyphens/>
        <w:spacing w:line="240" w:lineRule="auto"/>
        <w:ind w:firstLine="709"/>
        <w:rPr>
          <w:sz w:val="28"/>
          <w:szCs w:val="28"/>
        </w:rPr>
      </w:pPr>
      <w:r w:rsidRPr="005C3487">
        <w:rPr>
          <w:sz w:val="28"/>
          <w:szCs w:val="28"/>
        </w:rPr>
        <w:t xml:space="preserve">Имена А.С. </w:t>
      </w:r>
      <w:r w:rsidR="00D31078" w:rsidRPr="005C3487">
        <w:rPr>
          <w:sz w:val="28"/>
          <w:szCs w:val="28"/>
        </w:rPr>
        <w:t>Пушкина, М.Е.</w:t>
      </w:r>
      <w:r w:rsidRPr="005C3487">
        <w:rPr>
          <w:sz w:val="28"/>
          <w:szCs w:val="28"/>
        </w:rPr>
        <w:t xml:space="preserve"> Салтыкова-Щедрина, И.А. </w:t>
      </w:r>
      <w:r w:rsidR="00D31078" w:rsidRPr="005C3487">
        <w:rPr>
          <w:sz w:val="28"/>
          <w:szCs w:val="28"/>
        </w:rPr>
        <w:t>Крылова, Н.А.</w:t>
      </w:r>
      <w:r w:rsidRPr="005C3487">
        <w:rPr>
          <w:sz w:val="28"/>
          <w:szCs w:val="28"/>
        </w:rPr>
        <w:t xml:space="preserve"> Львова, </w:t>
      </w:r>
      <w:r w:rsidR="00962C59" w:rsidRPr="005C3487">
        <w:rPr>
          <w:sz w:val="28"/>
          <w:szCs w:val="28"/>
          <w:lang w:val="ru-RU"/>
        </w:rPr>
        <w:br/>
      </w:r>
      <w:r w:rsidRPr="005C3487">
        <w:rPr>
          <w:sz w:val="28"/>
          <w:szCs w:val="28"/>
        </w:rPr>
        <w:t xml:space="preserve">С.Я. </w:t>
      </w:r>
      <w:r w:rsidR="00D31078" w:rsidRPr="005C3487">
        <w:rPr>
          <w:sz w:val="28"/>
          <w:szCs w:val="28"/>
        </w:rPr>
        <w:t>Лемешева, В.В.</w:t>
      </w:r>
      <w:r w:rsidRPr="005C3487">
        <w:rPr>
          <w:sz w:val="28"/>
          <w:szCs w:val="28"/>
        </w:rPr>
        <w:t xml:space="preserve"> </w:t>
      </w:r>
      <w:r w:rsidR="00D31078" w:rsidRPr="005C3487">
        <w:rPr>
          <w:sz w:val="28"/>
          <w:szCs w:val="28"/>
        </w:rPr>
        <w:t>Андреева, А.А.</w:t>
      </w:r>
      <w:r w:rsidRPr="005C3487">
        <w:rPr>
          <w:sz w:val="28"/>
          <w:szCs w:val="28"/>
        </w:rPr>
        <w:t xml:space="preserve"> </w:t>
      </w:r>
      <w:r w:rsidR="00D31078" w:rsidRPr="005C3487">
        <w:rPr>
          <w:sz w:val="28"/>
          <w:szCs w:val="28"/>
        </w:rPr>
        <w:t>Александрова, Б.Н.</w:t>
      </w:r>
      <w:r w:rsidRPr="005C3487">
        <w:rPr>
          <w:sz w:val="28"/>
          <w:szCs w:val="28"/>
        </w:rPr>
        <w:t xml:space="preserve"> </w:t>
      </w:r>
      <w:r w:rsidR="00D31078" w:rsidRPr="005C3487">
        <w:rPr>
          <w:sz w:val="28"/>
          <w:szCs w:val="28"/>
        </w:rPr>
        <w:t>Полевого, А.Д.</w:t>
      </w:r>
      <w:r w:rsidRPr="005C3487">
        <w:rPr>
          <w:sz w:val="28"/>
          <w:szCs w:val="28"/>
        </w:rPr>
        <w:t xml:space="preserve"> </w:t>
      </w:r>
      <w:r w:rsidR="00D31078" w:rsidRPr="005C3487">
        <w:rPr>
          <w:sz w:val="28"/>
          <w:szCs w:val="28"/>
        </w:rPr>
        <w:t xml:space="preserve">Дементьева тесно </w:t>
      </w:r>
      <w:r w:rsidRPr="005C3487">
        <w:rPr>
          <w:sz w:val="28"/>
          <w:szCs w:val="28"/>
        </w:rPr>
        <w:t xml:space="preserve">связаны с Тверью и ее культурой. </w:t>
      </w:r>
    </w:p>
    <w:p w:rsidR="003D084B" w:rsidRPr="005C3487" w:rsidRDefault="003D084B" w:rsidP="005C3487">
      <w:pPr>
        <w:pStyle w:val="a6"/>
        <w:numPr>
          <w:ilvl w:val="0"/>
          <w:numId w:val="0"/>
        </w:numPr>
        <w:tabs>
          <w:tab w:val="left" w:pos="851"/>
        </w:tabs>
        <w:suppressAutoHyphens/>
        <w:spacing w:line="240" w:lineRule="auto"/>
        <w:ind w:firstLine="709"/>
        <w:rPr>
          <w:sz w:val="28"/>
          <w:szCs w:val="28"/>
        </w:rPr>
      </w:pPr>
      <w:r w:rsidRPr="005C3487">
        <w:rPr>
          <w:sz w:val="28"/>
          <w:szCs w:val="28"/>
        </w:rPr>
        <w:t xml:space="preserve">На территории города </w:t>
      </w:r>
      <w:r w:rsidR="003745D0" w:rsidRPr="005C3487">
        <w:rPr>
          <w:sz w:val="28"/>
          <w:szCs w:val="28"/>
          <w:lang w:val="ru-RU"/>
        </w:rPr>
        <w:t xml:space="preserve">Твери </w:t>
      </w:r>
      <w:r w:rsidRPr="005C3487">
        <w:rPr>
          <w:sz w:val="28"/>
          <w:szCs w:val="28"/>
        </w:rPr>
        <w:t xml:space="preserve">расположена широкая сеть общедоступных организаций культуры и искусства: Тверская академическая областная Филармония, Тверской государственный цирк, </w:t>
      </w:r>
      <w:proofErr w:type="spellStart"/>
      <w:r w:rsidRPr="005C3487">
        <w:rPr>
          <w:sz w:val="28"/>
          <w:szCs w:val="28"/>
        </w:rPr>
        <w:t>Тверьгосфильмофонд</w:t>
      </w:r>
      <w:proofErr w:type="spellEnd"/>
      <w:r w:rsidRPr="005C3487">
        <w:rPr>
          <w:sz w:val="28"/>
          <w:szCs w:val="28"/>
        </w:rPr>
        <w:t xml:space="preserve">, </w:t>
      </w:r>
      <w:r w:rsidR="00DA4153" w:rsidRPr="005C3487">
        <w:rPr>
          <w:sz w:val="28"/>
          <w:szCs w:val="28"/>
        </w:rPr>
        <w:t xml:space="preserve">Тверской учебно-методический центр учебных заведений культуры и искусства, </w:t>
      </w:r>
      <w:r w:rsidRPr="005C3487">
        <w:rPr>
          <w:sz w:val="28"/>
          <w:szCs w:val="28"/>
        </w:rPr>
        <w:t>3 театра, кинотеатры, кино-концертный зал, 10 учреждений культурно-досугового типа, 14 музеев, картинная галерея, 2 выставочных центра, 9 детских школ искусств, 3 средне</w:t>
      </w:r>
      <w:r w:rsidR="007F04FD" w:rsidRPr="005C3487">
        <w:rPr>
          <w:sz w:val="28"/>
          <w:szCs w:val="28"/>
          <w:lang w:val="ru-RU"/>
        </w:rPr>
        <w:t>-</w:t>
      </w:r>
      <w:r w:rsidRPr="005C3487">
        <w:rPr>
          <w:sz w:val="28"/>
          <w:szCs w:val="28"/>
        </w:rPr>
        <w:t>специальных учрежд</w:t>
      </w:r>
      <w:r w:rsidR="004609C0" w:rsidRPr="005C3487">
        <w:rPr>
          <w:sz w:val="28"/>
          <w:szCs w:val="28"/>
        </w:rPr>
        <w:t>ения в сфере культуры, 3 архива</w:t>
      </w:r>
      <w:r w:rsidR="002A64A9" w:rsidRPr="005C3487">
        <w:rPr>
          <w:sz w:val="28"/>
          <w:szCs w:val="28"/>
        </w:rPr>
        <w:t>, 5 прочих учреждений культуры</w:t>
      </w:r>
      <w:r w:rsidR="00DA4153" w:rsidRPr="005C3487">
        <w:rPr>
          <w:sz w:val="28"/>
          <w:szCs w:val="28"/>
        </w:rPr>
        <w:t>, 24 общедоступные библиотеки.</w:t>
      </w:r>
      <w:r w:rsidR="002A64A9" w:rsidRPr="005C3487">
        <w:rPr>
          <w:sz w:val="28"/>
          <w:szCs w:val="28"/>
        </w:rPr>
        <w:t xml:space="preserve"> </w:t>
      </w:r>
    </w:p>
    <w:p w:rsidR="00BB65D4" w:rsidRPr="005C3487" w:rsidRDefault="00BB65D4" w:rsidP="005C3487">
      <w:pPr>
        <w:pStyle w:val="a6"/>
        <w:numPr>
          <w:ilvl w:val="0"/>
          <w:numId w:val="0"/>
        </w:numPr>
        <w:tabs>
          <w:tab w:val="left" w:pos="851"/>
        </w:tabs>
        <w:suppressAutoHyphens/>
        <w:spacing w:line="240" w:lineRule="auto"/>
        <w:ind w:firstLine="709"/>
        <w:rPr>
          <w:sz w:val="28"/>
          <w:szCs w:val="28"/>
        </w:rPr>
      </w:pPr>
      <w:r w:rsidRPr="005C3487">
        <w:rPr>
          <w:sz w:val="28"/>
          <w:szCs w:val="28"/>
        </w:rPr>
        <w:t xml:space="preserve">Ежегодно местом культурного </w:t>
      </w:r>
      <w:r w:rsidR="00E33F31" w:rsidRPr="005C3487">
        <w:rPr>
          <w:sz w:val="28"/>
          <w:szCs w:val="28"/>
          <w:lang w:val="ru-RU"/>
        </w:rPr>
        <w:t>притяжения</w:t>
      </w:r>
      <w:r w:rsidRPr="005C3487">
        <w:rPr>
          <w:sz w:val="28"/>
          <w:szCs w:val="28"/>
        </w:rPr>
        <w:t xml:space="preserve"> любителей классической музыки из разных регионов страны и</w:t>
      </w:r>
      <w:r w:rsidR="00524BD4" w:rsidRPr="005C3487">
        <w:rPr>
          <w:sz w:val="28"/>
          <w:szCs w:val="28"/>
          <w:lang w:val="ru-RU"/>
        </w:rPr>
        <w:t xml:space="preserve"> </w:t>
      </w:r>
      <w:r w:rsidRPr="005C3487">
        <w:rPr>
          <w:sz w:val="28"/>
          <w:szCs w:val="28"/>
        </w:rPr>
        <w:t xml:space="preserve">зарубежья </w:t>
      </w:r>
      <w:r w:rsidR="00DF6489" w:rsidRPr="005C3487">
        <w:rPr>
          <w:sz w:val="28"/>
          <w:szCs w:val="28"/>
        </w:rPr>
        <w:t>ста</w:t>
      </w:r>
      <w:r w:rsidR="00DF6489" w:rsidRPr="005C3487">
        <w:rPr>
          <w:sz w:val="28"/>
          <w:szCs w:val="28"/>
          <w:lang w:val="ru-RU"/>
        </w:rPr>
        <w:t>новится</w:t>
      </w:r>
      <w:r w:rsidR="0069131A" w:rsidRPr="005C3487">
        <w:rPr>
          <w:sz w:val="28"/>
          <w:szCs w:val="28"/>
        </w:rPr>
        <w:t xml:space="preserve"> </w:t>
      </w:r>
      <w:r w:rsidRPr="005C3487">
        <w:rPr>
          <w:sz w:val="28"/>
          <w:szCs w:val="28"/>
        </w:rPr>
        <w:t>Международный фестиваль музыки И.С. Баха, традиционно проводимый на Тверской земле</w:t>
      </w:r>
      <w:r w:rsidR="00896066">
        <w:rPr>
          <w:sz w:val="28"/>
          <w:szCs w:val="28"/>
          <w:lang w:val="ru-RU"/>
        </w:rPr>
        <w:t>,</w:t>
      </w:r>
      <w:r w:rsidRPr="005C3487">
        <w:rPr>
          <w:sz w:val="28"/>
          <w:szCs w:val="28"/>
        </w:rPr>
        <w:t xml:space="preserve"> – один из немногих фестивалей в мире, посвященны</w:t>
      </w:r>
      <w:r w:rsidR="00027A54" w:rsidRPr="005C3487">
        <w:rPr>
          <w:sz w:val="28"/>
          <w:szCs w:val="28"/>
          <w:lang w:val="ru-RU"/>
        </w:rPr>
        <w:t>й</w:t>
      </w:r>
      <w:r w:rsidRPr="005C3487">
        <w:rPr>
          <w:sz w:val="28"/>
          <w:szCs w:val="28"/>
        </w:rPr>
        <w:t xml:space="preserve"> гению великого немецкого композитора, и единственный в России, включенный в Европейскую ассоциацию фестивалей музыки Иоганна Себастьяна Баха. </w:t>
      </w:r>
    </w:p>
    <w:p w:rsidR="00862F81" w:rsidRPr="005C3487" w:rsidRDefault="00862F81" w:rsidP="005C3487">
      <w:pPr>
        <w:pStyle w:val="a6"/>
        <w:numPr>
          <w:ilvl w:val="0"/>
          <w:numId w:val="0"/>
        </w:numPr>
        <w:tabs>
          <w:tab w:val="left" w:pos="851"/>
        </w:tabs>
        <w:suppressAutoHyphens/>
        <w:spacing w:line="240" w:lineRule="auto"/>
        <w:ind w:firstLine="709"/>
        <w:rPr>
          <w:sz w:val="28"/>
          <w:szCs w:val="28"/>
        </w:rPr>
      </w:pPr>
      <w:r w:rsidRPr="005C3487">
        <w:rPr>
          <w:sz w:val="28"/>
          <w:szCs w:val="28"/>
        </w:rPr>
        <w:t>Первый международный фестиваль музыки Баха состоялся в 1993 году. За годы своей истории он завоевал международное признание, в нем приняли участие десятки выдающихся солистов современности, ведущих оркестровых и хоровых коллективов России и зарубежья. Без концертов органной музыки не обходится и «Музыкальная осень в Твери». Это один из немногих российских музыкальных</w:t>
      </w:r>
      <w:r w:rsidR="00524BD4" w:rsidRPr="005C3487">
        <w:rPr>
          <w:sz w:val="28"/>
          <w:szCs w:val="28"/>
          <w:lang w:val="ru-RU"/>
        </w:rPr>
        <w:t xml:space="preserve"> </w:t>
      </w:r>
      <w:r w:rsidRPr="005C3487">
        <w:rPr>
          <w:sz w:val="28"/>
          <w:szCs w:val="28"/>
        </w:rPr>
        <w:t xml:space="preserve">фестивалей-долгожителей. Торжественное открытие первого концертного сезона в Тверской (Калининской) филармонии состоялось 26 октября 1936 года. </w:t>
      </w:r>
    </w:p>
    <w:p w:rsidR="00CF2A52" w:rsidRPr="005C3487" w:rsidRDefault="00CF2A52" w:rsidP="005C3487">
      <w:pPr>
        <w:pStyle w:val="a6"/>
        <w:numPr>
          <w:ilvl w:val="0"/>
          <w:numId w:val="0"/>
        </w:numPr>
        <w:tabs>
          <w:tab w:val="left" w:pos="851"/>
        </w:tabs>
        <w:suppressAutoHyphens/>
        <w:spacing w:line="240" w:lineRule="auto"/>
        <w:ind w:firstLine="709"/>
        <w:rPr>
          <w:sz w:val="28"/>
          <w:szCs w:val="28"/>
          <w:lang w:val="ru-RU"/>
        </w:rPr>
      </w:pPr>
      <w:r w:rsidRPr="005C3487">
        <w:rPr>
          <w:sz w:val="28"/>
          <w:szCs w:val="28"/>
        </w:rPr>
        <w:t xml:space="preserve">Одной из визитных карточек </w:t>
      </w:r>
      <w:proofErr w:type="spellStart"/>
      <w:r w:rsidRPr="005C3487">
        <w:rPr>
          <w:sz w:val="28"/>
          <w:szCs w:val="28"/>
        </w:rPr>
        <w:t>Верхневолжья</w:t>
      </w:r>
      <w:proofErr w:type="spellEnd"/>
      <w:r w:rsidRPr="005C3487">
        <w:rPr>
          <w:sz w:val="28"/>
          <w:szCs w:val="28"/>
        </w:rPr>
        <w:t xml:space="preserve"> </w:t>
      </w:r>
      <w:r w:rsidR="007B31C0" w:rsidRPr="005C3487">
        <w:rPr>
          <w:sz w:val="28"/>
          <w:szCs w:val="28"/>
        </w:rPr>
        <w:t xml:space="preserve">являются </w:t>
      </w:r>
      <w:proofErr w:type="spellStart"/>
      <w:r w:rsidRPr="005C3487">
        <w:rPr>
          <w:sz w:val="28"/>
          <w:szCs w:val="28"/>
        </w:rPr>
        <w:t>Лемешевские</w:t>
      </w:r>
      <w:proofErr w:type="spellEnd"/>
      <w:r w:rsidRPr="005C3487">
        <w:rPr>
          <w:sz w:val="28"/>
          <w:szCs w:val="28"/>
        </w:rPr>
        <w:t xml:space="preserve"> </w:t>
      </w:r>
      <w:r w:rsidR="007B31C0" w:rsidRPr="005C3487">
        <w:rPr>
          <w:sz w:val="28"/>
          <w:szCs w:val="28"/>
        </w:rPr>
        <w:t xml:space="preserve">музыкальные </w:t>
      </w:r>
      <w:r w:rsidRPr="005C3487">
        <w:rPr>
          <w:sz w:val="28"/>
          <w:szCs w:val="28"/>
        </w:rPr>
        <w:t>фестивали</w:t>
      </w:r>
      <w:r w:rsidR="007B31C0" w:rsidRPr="005C3487">
        <w:rPr>
          <w:sz w:val="28"/>
          <w:szCs w:val="28"/>
        </w:rPr>
        <w:t xml:space="preserve">, которые ежегодно </w:t>
      </w:r>
      <w:r w:rsidRPr="005C3487">
        <w:rPr>
          <w:sz w:val="28"/>
          <w:szCs w:val="28"/>
        </w:rPr>
        <w:t xml:space="preserve">собирают множество почитателей классической музыки. </w:t>
      </w:r>
    </w:p>
    <w:p w:rsidR="00CF7511" w:rsidRPr="005C3487" w:rsidRDefault="00CF7511" w:rsidP="005C3487">
      <w:pPr>
        <w:pStyle w:val="a6"/>
        <w:numPr>
          <w:ilvl w:val="0"/>
          <w:numId w:val="0"/>
        </w:numPr>
        <w:tabs>
          <w:tab w:val="left" w:pos="0"/>
        </w:tabs>
        <w:suppressAutoHyphens/>
        <w:spacing w:line="240" w:lineRule="auto"/>
        <w:ind w:firstLine="709"/>
        <w:rPr>
          <w:b/>
          <w:sz w:val="28"/>
          <w:szCs w:val="28"/>
        </w:rPr>
      </w:pPr>
      <w:r w:rsidRPr="005C3487">
        <w:rPr>
          <w:b/>
          <w:sz w:val="28"/>
          <w:szCs w:val="28"/>
        </w:rPr>
        <w:t>Конкурентные преимущества</w:t>
      </w:r>
      <w:r w:rsidR="00CA485D" w:rsidRPr="005C3487">
        <w:rPr>
          <w:b/>
          <w:sz w:val="28"/>
          <w:szCs w:val="28"/>
          <w:lang w:val="ru-RU"/>
        </w:rPr>
        <w:t xml:space="preserve"> Твери в настоящее время</w:t>
      </w:r>
      <w:r w:rsidR="006A54EA" w:rsidRPr="005C3487">
        <w:rPr>
          <w:b/>
          <w:sz w:val="28"/>
          <w:szCs w:val="28"/>
        </w:rPr>
        <w:t>:</w:t>
      </w:r>
    </w:p>
    <w:p w:rsidR="00CF7511" w:rsidRPr="005C3487" w:rsidRDefault="00056BF5" w:rsidP="005C3487">
      <w:pPr>
        <w:pStyle w:val="a6"/>
        <w:numPr>
          <w:ilvl w:val="0"/>
          <w:numId w:val="0"/>
        </w:numPr>
        <w:tabs>
          <w:tab w:val="left" w:pos="0"/>
        </w:tabs>
        <w:suppressAutoHyphens/>
        <w:spacing w:line="240" w:lineRule="auto"/>
        <w:ind w:firstLine="709"/>
        <w:rPr>
          <w:sz w:val="28"/>
          <w:szCs w:val="28"/>
          <w:lang w:val="ru-RU"/>
        </w:rPr>
      </w:pPr>
      <w:r>
        <w:rPr>
          <w:sz w:val="28"/>
          <w:szCs w:val="28"/>
        </w:rPr>
        <w:t>-</w:t>
      </w:r>
      <w:r>
        <w:rPr>
          <w:sz w:val="28"/>
          <w:szCs w:val="28"/>
          <w:lang w:val="ru-RU"/>
        </w:rPr>
        <w:t> </w:t>
      </w:r>
      <w:r w:rsidR="00FE53D6" w:rsidRPr="005C3487">
        <w:rPr>
          <w:sz w:val="28"/>
          <w:szCs w:val="28"/>
          <w:lang w:val="ru-RU"/>
        </w:rPr>
        <w:t>м</w:t>
      </w:r>
      <w:proofErr w:type="spellStart"/>
      <w:r w:rsidR="00C228B9" w:rsidRPr="005C3487">
        <w:rPr>
          <w:sz w:val="28"/>
          <w:szCs w:val="28"/>
        </w:rPr>
        <w:t>еждународная</w:t>
      </w:r>
      <w:proofErr w:type="spellEnd"/>
      <w:r w:rsidR="009A005F" w:rsidRPr="005C3487">
        <w:rPr>
          <w:sz w:val="28"/>
          <w:szCs w:val="28"/>
        </w:rPr>
        <w:t xml:space="preserve"> </w:t>
      </w:r>
      <w:r w:rsidR="00FB399B" w:rsidRPr="005C3487">
        <w:rPr>
          <w:sz w:val="28"/>
          <w:szCs w:val="28"/>
        </w:rPr>
        <w:t xml:space="preserve">известность </w:t>
      </w:r>
      <w:r w:rsidR="0069131A" w:rsidRPr="005C3487">
        <w:rPr>
          <w:sz w:val="28"/>
          <w:szCs w:val="28"/>
        </w:rPr>
        <w:t>фестиваля И.С. Баха</w:t>
      </w:r>
      <w:r w:rsidR="00E33F31" w:rsidRPr="005C3487">
        <w:rPr>
          <w:sz w:val="28"/>
          <w:szCs w:val="28"/>
          <w:lang w:val="ru-RU"/>
        </w:rPr>
        <w:t>;</w:t>
      </w:r>
    </w:p>
    <w:p w:rsidR="00F30B54" w:rsidRPr="005C3487" w:rsidRDefault="00056BF5" w:rsidP="005C3487">
      <w:pPr>
        <w:pStyle w:val="a6"/>
        <w:numPr>
          <w:ilvl w:val="0"/>
          <w:numId w:val="0"/>
        </w:numPr>
        <w:tabs>
          <w:tab w:val="left" w:pos="0"/>
        </w:tabs>
        <w:suppressAutoHyphens/>
        <w:spacing w:line="240" w:lineRule="auto"/>
        <w:ind w:firstLine="709"/>
        <w:rPr>
          <w:sz w:val="28"/>
          <w:szCs w:val="28"/>
        </w:rPr>
      </w:pPr>
      <w:r>
        <w:rPr>
          <w:sz w:val="28"/>
          <w:szCs w:val="28"/>
        </w:rPr>
        <w:t>-</w:t>
      </w:r>
      <w:r>
        <w:rPr>
          <w:sz w:val="28"/>
          <w:szCs w:val="28"/>
          <w:lang w:val="ru-RU"/>
        </w:rPr>
        <w:t> </w:t>
      </w:r>
      <w:r w:rsidR="00FE53D6" w:rsidRPr="005C3487">
        <w:rPr>
          <w:sz w:val="28"/>
          <w:szCs w:val="28"/>
          <w:lang w:val="ru-RU"/>
        </w:rPr>
        <w:t>п</w:t>
      </w:r>
      <w:proofErr w:type="spellStart"/>
      <w:r w:rsidR="00C228B9" w:rsidRPr="005C3487">
        <w:rPr>
          <w:sz w:val="28"/>
          <w:szCs w:val="28"/>
        </w:rPr>
        <w:t>реемственность</w:t>
      </w:r>
      <w:proofErr w:type="spellEnd"/>
      <w:r w:rsidR="00F30B54" w:rsidRPr="005C3487">
        <w:rPr>
          <w:sz w:val="28"/>
          <w:szCs w:val="28"/>
        </w:rPr>
        <w:t xml:space="preserve"> выступает константой воспитания, благодаря которой проведение традиционных мероприяти</w:t>
      </w:r>
      <w:r w:rsidR="00E33F31" w:rsidRPr="005C3487">
        <w:rPr>
          <w:sz w:val="28"/>
          <w:szCs w:val="28"/>
        </w:rPr>
        <w:t xml:space="preserve">й </w:t>
      </w:r>
      <w:proofErr w:type="spellStart"/>
      <w:r w:rsidR="00E33F31" w:rsidRPr="005C3487">
        <w:rPr>
          <w:sz w:val="28"/>
          <w:szCs w:val="28"/>
        </w:rPr>
        <w:t>наследу</w:t>
      </w:r>
      <w:r w:rsidR="003C1846" w:rsidRPr="005C3487">
        <w:rPr>
          <w:sz w:val="28"/>
          <w:szCs w:val="28"/>
          <w:lang w:val="ru-RU"/>
        </w:rPr>
        <w:t>е</w:t>
      </w:r>
      <w:r w:rsidR="00E33F31" w:rsidRPr="005C3487">
        <w:rPr>
          <w:sz w:val="28"/>
          <w:szCs w:val="28"/>
        </w:rPr>
        <w:t>тся</w:t>
      </w:r>
      <w:proofErr w:type="spellEnd"/>
      <w:r w:rsidR="00E33F31" w:rsidRPr="005C3487">
        <w:rPr>
          <w:sz w:val="28"/>
          <w:szCs w:val="28"/>
        </w:rPr>
        <w:t xml:space="preserve"> новыми поколениям</w:t>
      </w:r>
      <w:r w:rsidR="00AD7888" w:rsidRPr="005C3487">
        <w:rPr>
          <w:sz w:val="28"/>
          <w:szCs w:val="28"/>
          <w:lang w:val="ru-RU"/>
        </w:rPr>
        <w:t>и</w:t>
      </w:r>
      <w:r w:rsidR="00E33F31" w:rsidRPr="005C3487">
        <w:rPr>
          <w:sz w:val="28"/>
          <w:szCs w:val="28"/>
          <w:lang w:val="ru-RU"/>
        </w:rPr>
        <w:t>;</w:t>
      </w:r>
    </w:p>
    <w:p w:rsidR="00A76DC0" w:rsidRPr="005C3487" w:rsidRDefault="00056BF5" w:rsidP="005C3487">
      <w:pPr>
        <w:pStyle w:val="a6"/>
        <w:numPr>
          <w:ilvl w:val="0"/>
          <w:numId w:val="0"/>
        </w:numPr>
        <w:tabs>
          <w:tab w:val="left" w:pos="0"/>
        </w:tabs>
        <w:suppressAutoHyphens/>
        <w:spacing w:line="240" w:lineRule="auto"/>
        <w:ind w:firstLine="709"/>
        <w:rPr>
          <w:strike/>
          <w:sz w:val="28"/>
          <w:szCs w:val="28"/>
          <w:lang w:val="ru-RU"/>
        </w:rPr>
      </w:pPr>
      <w:r>
        <w:rPr>
          <w:sz w:val="28"/>
          <w:szCs w:val="28"/>
          <w:lang w:val="ru-RU"/>
        </w:rPr>
        <w:lastRenderedPageBreak/>
        <w:t>- </w:t>
      </w:r>
      <w:r w:rsidR="00C228B9" w:rsidRPr="005C3487">
        <w:rPr>
          <w:sz w:val="28"/>
          <w:szCs w:val="28"/>
        </w:rPr>
        <w:t>многогранная</w:t>
      </w:r>
      <w:r w:rsidR="00A76DC0" w:rsidRPr="005C3487">
        <w:rPr>
          <w:sz w:val="28"/>
          <w:szCs w:val="28"/>
        </w:rPr>
        <w:t xml:space="preserve"> культурная традиция</w:t>
      </w:r>
      <w:r w:rsidR="00E33F31" w:rsidRPr="005C3487">
        <w:rPr>
          <w:sz w:val="28"/>
          <w:szCs w:val="28"/>
          <w:lang w:val="ru-RU"/>
        </w:rPr>
        <w:t>;</w:t>
      </w:r>
    </w:p>
    <w:p w:rsidR="006867BB" w:rsidRPr="005C3487" w:rsidRDefault="00056BF5" w:rsidP="005C3487">
      <w:pPr>
        <w:pStyle w:val="a6"/>
        <w:numPr>
          <w:ilvl w:val="0"/>
          <w:numId w:val="0"/>
        </w:numPr>
        <w:tabs>
          <w:tab w:val="left" w:pos="0"/>
        </w:tabs>
        <w:suppressAutoHyphens/>
        <w:spacing w:line="240" w:lineRule="auto"/>
        <w:ind w:firstLine="709"/>
        <w:rPr>
          <w:sz w:val="28"/>
          <w:szCs w:val="28"/>
          <w:lang w:val="ru-RU"/>
        </w:rPr>
      </w:pPr>
      <w:r>
        <w:rPr>
          <w:sz w:val="28"/>
          <w:szCs w:val="28"/>
          <w:lang w:val="ru-RU"/>
        </w:rPr>
        <w:t>- </w:t>
      </w:r>
      <w:r w:rsidR="00FE53D6" w:rsidRPr="005C3487">
        <w:rPr>
          <w:sz w:val="28"/>
          <w:szCs w:val="28"/>
          <w:lang w:val="ru-RU"/>
        </w:rPr>
        <w:t>б</w:t>
      </w:r>
      <w:r w:rsidR="006867BB" w:rsidRPr="005C3487">
        <w:rPr>
          <w:sz w:val="28"/>
          <w:szCs w:val="28"/>
          <w:lang w:val="ru-RU"/>
        </w:rPr>
        <w:t>огатое культурное наследие</w:t>
      </w:r>
      <w:r w:rsidR="00FE53D6" w:rsidRPr="005C3487">
        <w:rPr>
          <w:sz w:val="28"/>
          <w:szCs w:val="28"/>
          <w:lang w:val="ru-RU"/>
        </w:rPr>
        <w:t>.</w:t>
      </w:r>
    </w:p>
    <w:p w:rsidR="00654A1A" w:rsidRPr="005C3487" w:rsidRDefault="00654A1A" w:rsidP="005C3487">
      <w:pPr>
        <w:pStyle w:val="affffffffffb"/>
        <w:tabs>
          <w:tab w:val="left" w:pos="0"/>
        </w:tabs>
        <w:suppressAutoHyphens/>
        <w:spacing w:before="0" w:line="240" w:lineRule="auto"/>
        <w:rPr>
          <w:sz w:val="28"/>
          <w:szCs w:val="28"/>
          <w:lang w:eastAsia="ru-RU"/>
        </w:rPr>
      </w:pPr>
      <w:r w:rsidRPr="005C3487">
        <w:rPr>
          <w:sz w:val="28"/>
          <w:szCs w:val="28"/>
          <w:lang w:eastAsia="ru-RU"/>
        </w:rPr>
        <w:t>Ключевые вызовы</w:t>
      </w:r>
      <w:r w:rsidR="00CF7511" w:rsidRPr="005C3487">
        <w:rPr>
          <w:sz w:val="28"/>
          <w:szCs w:val="28"/>
          <w:lang w:eastAsia="ru-RU"/>
        </w:rPr>
        <w:t xml:space="preserve"> и риски</w:t>
      </w:r>
      <w:r w:rsidRPr="005C3487">
        <w:rPr>
          <w:sz w:val="28"/>
          <w:szCs w:val="28"/>
          <w:lang w:eastAsia="ru-RU"/>
        </w:rPr>
        <w:t>:</w:t>
      </w:r>
    </w:p>
    <w:p w:rsidR="00654A1A" w:rsidRPr="005C3487" w:rsidRDefault="008A7C15" w:rsidP="005C3487">
      <w:pPr>
        <w:pStyle w:val="a6"/>
        <w:numPr>
          <w:ilvl w:val="0"/>
          <w:numId w:val="26"/>
        </w:numPr>
        <w:tabs>
          <w:tab w:val="left" w:pos="0"/>
        </w:tabs>
        <w:suppressAutoHyphens/>
        <w:spacing w:line="240" w:lineRule="auto"/>
        <w:ind w:left="0" w:firstLine="709"/>
        <w:rPr>
          <w:strike/>
          <w:sz w:val="28"/>
          <w:szCs w:val="28"/>
        </w:rPr>
      </w:pPr>
      <w:r w:rsidRPr="005C3487">
        <w:rPr>
          <w:sz w:val="28"/>
          <w:szCs w:val="28"/>
        </w:rPr>
        <w:t>недостаточ</w:t>
      </w:r>
      <w:r w:rsidRPr="005C3487">
        <w:rPr>
          <w:sz w:val="28"/>
          <w:szCs w:val="28"/>
          <w:lang w:val="ru-RU"/>
        </w:rPr>
        <w:t>ный</w:t>
      </w:r>
      <w:r w:rsidR="00654A1A" w:rsidRPr="005C3487">
        <w:rPr>
          <w:sz w:val="28"/>
          <w:szCs w:val="28"/>
        </w:rPr>
        <w:t xml:space="preserve"> </w:t>
      </w:r>
      <w:r w:rsidR="00FE53D6" w:rsidRPr="005C3487">
        <w:rPr>
          <w:sz w:val="28"/>
          <w:szCs w:val="28"/>
          <w:lang w:val="ru-RU"/>
        </w:rPr>
        <w:t>«</w:t>
      </w:r>
      <w:r w:rsidR="009A0E5A" w:rsidRPr="005C3487">
        <w:rPr>
          <w:sz w:val="28"/>
          <w:szCs w:val="28"/>
        </w:rPr>
        <w:t>ассортимент</w:t>
      </w:r>
      <w:r w:rsidR="00FE53D6" w:rsidRPr="005C3487">
        <w:rPr>
          <w:sz w:val="28"/>
          <w:szCs w:val="28"/>
          <w:lang w:val="ru-RU"/>
        </w:rPr>
        <w:t>» и</w:t>
      </w:r>
      <w:r w:rsidR="008348BB" w:rsidRPr="005C3487">
        <w:rPr>
          <w:sz w:val="28"/>
          <w:szCs w:val="28"/>
        </w:rPr>
        <w:t xml:space="preserve"> анонсирование </w:t>
      </w:r>
      <w:r w:rsidR="009A0E5A" w:rsidRPr="005C3487">
        <w:rPr>
          <w:sz w:val="28"/>
          <w:szCs w:val="28"/>
        </w:rPr>
        <w:t>культурных событий,</w:t>
      </w:r>
      <w:r w:rsidR="00654A1A" w:rsidRPr="005C3487">
        <w:rPr>
          <w:sz w:val="28"/>
          <w:szCs w:val="28"/>
        </w:rPr>
        <w:t xml:space="preserve"> отсутствие разно</w:t>
      </w:r>
      <w:r w:rsidR="008348BB" w:rsidRPr="005C3487">
        <w:rPr>
          <w:sz w:val="28"/>
          <w:szCs w:val="28"/>
          <w:lang w:val="ru-RU"/>
        </w:rPr>
        <w:t>сторонней</w:t>
      </w:r>
      <w:r w:rsidR="00A76DC0" w:rsidRPr="005C3487">
        <w:rPr>
          <w:sz w:val="28"/>
          <w:szCs w:val="28"/>
        </w:rPr>
        <w:t xml:space="preserve"> культурной жизни в городе</w:t>
      </w:r>
      <w:r w:rsidR="005B6B60" w:rsidRPr="005C3487">
        <w:rPr>
          <w:sz w:val="28"/>
          <w:szCs w:val="28"/>
          <w:lang w:val="ru-RU"/>
        </w:rPr>
        <w:t xml:space="preserve"> Твери </w:t>
      </w:r>
      <w:r w:rsidR="00DF6489" w:rsidRPr="005C3487">
        <w:rPr>
          <w:sz w:val="28"/>
          <w:szCs w:val="28"/>
          <w:lang w:val="ru-RU"/>
        </w:rPr>
        <w:t>по сравнению с крупнейшими городами России</w:t>
      </w:r>
      <w:r w:rsidR="00E33F31" w:rsidRPr="005C3487">
        <w:rPr>
          <w:sz w:val="28"/>
          <w:szCs w:val="28"/>
          <w:lang w:val="ru-RU"/>
        </w:rPr>
        <w:t>;</w:t>
      </w:r>
      <w:r w:rsidR="00A76DC0" w:rsidRPr="005C3487">
        <w:rPr>
          <w:strike/>
          <w:sz w:val="28"/>
          <w:szCs w:val="28"/>
        </w:rPr>
        <w:t xml:space="preserve"> </w:t>
      </w:r>
    </w:p>
    <w:p w:rsidR="00654A1A" w:rsidRPr="005C3487" w:rsidRDefault="008B53B2" w:rsidP="005C3487">
      <w:pPr>
        <w:pStyle w:val="a6"/>
        <w:numPr>
          <w:ilvl w:val="0"/>
          <w:numId w:val="26"/>
        </w:numPr>
        <w:tabs>
          <w:tab w:val="left" w:pos="0"/>
        </w:tabs>
        <w:suppressAutoHyphens/>
        <w:spacing w:line="240" w:lineRule="auto"/>
        <w:ind w:left="0" w:firstLine="709"/>
        <w:rPr>
          <w:sz w:val="28"/>
          <w:szCs w:val="28"/>
        </w:rPr>
      </w:pPr>
      <w:r w:rsidRPr="005C3487">
        <w:rPr>
          <w:sz w:val="28"/>
          <w:szCs w:val="28"/>
        </w:rPr>
        <w:t>приток</w:t>
      </w:r>
      <w:r w:rsidR="00CF7511" w:rsidRPr="005C3487">
        <w:rPr>
          <w:sz w:val="28"/>
          <w:szCs w:val="28"/>
        </w:rPr>
        <w:t xml:space="preserve"> сельского</w:t>
      </w:r>
      <w:r w:rsidR="00654A1A" w:rsidRPr="005C3487">
        <w:rPr>
          <w:sz w:val="28"/>
          <w:szCs w:val="28"/>
        </w:rPr>
        <w:t xml:space="preserve"> населения, сопровождающ</w:t>
      </w:r>
      <w:r w:rsidR="00CF7511" w:rsidRPr="005C3487">
        <w:rPr>
          <w:sz w:val="28"/>
          <w:szCs w:val="28"/>
        </w:rPr>
        <w:t>ийся</w:t>
      </w:r>
      <w:r w:rsidR="00654A1A" w:rsidRPr="005C3487">
        <w:rPr>
          <w:sz w:val="28"/>
          <w:szCs w:val="28"/>
        </w:rPr>
        <w:t xml:space="preserve"> архаизацией вкусов и практик культур</w:t>
      </w:r>
      <w:r w:rsidR="00E33F31" w:rsidRPr="005C3487">
        <w:rPr>
          <w:sz w:val="28"/>
          <w:szCs w:val="28"/>
        </w:rPr>
        <w:t>ного производства и потребления</w:t>
      </w:r>
      <w:r w:rsidR="00E33F31" w:rsidRPr="005C3487">
        <w:rPr>
          <w:sz w:val="28"/>
          <w:szCs w:val="28"/>
          <w:lang w:val="ru-RU"/>
        </w:rPr>
        <w:t>;</w:t>
      </w:r>
      <w:r w:rsidR="00654A1A" w:rsidRPr="005C3487">
        <w:rPr>
          <w:sz w:val="28"/>
          <w:szCs w:val="28"/>
        </w:rPr>
        <w:t xml:space="preserve"> </w:t>
      </w:r>
    </w:p>
    <w:p w:rsidR="00654A1A" w:rsidRPr="005C3487" w:rsidRDefault="008B53B2" w:rsidP="005C3487">
      <w:pPr>
        <w:pStyle w:val="a6"/>
        <w:numPr>
          <w:ilvl w:val="0"/>
          <w:numId w:val="26"/>
        </w:numPr>
        <w:tabs>
          <w:tab w:val="left" w:pos="0"/>
        </w:tabs>
        <w:suppressAutoHyphens/>
        <w:spacing w:line="240" w:lineRule="auto"/>
        <w:ind w:left="0" w:firstLine="709"/>
        <w:rPr>
          <w:sz w:val="28"/>
          <w:szCs w:val="28"/>
        </w:rPr>
      </w:pPr>
      <w:r w:rsidRPr="005C3487">
        <w:rPr>
          <w:sz w:val="28"/>
          <w:szCs w:val="28"/>
        </w:rPr>
        <w:t>дефицит</w:t>
      </w:r>
      <w:r w:rsidR="00654A1A" w:rsidRPr="005C3487">
        <w:rPr>
          <w:sz w:val="28"/>
          <w:szCs w:val="28"/>
        </w:rPr>
        <w:t xml:space="preserve"> специалистов, способных осуществлять эффективный менеджмент и коммерциализацию культурно-исторического наследия города</w:t>
      </w:r>
      <w:r w:rsidR="006613E4" w:rsidRPr="005C3487">
        <w:rPr>
          <w:sz w:val="28"/>
          <w:szCs w:val="28"/>
          <w:lang w:val="ru-RU"/>
        </w:rPr>
        <w:t xml:space="preserve"> Твери</w:t>
      </w:r>
      <w:r w:rsidR="00654A1A" w:rsidRPr="005C3487">
        <w:rPr>
          <w:sz w:val="28"/>
          <w:szCs w:val="28"/>
        </w:rPr>
        <w:t>, проектировать современные куль</w:t>
      </w:r>
      <w:r w:rsidR="00E33F31" w:rsidRPr="005C3487">
        <w:rPr>
          <w:sz w:val="28"/>
          <w:szCs w:val="28"/>
        </w:rPr>
        <w:t>турные практики мирового уровня</w:t>
      </w:r>
      <w:r w:rsidR="00E33F31" w:rsidRPr="005C3487">
        <w:rPr>
          <w:sz w:val="28"/>
          <w:szCs w:val="28"/>
          <w:lang w:val="ru-RU"/>
        </w:rPr>
        <w:t>;</w:t>
      </w:r>
    </w:p>
    <w:p w:rsidR="00A76DC0" w:rsidRPr="005C3487" w:rsidRDefault="00FE53D6" w:rsidP="005C3487">
      <w:pPr>
        <w:pStyle w:val="a6"/>
        <w:numPr>
          <w:ilvl w:val="0"/>
          <w:numId w:val="26"/>
        </w:numPr>
        <w:tabs>
          <w:tab w:val="left" w:pos="0"/>
        </w:tabs>
        <w:suppressAutoHyphens/>
        <w:spacing w:line="240" w:lineRule="auto"/>
        <w:ind w:left="0" w:firstLine="709"/>
        <w:rPr>
          <w:sz w:val="28"/>
          <w:szCs w:val="28"/>
        </w:rPr>
      </w:pPr>
      <w:r w:rsidRPr="005C3487">
        <w:rPr>
          <w:sz w:val="28"/>
          <w:szCs w:val="28"/>
        </w:rPr>
        <w:t>разви</w:t>
      </w:r>
      <w:r w:rsidRPr="005C3487">
        <w:rPr>
          <w:sz w:val="28"/>
          <w:szCs w:val="28"/>
          <w:lang w:val="ru-RU"/>
        </w:rPr>
        <w:t>тие</w:t>
      </w:r>
      <w:r w:rsidRPr="005C3487">
        <w:rPr>
          <w:sz w:val="28"/>
          <w:szCs w:val="28"/>
        </w:rPr>
        <w:t xml:space="preserve"> субкультур</w:t>
      </w:r>
      <w:r w:rsidRPr="005C3487">
        <w:rPr>
          <w:sz w:val="28"/>
          <w:szCs w:val="28"/>
          <w:lang w:val="ru-RU"/>
        </w:rPr>
        <w:t>,</w:t>
      </w:r>
      <w:r w:rsidRPr="005C3487">
        <w:rPr>
          <w:sz w:val="28"/>
          <w:szCs w:val="28"/>
        </w:rPr>
        <w:t xml:space="preserve"> навязанны</w:t>
      </w:r>
      <w:r w:rsidRPr="005C3487">
        <w:rPr>
          <w:sz w:val="28"/>
          <w:szCs w:val="28"/>
          <w:lang w:val="ru-RU"/>
        </w:rPr>
        <w:t>х</w:t>
      </w:r>
      <w:r w:rsidRPr="005C3487">
        <w:rPr>
          <w:sz w:val="28"/>
          <w:szCs w:val="28"/>
        </w:rPr>
        <w:t xml:space="preserve"> </w:t>
      </w:r>
      <w:r w:rsidR="00724104" w:rsidRPr="005C3487">
        <w:rPr>
          <w:sz w:val="28"/>
          <w:szCs w:val="28"/>
          <w:lang w:val="ru-RU"/>
        </w:rPr>
        <w:t>средствами массовой информации</w:t>
      </w:r>
      <w:r w:rsidRPr="005C3487">
        <w:rPr>
          <w:sz w:val="28"/>
          <w:szCs w:val="28"/>
          <w:lang w:val="ru-RU"/>
        </w:rPr>
        <w:t xml:space="preserve"> (</w:t>
      </w:r>
      <w:r w:rsidR="005C3487">
        <w:rPr>
          <w:sz w:val="28"/>
          <w:szCs w:val="28"/>
          <w:lang w:val="ru-RU"/>
        </w:rPr>
        <w:t>быть</w:t>
      </w:r>
      <w:r w:rsidR="00A76DC0" w:rsidRPr="005C3487">
        <w:rPr>
          <w:sz w:val="28"/>
          <w:szCs w:val="28"/>
        </w:rPr>
        <w:t xml:space="preserve"> заинтересованными в культурном познании</w:t>
      </w:r>
      <w:r w:rsidR="00DF6489" w:rsidRPr="005C3487">
        <w:rPr>
          <w:sz w:val="28"/>
          <w:szCs w:val="28"/>
          <w:lang w:val="ru-RU"/>
        </w:rPr>
        <w:t xml:space="preserve"> сегодня</w:t>
      </w:r>
      <w:r w:rsidR="00A76DC0" w:rsidRPr="005C3487">
        <w:rPr>
          <w:sz w:val="28"/>
          <w:szCs w:val="28"/>
        </w:rPr>
        <w:t xml:space="preserve"> немодно среди молодежи)</w:t>
      </w:r>
      <w:r w:rsidRPr="005C3487">
        <w:rPr>
          <w:sz w:val="28"/>
          <w:szCs w:val="28"/>
          <w:lang w:val="ru-RU"/>
        </w:rPr>
        <w:t>.</w:t>
      </w:r>
    </w:p>
    <w:p w:rsidR="00DF6489" w:rsidRPr="005C3487" w:rsidRDefault="00DF6489" w:rsidP="005C3487">
      <w:pPr>
        <w:pStyle w:val="AV4"/>
        <w:spacing w:before="0"/>
        <w:rPr>
          <w:b/>
          <w:color w:val="auto"/>
          <w:sz w:val="28"/>
          <w:szCs w:val="28"/>
          <w:lang w:val="ru-RU"/>
        </w:rPr>
      </w:pPr>
    </w:p>
    <w:p w:rsidR="00654A1A" w:rsidRPr="005C3487" w:rsidRDefault="00654A1A" w:rsidP="005C3487">
      <w:pPr>
        <w:pStyle w:val="AV4"/>
        <w:spacing w:before="0"/>
        <w:jc w:val="center"/>
        <w:rPr>
          <w:b/>
          <w:color w:val="auto"/>
          <w:sz w:val="28"/>
          <w:szCs w:val="28"/>
          <w:lang w:val="ru-RU"/>
        </w:rPr>
      </w:pPr>
      <w:r w:rsidRPr="005C3487">
        <w:rPr>
          <w:b/>
          <w:color w:val="auto"/>
          <w:sz w:val="28"/>
          <w:szCs w:val="28"/>
        </w:rPr>
        <w:t>Рынок труда</w:t>
      </w:r>
    </w:p>
    <w:p w:rsidR="006B7E02" w:rsidRPr="007541EF" w:rsidRDefault="006B7E02" w:rsidP="00524ACA">
      <w:pPr>
        <w:pStyle w:val="AV4"/>
        <w:spacing w:before="0"/>
        <w:rPr>
          <w:b/>
          <w:color w:val="auto"/>
          <w:sz w:val="16"/>
          <w:lang w:val="ru-RU"/>
        </w:rPr>
      </w:pPr>
    </w:p>
    <w:p w:rsidR="00FE0E74" w:rsidRPr="005C3487" w:rsidRDefault="00FE0E74" w:rsidP="00524ACA">
      <w:pPr>
        <w:pStyle w:val="a6"/>
        <w:numPr>
          <w:ilvl w:val="0"/>
          <w:numId w:val="0"/>
        </w:numPr>
        <w:tabs>
          <w:tab w:val="left" w:pos="851"/>
        </w:tabs>
        <w:suppressAutoHyphens/>
        <w:spacing w:line="240" w:lineRule="auto"/>
        <w:ind w:firstLine="709"/>
        <w:rPr>
          <w:sz w:val="28"/>
          <w:szCs w:val="28"/>
        </w:rPr>
      </w:pPr>
      <w:r w:rsidRPr="005C3487">
        <w:rPr>
          <w:sz w:val="28"/>
          <w:szCs w:val="28"/>
        </w:rPr>
        <w:t>Существенное влияние на качество жизни оказывает уровень жизни (благосостояния) граждан, представляющий собой степень удовлетворения материальных и духовных потребностей людей массой товаров и услуг, используемых в единицу времени. Уровень жизни базируется на объёме реальных доходов на душу населения и соответствующем объёме потребления.</w:t>
      </w:r>
    </w:p>
    <w:p w:rsidR="006A02C1" w:rsidRPr="005C3487" w:rsidRDefault="00E213BD" w:rsidP="00524ACA">
      <w:pPr>
        <w:spacing w:line="240" w:lineRule="auto"/>
        <w:ind w:firstLine="709"/>
        <w:rPr>
          <w:sz w:val="28"/>
          <w:szCs w:val="28"/>
        </w:rPr>
      </w:pPr>
      <w:r w:rsidRPr="005C3487">
        <w:rPr>
          <w:sz w:val="28"/>
          <w:szCs w:val="28"/>
        </w:rPr>
        <w:t xml:space="preserve">Для </w:t>
      </w:r>
      <w:r w:rsidR="00FE0E74" w:rsidRPr="005C3487">
        <w:rPr>
          <w:sz w:val="28"/>
          <w:szCs w:val="28"/>
        </w:rPr>
        <w:t>Твери х</w:t>
      </w:r>
      <w:r w:rsidRPr="005C3487">
        <w:rPr>
          <w:sz w:val="28"/>
          <w:szCs w:val="28"/>
        </w:rPr>
        <w:t xml:space="preserve">арактерен </w:t>
      </w:r>
      <w:r w:rsidR="009D10AA" w:rsidRPr="005C3487">
        <w:rPr>
          <w:sz w:val="28"/>
          <w:szCs w:val="28"/>
        </w:rPr>
        <w:t>выше среднего значения</w:t>
      </w:r>
      <w:r w:rsidRPr="005C3487">
        <w:rPr>
          <w:sz w:val="28"/>
          <w:szCs w:val="28"/>
        </w:rPr>
        <w:t xml:space="preserve"> среди</w:t>
      </w:r>
      <w:r w:rsidR="00B12DE2" w:rsidRPr="005C3487">
        <w:rPr>
          <w:sz w:val="28"/>
          <w:szCs w:val="28"/>
        </w:rPr>
        <w:t xml:space="preserve"> 16</w:t>
      </w:r>
      <w:r w:rsidRPr="005C3487">
        <w:rPr>
          <w:sz w:val="28"/>
          <w:szCs w:val="28"/>
        </w:rPr>
        <w:t xml:space="preserve"> горо</w:t>
      </w:r>
      <w:r w:rsidR="00FE0E74" w:rsidRPr="005C3487">
        <w:rPr>
          <w:sz w:val="28"/>
          <w:szCs w:val="28"/>
        </w:rPr>
        <w:t xml:space="preserve">дов </w:t>
      </w:r>
      <w:r w:rsidR="008028D6" w:rsidRPr="005C3487">
        <w:rPr>
          <w:rFonts w:eastAsia="Times New Roman"/>
          <w:sz w:val="28"/>
          <w:szCs w:val="28"/>
        </w:rPr>
        <w:t>Центрального федерального округа</w:t>
      </w:r>
      <w:r w:rsidR="00FE0E74" w:rsidRPr="005C3487">
        <w:rPr>
          <w:sz w:val="28"/>
          <w:szCs w:val="28"/>
        </w:rPr>
        <w:t xml:space="preserve"> (за исключением Москвы и Московской области)</w:t>
      </w:r>
      <w:r w:rsidRPr="005C3487">
        <w:rPr>
          <w:sz w:val="28"/>
          <w:szCs w:val="28"/>
        </w:rPr>
        <w:t xml:space="preserve"> уровень среднемесячной начисленной заработной платы работни</w:t>
      </w:r>
      <w:r w:rsidR="009D10AA" w:rsidRPr="005C3487">
        <w:rPr>
          <w:sz w:val="28"/>
          <w:szCs w:val="28"/>
        </w:rPr>
        <w:t xml:space="preserve">ков, что делает </w:t>
      </w:r>
      <w:r w:rsidR="00F569A6" w:rsidRPr="005C3487">
        <w:rPr>
          <w:sz w:val="28"/>
          <w:szCs w:val="28"/>
        </w:rPr>
        <w:t xml:space="preserve">Тверь </w:t>
      </w:r>
      <w:r w:rsidR="001A7183" w:rsidRPr="005C3487">
        <w:rPr>
          <w:sz w:val="28"/>
          <w:szCs w:val="28"/>
        </w:rPr>
        <w:t>город</w:t>
      </w:r>
      <w:r w:rsidR="000152D7" w:rsidRPr="005C3487">
        <w:rPr>
          <w:sz w:val="28"/>
          <w:szCs w:val="28"/>
        </w:rPr>
        <w:t>ом</w:t>
      </w:r>
      <w:r w:rsidR="009D10AA" w:rsidRPr="005C3487">
        <w:rPr>
          <w:sz w:val="28"/>
          <w:szCs w:val="28"/>
        </w:rPr>
        <w:t xml:space="preserve"> привлекательным для трудоустройства молодых специалистов.</w:t>
      </w:r>
      <w:r w:rsidR="006A02C1" w:rsidRPr="005C3487">
        <w:rPr>
          <w:sz w:val="28"/>
          <w:szCs w:val="28"/>
        </w:rPr>
        <w:t xml:space="preserve"> Последние 7 лет среднемесячная заработная плата работников, занятых в экономике города Твери</w:t>
      </w:r>
      <w:r w:rsidR="001A7183" w:rsidRPr="005C3487">
        <w:rPr>
          <w:sz w:val="28"/>
          <w:szCs w:val="28"/>
        </w:rPr>
        <w:t>,</w:t>
      </w:r>
      <w:r w:rsidR="006A02C1" w:rsidRPr="005C3487">
        <w:rPr>
          <w:sz w:val="28"/>
          <w:szCs w:val="28"/>
        </w:rPr>
        <w:t xml:space="preserve"> имеет устойчивую тенденцию роста. </w:t>
      </w:r>
    </w:p>
    <w:p w:rsidR="000C4083" w:rsidRPr="00CB1119" w:rsidRDefault="000C4083" w:rsidP="00524ACA">
      <w:pPr>
        <w:spacing w:line="240" w:lineRule="auto"/>
        <w:ind w:firstLine="709"/>
        <w:rPr>
          <w:sz w:val="14"/>
        </w:rPr>
      </w:pPr>
    </w:p>
    <w:p w:rsidR="006A02C1" w:rsidRPr="005C3487" w:rsidRDefault="006A02C1" w:rsidP="00524ACA">
      <w:pPr>
        <w:spacing w:line="240" w:lineRule="auto"/>
        <w:jc w:val="center"/>
        <w:rPr>
          <w:b/>
          <w:sz w:val="28"/>
          <w:szCs w:val="28"/>
        </w:rPr>
      </w:pPr>
      <w:r w:rsidRPr="005C3487">
        <w:rPr>
          <w:b/>
          <w:sz w:val="28"/>
          <w:szCs w:val="28"/>
        </w:rPr>
        <w:t>Основные характеристики уровня жизни населения</w:t>
      </w:r>
      <w:r w:rsidR="000C4083" w:rsidRPr="005C3487">
        <w:rPr>
          <w:b/>
          <w:sz w:val="28"/>
          <w:szCs w:val="28"/>
        </w:rPr>
        <w:br/>
      </w:r>
      <w:r w:rsidRPr="005C3487">
        <w:rPr>
          <w:b/>
          <w:sz w:val="28"/>
          <w:szCs w:val="28"/>
        </w:rPr>
        <w:t xml:space="preserve">в </w:t>
      </w:r>
      <w:r w:rsidR="000C4083" w:rsidRPr="005C3487">
        <w:rPr>
          <w:b/>
          <w:sz w:val="28"/>
          <w:szCs w:val="28"/>
        </w:rPr>
        <w:t xml:space="preserve">16-ти </w:t>
      </w:r>
      <w:r w:rsidRPr="005C3487">
        <w:rPr>
          <w:b/>
          <w:sz w:val="28"/>
          <w:szCs w:val="28"/>
        </w:rPr>
        <w:t xml:space="preserve">областных центрах </w:t>
      </w:r>
      <w:r w:rsidR="008028D6" w:rsidRPr="005C3487">
        <w:rPr>
          <w:rFonts w:eastAsia="Times New Roman"/>
          <w:b/>
          <w:sz w:val="28"/>
          <w:szCs w:val="28"/>
        </w:rPr>
        <w:t>Центрального федерального округа</w:t>
      </w:r>
      <w:r w:rsidRPr="005C3487">
        <w:rPr>
          <w:b/>
          <w:sz w:val="28"/>
          <w:szCs w:val="28"/>
        </w:rPr>
        <w:t xml:space="preserve"> в 20</w:t>
      </w:r>
      <w:r w:rsidR="00545FA9" w:rsidRPr="005C3487">
        <w:rPr>
          <w:b/>
          <w:sz w:val="28"/>
          <w:szCs w:val="28"/>
        </w:rPr>
        <w:t>18</w:t>
      </w:r>
      <w:r w:rsidRPr="005C3487">
        <w:rPr>
          <w:b/>
          <w:sz w:val="28"/>
          <w:szCs w:val="28"/>
        </w:rPr>
        <w:t xml:space="preserve"> году</w:t>
      </w:r>
    </w:p>
    <w:p w:rsidR="000C4083" w:rsidRPr="00CB1119" w:rsidRDefault="000C4083" w:rsidP="000C4083">
      <w:pPr>
        <w:spacing w:line="240" w:lineRule="auto"/>
        <w:jc w:val="center"/>
        <w:rPr>
          <w:b/>
          <w:sz w:val="10"/>
        </w:rPr>
      </w:pPr>
    </w:p>
    <w:p w:rsidR="006A02C1" w:rsidRDefault="00CB1119" w:rsidP="00545FA9">
      <w:pPr>
        <w:spacing w:line="240" w:lineRule="auto"/>
        <w:jc w:val="right"/>
        <w:rPr>
          <w:i/>
          <w:sz w:val="20"/>
        </w:rPr>
      </w:pPr>
      <w:r w:rsidRPr="00CB1119">
        <w:rPr>
          <w:i/>
          <w:sz w:val="20"/>
        </w:rPr>
        <w:t>Р</w:t>
      </w:r>
      <w:r w:rsidR="006A02C1" w:rsidRPr="00CB1119">
        <w:rPr>
          <w:i/>
          <w:sz w:val="20"/>
        </w:rPr>
        <w:t>ублей</w:t>
      </w:r>
    </w:p>
    <w:tbl>
      <w:tblPr>
        <w:tblW w:w="9748" w:type="dxa"/>
        <w:tblInd w:w="93" w:type="dxa"/>
        <w:tblLook w:val="04A0" w:firstRow="1" w:lastRow="0" w:firstColumn="1" w:lastColumn="0" w:noHBand="0" w:noVBand="1"/>
      </w:tblPr>
      <w:tblGrid>
        <w:gridCol w:w="903"/>
        <w:gridCol w:w="1778"/>
        <w:gridCol w:w="2747"/>
        <w:gridCol w:w="2187"/>
        <w:gridCol w:w="2133"/>
      </w:tblGrid>
      <w:tr w:rsidR="00CB1119" w:rsidRPr="00CB1119" w:rsidTr="00CB1119">
        <w:trPr>
          <w:trHeight w:val="399"/>
        </w:trPr>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18"/>
                <w:szCs w:val="18"/>
                <w:lang w:eastAsia="ru-RU"/>
              </w:rPr>
            </w:pPr>
            <w:r w:rsidRPr="00CB1119">
              <w:rPr>
                <w:rFonts w:eastAsia="Times New Roman"/>
                <w:color w:val="000000"/>
                <w:sz w:val="18"/>
                <w:szCs w:val="20"/>
                <w:lang w:eastAsia="ru-RU"/>
              </w:rPr>
              <w:t xml:space="preserve">№ </w:t>
            </w:r>
            <w:proofErr w:type="gramStart"/>
            <w:r w:rsidRPr="00CB1119">
              <w:rPr>
                <w:rFonts w:eastAsia="Times New Roman"/>
                <w:color w:val="000000"/>
                <w:sz w:val="18"/>
                <w:szCs w:val="20"/>
                <w:lang w:eastAsia="ru-RU"/>
              </w:rPr>
              <w:t>п</w:t>
            </w:r>
            <w:proofErr w:type="gramEnd"/>
            <w:r w:rsidRPr="00CB1119">
              <w:rPr>
                <w:rFonts w:eastAsia="Times New Roman"/>
                <w:color w:val="000000"/>
                <w:sz w:val="18"/>
                <w:szCs w:val="20"/>
                <w:lang w:eastAsia="ru-RU"/>
              </w:rPr>
              <w:t>/п</w:t>
            </w:r>
          </w:p>
        </w:tc>
        <w:tc>
          <w:tcPr>
            <w:tcW w:w="1778" w:type="dxa"/>
            <w:tcBorders>
              <w:top w:val="single" w:sz="4" w:space="0" w:color="auto"/>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18"/>
                <w:szCs w:val="18"/>
                <w:lang w:eastAsia="ru-RU"/>
              </w:rPr>
            </w:pPr>
            <w:r w:rsidRPr="00CB1119">
              <w:rPr>
                <w:rFonts w:eastAsia="Times New Roman"/>
                <w:color w:val="000000"/>
                <w:sz w:val="18"/>
                <w:szCs w:val="20"/>
                <w:lang w:eastAsia="ru-RU"/>
              </w:rPr>
              <w:t>Города – областные столицы ЦФО</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18"/>
                <w:szCs w:val="18"/>
                <w:lang w:eastAsia="ru-RU"/>
              </w:rPr>
            </w:pPr>
            <w:r w:rsidRPr="00CB1119">
              <w:rPr>
                <w:rFonts w:eastAsia="Times New Roman"/>
                <w:color w:val="000000"/>
                <w:sz w:val="18"/>
                <w:szCs w:val="18"/>
                <w:lang w:eastAsia="ru-RU"/>
              </w:rPr>
              <w:t>Среднемесячная номинальная начисленная зарплата по крупным и средним предприятиям</w:t>
            </w:r>
          </w:p>
        </w:tc>
        <w:tc>
          <w:tcPr>
            <w:tcW w:w="2187" w:type="dxa"/>
            <w:tcBorders>
              <w:top w:val="single" w:sz="4" w:space="0" w:color="auto"/>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18"/>
                <w:szCs w:val="18"/>
                <w:lang w:eastAsia="ru-RU"/>
              </w:rPr>
            </w:pPr>
            <w:r w:rsidRPr="00CB1119">
              <w:rPr>
                <w:rFonts w:eastAsia="Times New Roman"/>
                <w:color w:val="000000"/>
                <w:sz w:val="18"/>
                <w:szCs w:val="18"/>
                <w:lang w:eastAsia="ru-RU"/>
              </w:rPr>
              <w:t>Прожиточный минимум  на душу населения  на IV квартал 2018 года  (по субъекту)</w:t>
            </w:r>
          </w:p>
        </w:tc>
        <w:tc>
          <w:tcPr>
            <w:tcW w:w="2133" w:type="dxa"/>
            <w:tcBorders>
              <w:top w:val="single" w:sz="4" w:space="0" w:color="auto"/>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18"/>
                <w:szCs w:val="18"/>
                <w:lang w:eastAsia="ru-RU"/>
              </w:rPr>
            </w:pPr>
            <w:r w:rsidRPr="00CB1119">
              <w:rPr>
                <w:rFonts w:eastAsia="Times New Roman"/>
                <w:color w:val="000000"/>
                <w:sz w:val="18"/>
                <w:szCs w:val="18"/>
                <w:lang w:eastAsia="ru-RU"/>
              </w:rPr>
              <w:t>Стоимость минимального набора продуктов питания  на конец года</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Калуга</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44 217</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10 240</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3 963</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2</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Тула</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43 453</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9 815</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3 940</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Ярославль</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41 110</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9 451</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3 905</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bCs/>
                <w:color w:val="000000"/>
                <w:sz w:val="20"/>
                <w:szCs w:val="20"/>
                <w:lang w:eastAsia="ru-RU"/>
              </w:rPr>
            </w:pPr>
            <w:r w:rsidRPr="00CB1119">
              <w:rPr>
                <w:rFonts w:eastAsia="Times New Roman"/>
                <w:bCs/>
                <w:color w:val="000000"/>
                <w:sz w:val="20"/>
                <w:szCs w:val="20"/>
                <w:lang w:eastAsia="ru-RU"/>
              </w:rPr>
              <w:t>Тверь</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bCs/>
                <w:color w:val="000000"/>
                <w:sz w:val="20"/>
                <w:szCs w:val="20"/>
                <w:lang w:eastAsia="ru-RU"/>
              </w:rPr>
            </w:pPr>
            <w:r w:rsidRPr="00CB1119">
              <w:rPr>
                <w:rFonts w:eastAsia="Times New Roman"/>
                <w:bCs/>
                <w:color w:val="000000"/>
                <w:sz w:val="20"/>
                <w:szCs w:val="20"/>
                <w:lang w:eastAsia="ru-RU"/>
              </w:rPr>
              <w:t>40 254</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bCs/>
                <w:color w:val="000000"/>
                <w:sz w:val="20"/>
                <w:szCs w:val="20"/>
                <w:lang w:eastAsia="ru-RU"/>
              </w:rPr>
            </w:pPr>
            <w:r w:rsidRPr="00CB1119">
              <w:rPr>
                <w:rFonts w:eastAsia="Times New Roman"/>
                <w:bCs/>
                <w:color w:val="000000"/>
                <w:sz w:val="20"/>
                <w:szCs w:val="20"/>
                <w:lang w:eastAsia="ru-RU"/>
              </w:rPr>
              <w:t>10 171</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bCs/>
                <w:color w:val="000000"/>
                <w:sz w:val="20"/>
                <w:szCs w:val="20"/>
                <w:lang w:eastAsia="ru-RU"/>
              </w:rPr>
            </w:pPr>
            <w:r w:rsidRPr="00CB1119">
              <w:rPr>
                <w:rFonts w:eastAsia="Times New Roman"/>
                <w:bCs/>
                <w:color w:val="000000"/>
                <w:sz w:val="20"/>
                <w:szCs w:val="20"/>
                <w:lang w:eastAsia="ru-RU"/>
              </w:rPr>
              <w:t>4 026</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5</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Липецк</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39 713</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8 720</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3 339</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6</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Рязань</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39 321</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9 474</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3 664</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7</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Воронеж</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38 994</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8 612</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3 647</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8</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Белгород</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36 805</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8 480</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3 369</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Владимир</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36 392</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9 523</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3 916</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10</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Смоленск</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35 231</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10 148</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4 097</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11</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Кострома</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33 953</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9 664</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3 839</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12</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Брянск</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33 730</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9 655</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3 719</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13</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Курск</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32 792</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9 058</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3 353</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lastRenderedPageBreak/>
              <w:t>14</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Иваново</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32 358</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9 900</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4 051</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15</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Орел</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32 318</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9 513</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3 723</w:t>
            </w:r>
          </w:p>
        </w:tc>
      </w:tr>
      <w:tr w:rsidR="00CB1119" w:rsidRPr="00CB1119" w:rsidTr="00CB1119">
        <w:trPr>
          <w:trHeight w:val="250"/>
        </w:trPr>
        <w:tc>
          <w:tcPr>
            <w:tcW w:w="903" w:type="dxa"/>
            <w:tcBorders>
              <w:top w:val="nil"/>
              <w:left w:val="single" w:sz="4" w:space="0" w:color="auto"/>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16</w:t>
            </w:r>
          </w:p>
        </w:tc>
        <w:tc>
          <w:tcPr>
            <w:tcW w:w="1778"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left"/>
              <w:rPr>
                <w:rFonts w:eastAsia="Times New Roman"/>
                <w:color w:val="000000"/>
                <w:sz w:val="20"/>
                <w:szCs w:val="20"/>
                <w:lang w:eastAsia="ru-RU"/>
              </w:rPr>
            </w:pPr>
            <w:r w:rsidRPr="00CB1119">
              <w:rPr>
                <w:rFonts w:eastAsia="Times New Roman"/>
                <w:color w:val="000000"/>
                <w:sz w:val="20"/>
                <w:szCs w:val="20"/>
                <w:lang w:eastAsia="ru-RU"/>
              </w:rPr>
              <w:t>Тамбов</w:t>
            </w:r>
          </w:p>
        </w:tc>
        <w:tc>
          <w:tcPr>
            <w:tcW w:w="274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31 562</w:t>
            </w:r>
          </w:p>
        </w:tc>
        <w:tc>
          <w:tcPr>
            <w:tcW w:w="2187"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8 722</w:t>
            </w:r>
          </w:p>
        </w:tc>
        <w:tc>
          <w:tcPr>
            <w:tcW w:w="2133" w:type="dxa"/>
            <w:tcBorders>
              <w:top w:val="nil"/>
              <w:left w:val="nil"/>
              <w:bottom w:val="single" w:sz="4" w:space="0" w:color="auto"/>
              <w:right w:val="single" w:sz="4" w:space="0" w:color="auto"/>
            </w:tcBorders>
            <w:shd w:val="clear" w:color="auto" w:fill="auto"/>
            <w:vAlign w:val="center"/>
            <w:hideMark/>
          </w:tcPr>
          <w:p w:rsidR="00CB1119" w:rsidRPr="00CB1119" w:rsidRDefault="00CB1119" w:rsidP="00CB1119">
            <w:pPr>
              <w:spacing w:line="240" w:lineRule="auto"/>
              <w:ind w:firstLine="0"/>
              <w:jc w:val="center"/>
              <w:rPr>
                <w:rFonts w:eastAsia="Times New Roman"/>
                <w:color w:val="000000"/>
                <w:sz w:val="20"/>
                <w:szCs w:val="20"/>
                <w:lang w:eastAsia="ru-RU"/>
              </w:rPr>
            </w:pPr>
            <w:r w:rsidRPr="00CB1119">
              <w:rPr>
                <w:rFonts w:eastAsia="Times New Roman"/>
                <w:color w:val="000000"/>
                <w:sz w:val="20"/>
                <w:szCs w:val="20"/>
                <w:lang w:eastAsia="ru-RU"/>
              </w:rPr>
              <w:t>3 513</w:t>
            </w:r>
          </w:p>
        </w:tc>
      </w:tr>
    </w:tbl>
    <w:p w:rsidR="00CB1119" w:rsidRDefault="00CB1119" w:rsidP="00545FA9">
      <w:pPr>
        <w:spacing w:line="240" w:lineRule="auto"/>
        <w:jc w:val="right"/>
        <w:rPr>
          <w:i/>
          <w:sz w:val="20"/>
        </w:rPr>
      </w:pPr>
    </w:p>
    <w:p w:rsidR="00CB1119" w:rsidRDefault="00CB1119" w:rsidP="00545FA9">
      <w:pPr>
        <w:spacing w:line="240" w:lineRule="auto"/>
        <w:jc w:val="right"/>
        <w:rPr>
          <w:i/>
          <w:sz w:val="20"/>
        </w:rPr>
      </w:pPr>
    </w:p>
    <w:p w:rsidR="00CB1119" w:rsidRPr="00CB1119" w:rsidRDefault="00CB1119" w:rsidP="00545FA9">
      <w:pPr>
        <w:spacing w:line="240" w:lineRule="auto"/>
        <w:jc w:val="right"/>
        <w:rPr>
          <w:i/>
          <w:sz w:val="20"/>
        </w:rPr>
      </w:pPr>
    </w:p>
    <w:p w:rsidR="006A02C1" w:rsidRPr="005C3487" w:rsidRDefault="006A02C1" w:rsidP="00466856">
      <w:pPr>
        <w:pStyle w:val="a6"/>
        <w:numPr>
          <w:ilvl w:val="0"/>
          <w:numId w:val="0"/>
        </w:numPr>
        <w:tabs>
          <w:tab w:val="left" w:pos="851"/>
        </w:tabs>
        <w:suppressAutoHyphens/>
        <w:spacing w:line="240" w:lineRule="auto"/>
        <w:ind w:firstLine="709"/>
        <w:rPr>
          <w:sz w:val="28"/>
          <w:szCs w:val="28"/>
        </w:rPr>
      </w:pPr>
      <w:r w:rsidRPr="005C3487">
        <w:rPr>
          <w:sz w:val="28"/>
          <w:szCs w:val="28"/>
        </w:rPr>
        <w:t xml:space="preserve">Оплата труда работников дифференцирована по видам экономической деятельности как в денежном выражении, так и по темпам роста. </w:t>
      </w:r>
    </w:p>
    <w:p w:rsidR="00321E6D" w:rsidRPr="005C3487" w:rsidRDefault="00321E6D" w:rsidP="00466856">
      <w:pPr>
        <w:pStyle w:val="a6"/>
        <w:numPr>
          <w:ilvl w:val="0"/>
          <w:numId w:val="0"/>
        </w:numPr>
        <w:tabs>
          <w:tab w:val="left" w:pos="851"/>
        </w:tabs>
        <w:suppressAutoHyphens/>
        <w:spacing w:line="240" w:lineRule="auto"/>
        <w:ind w:firstLine="709"/>
        <w:rPr>
          <w:sz w:val="28"/>
          <w:szCs w:val="28"/>
        </w:rPr>
      </w:pPr>
      <w:r w:rsidRPr="005C3487">
        <w:rPr>
          <w:sz w:val="28"/>
          <w:szCs w:val="28"/>
        </w:rPr>
        <w:t xml:space="preserve">Самый высокий уровень зарплаты в городе </w:t>
      </w:r>
      <w:r w:rsidR="000C1F81" w:rsidRPr="005C3487">
        <w:rPr>
          <w:sz w:val="28"/>
          <w:szCs w:val="28"/>
          <w:lang w:val="ru-RU"/>
        </w:rPr>
        <w:t xml:space="preserve">Твери </w:t>
      </w:r>
      <w:r w:rsidRPr="005C3487">
        <w:rPr>
          <w:sz w:val="28"/>
          <w:szCs w:val="28"/>
        </w:rPr>
        <w:t>наблюдается у работников</w:t>
      </w:r>
      <w:r w:rsidR="009853F0" w:rsidRPr="005C3487">
        <w:rPr>
          <w:sz w:val="28"/>
          <w:szCs w:val="28"/>
          <w:lang w:val="ru-RU"/>
        </w:rPr>
        <w:t>,</w:t>
      </w:r>
      <w:r w:rsidRPr="005C3487">
        <w:rPr>
          <w:sz w:val="28"/>
          <w:szCs w:val="28"/>
        </w:rPr>
        <w:t xml:space="preserve"> занятых в </w:t>
      </w:r>
      <w:r w:rsidR="00CB1119" w:rsidRPr="005C3487">
        <w:rPr>
          <w:sz w:val="28"/>
          <w:szCs w:val="28"/>
          <w:lang w:val="ru-RU"/>
        </w:rPr>
        <w:t>научно-технической,</w:t>
      </w:r>
      <w:r w:rsidRPr="005C3487">
        <w:rPr>
          <w:sz w:val="28"/>
          <w:szCs w:val="28"/>
        </w:rPr>
        <w:t xml:space="preserve"> финансовой и страховой </w:t>
      </w:r>
      <w:r w:rsidR="000152D7" w:rsidRPr="005C3487">
        <w:rPr>
          <w:sz w:val="28"/>
          <w:szCs w:val="28"/>
          <w:lang w:val="ru-RU"/>
        </w:rPr>
        <w:t>сферах</w:t>
      </w:r>
      <w:r w:rsidRPr="005C3487">
        <w:rPr>
          <w:sz w:val="28"/>
          <w:szCs w:val="28"/>
        </w:rPr>
        <w:t xml:space="preserve">, самый низкий – в </w:t>
      </w:r>
      <w:r w:rsidR="009853F0" w:rsidRPr="005C3487">
        <w:rPr>
          <w:sz w:val="28"/>
          <w:szCs w:val="28"/>
          <w:lang w:val="ru-RU"/>
        </w:rPr>
        <w:t xml:space="preserve">организациях, </w:t>
      </w:r>
      <w:r w:rsidRPr="005C3487">
        <w:rPr>
          <w:sz w:val="28"/>
          <w:szCs w:val="28"/>
        </w:rPr>
        <w:t>связанн</w:t>
      </w:r>
      <w:r w:rsidR="009853F0" w:rsidRPr="005C3487">
        <w:rPr>
          <w:sz w:val="28"/>
          <w:szCs w:val="28"/>
          <w:lang w:val="ru-RU"/>
        </w:rPr>
        <w:t>ых</w:t>
      </w:r>
      <w:r w:rsidRPr="005C3487">
        <w:rPr>
          <w:sz w:val="28"/>
          <w:szCs w:val="28"/>
        </w:rPr>
        <w:t xml:space="preserve"> с операциями с недвижимым имуществом. </w:t>
      </w:r>
    </w:p>
    <w:p w:rsidR="00321E6D" w:rsidRPr="005C3487" w:rsidRDefault="00321E6D" w:rsidP="00466856">
      <w:pPr>
        <w:pStyle w:val="a6"/>
        <w:numPr>
          <w:ilvl w:val="0"/>
          <w:numId w:val="0"/>
        </w:numPr>
        <w:tabs>
          <w:tab w:val="left" w:pos="851"/>
        </w:tabs>
        <w:suppressAutoHyphens/>
        <w:spacing w:line="240" w:lineRule="auto"/>
        <w:ind w:firstLine="709"/>
        <w:rPr>
          <w:sz w:val="28"/>
          <w:szCs w:val="28"/>
          <w:lang w:val="ru-RU"/>
        </w:rPr>
      </w:pPr>
      <w:r w:rsidRPr="005C3487">
        <w:rPr>
          <w:sz w:val="28"/>
          <w:szCs w:val="28"/>
        </w:rPr>
        <w:t xml:space="preserve">Регистрируемый рынок труда города </w:t>
      </w:r>
      <w:r w:rsidR="005F3167" w:rsidRPr="005C3487">
        <w:rPr>
          <w:sz w:val="28"/>
          <w:szCs w:val="28"/>
          <w:lang w:val="ru-RU"/>
        </w:rPr>
        <w:t xml:space="preserve">Твери </w:t>
      </w:r>
      <w:r w:rsidRPr="005C3487">
        <w:rPr>
          <w:sz w:val="28"/>
          <w:szCs w:val="28"/>
        </w:rPr>
        <w:t xml:space="preserve">характеризуется низким коэффициентом напряженности – безработица складывается на уровне в три раза меньшем, чем в целом по региону, и составляет </w:t>
      </w:r>
      <w:r w:rsidR="006A2220" w:rsidRPr="005C3487">
        <w:rPr>
          <w:sz w:val="28"/>
          <w:szCs w:val="28"/>
          <w:lang w:val="ru-RU"/>
        </w:rPr>
        <w:t>0,19</w:t>
      </w:r>
      <w:r w:rsidRPr="005C3487">
        <w:rPr>
          <w:sz w:val="28"/>
          <w:szCs w:val="28"/>
        </w:rPr>
        <w:t>% на 1 января 201</w:t>
      </w:r>
      <w:r w:rsidR="006A2220" w:rsidRPr="005C3487">
        <w:rPr>
          <w:sz w:val="28"/>
          <w:szCs w:val="28"/>
          <w:lang w:val="ru-RU"/>
        </w:rPr>
        <w:t>9</w:t>
      </w:r>
      <w:r w:rsidRPr="005C3487">
        <w:rPr>
          <w:sz w:val="28"/>
          <w:szCs w:val="28"/>
        </w:rPr>
        <w:t xml:space="preserve"> года. Одной из специфических характеристик трудовых ресурсов города Твери является их высокий образовательный и квалификационный уровень.</w:t>
      </w:r>
    </w:p>
    <w:p w:rsidR="00524BD4" w:rsidRPr="005C3487" w:rsidRDefault="00524BD4" w:rsidP="00466856">
      <w:pPr>
        <w:pStyle w:val="a6"/>
        <w:numPr>
          <w:ilvl w:val="0"/>
          <w:numId w:val="0"/>
        </w:numPr>
        <w:tabs>
          <w:tab w:val="left" w:pos="0"/>
        </w:tabs>
        <w:suppressAutoHyphens/>
        <w:spacing w:line="240" w:lineRule="auto"/>
        <w:ind w:firstLine="709"/>
        <w:rPr>
          <w:rFonts w:eastAsia="+mn-ea"/>
          <w:bCs/>
          <w:kern w:val="24"/>
          <w:sz w:val="28"/>
          <w:szCs w:val="28"/>
          <w:lang w:eastAsia="ru-RU"/>
        </w:rPr>
      </w:pPr>
      <w:r w:rsidRPr="005C3487">
        <w:rPr>
          <w:rFonts w:eastAsia="Times New Roman"/>
          <w:sz w:val="28"/>
          <w:szCs w:val="28"/>
          <w:lang w:eastAsia="ru-RU"/>
        </w:rPr>
        <w:t>Среднемесячная номинальная начисленная заработная плата</w:t>
      </w:r>
      <w:r w:rsidRPr="005C3487">
        <w:rPr>
          <w:sz w:val="28"/>
          <w:szCs w:val="28"/>
        </w:rPr>
        <w:t xml:space="preserve"> работников крупных и средних предприятий в 2018 году увел</w:t>
      </w:r>
      <w:r w:rsidR="00CB1119" w:rsidRPr="005C3487">
        <w:rPr>
          <w:sz w:val="28"/>
          <w:szCs w:val="28"/>
        </w:rPr>
        <w:t>ичилась на 11,4% и составила 40</w:t>
      </w:r>
      <w:r w:rsidR="00CB1119" w:rsidRPr="005C3487">
        <w:rPr>
          <w:sz w:val="28"/>
          <w:szCs w:val="28"/>
          <w:lang w:val="ru-RU"/>
        </w:rPr>
        <w:t xml:space="preserve"> 254</w:t>
      </w:r>
      <w:r w:rsidR="00CB1119" w:rsidRPr="005C3487">
        <w:rPr>
          <w:rFonts w:eastAsia="+mn-ea"/>
          <w:bCs/>
          <w:kern w:val="24"/>
          <w:sz w:val="28"/>
          <w:szCs w:val="28"/>
          <w:lang w:eastAsia="ru-RU"/>
        </w:rPr>
        <w:t xml:space="preserve"> руб</w:t>
      </w:r>
      <w:r w:rsidR="00CB1119" w:rsidRPr="005C3487">
        <w:rPr>
          <w:rFonts w:eastAsia="+mn-ea"/>
          <w:bCs/>
          <w:kern w:val="24"/>
          <w:sz w:val="28"/>
          <w:szCs w:val="28"/>
          <w:lang w:val="ru-RU" w:eastAsia="ru-RU"/>
        </w:rPr>
        <w:t>я</w:t>
      </w:r>
      <w:r w:rsidRPr="005C3487">
        <w:rPr>
          <w:rFonts w:eastAsia="+mn-ea"/>
          <w:bCs/>
          <w:kern w:val="24"/>
          <w:sz w:val="28"/>
          <w:szCs w:val="28"/>
          <w:lang w:eastAsia="ru-RU"/>
        </w:rPr>
        <w:t>. В 2017 году зарплата в Твери росла более низкими темпами (</w:t>
      </w:r>
      <w:r w:rsidR="000E0E4E" w:rsidRPr="005C3487">
        <w:rPr>
          <w:rFonts w:eastAsia="+mn-ea"/>
          <w:bCs/>
          <w:kern w:val="24"/>
          <w:sz w:val="28"/>
          <w:szCs w:val="28"/>
          <w:lang w:val="ru-RU" w:eastAsia="ru-RU"/>
        </w:rPr>
        <w:t xml:space="preserve">на </w:t>
      </w:r>
      <w:r w:rsidRPr="005C3487">
        <w:rPr>
          <w:rFonts w:eastAsia="+mn-ea"/>
          <w:bCs/>
          <w:kern w:val="24"/>
          <w:sz w:val="28"/>
          <w:szCs w:val="28"/>
          <w:lang w:eastAsia="ru-RU"/>
        </w:rPr>
        <w:t xml:space="preserve">6,4% </w:t>
      </w:r>
      <w:r w:rsidR="000E0E4E" w:rsidRPr="005C3487">
        <w:rPr>
          <w:rFonts w:eastAsia="+mn-ea"/>
          <w:bCs/>
          <w:kern w:val="24"/>
          <w:sz w:val="28"/>
          <w:szCs w:val="28"/>
          <w:lang w:val="ru-RU" w:eastAsia="ru-RU"/>
        </w:rPr>
        <w:t xml:space="preserve">больше </w:t>
      </w:r>
      <w:r w:rsidRPr="005C3487">
        <w:rPr>
          <w:rFonts w:eastAsia="+mn-ea"/>
          <w:bCs/>
          <w:kern w:val="24"/>
          <w:sz w:val="28"/>
          <w:szCs w:val="28"/>
          <w:lang w:eastAsia="ru-RU"/>
        </w:rPr>
        <w:t>2016 год</w:t>
      </w:r>
      <w:r w:rsidR="000E0E4E" w:rsidRPr="005C3487">
        <w:rPr>
          <w:rFonts w:eastAsia="+mn-ea"/>
          <w:bCs/>
          <w:kern w:val="24"/>
          <w:sz w:val="28"/>
          <w:szCs w:val="28"/>
          <w:lang w:val="ru-RU" w:eastAsia="ru-RU"/>
        </w:rPr>
        <w:t>а</w:t>
      </w:r>
      <w:r w:rsidRPr="005C3487">
        <w:rPr>
          <w:rFonts w:eastAsia="+mn-ea"/>
          <w:bCs/>
          <w:kern w:val="24"/>
          <w:sz w:val="28"/>
          <w:szCs w:val="28"/>
          <w:lang w:eastAsia="ru-RU"/>
        </w:rPr>
        <w:t xml:space="preserve">). </w:t>
      </w:r>
    </w:p>
    <w:p w:rsidR="000F6866" w:rsidRPr="00962C59" w:rsidRDefault="000F6866" w:rsidP="002130C2">
      <w:pPr>
        <w:spacing w:line="240" w:lineRule="auto"/>
        <w:ind w:firstLine="0"/>
        <w:jc w:val="center"/>
        <w:rPr>
          <w:rFonts w:eastAsia="Times New Roman"/>
          <w:bCs/>
          <w:kern w:val="24"/>
          <w:sz w:val="14"/>
          <w:szCs w:val="40"/>
          <w:lang w:eastAsia="ru-RU"/>
        </w:rPr>
      </w:pPr>
    </w:p>
    <w:p w:rsidR="007F5017" w:rsidRPr="00466856" w:rsidRDefault="00E3611F" w:rsidP="002130C2">
      <w:pPr>
        <w:spacing w:line="240" w:lineRule="auto"/>
        <w:ind w:firstLine="0"/>
        <w:jc w:val="center"/>
        <w:rPr>
          <w:rFonts w:eastAsia="Times New Roman"/>
          <w:b/>
          <w:bCs/>
          <w:kern w:val="24"/>
          <w:szCs w:val="40"/>
          <w:lang w:eastAsia="ru-RU"/>
        </w:rPr>
      </w:pPr>
      <w:r w:rsidRPr="00466856">
        <w:rPr>
          <w:rFonts w:eastAsia="Times New Roman"/>
          <w:b/>
          <w:bCs/>
          <w:kern w:val="24"/>
          <w:szCs w:val="40"/>
          <w:lang w:eastAsia="ru-RU"/>
        </w:rPr>
        <w:t xml:space="preserve">Среднемесячная заработная плата работников крупных и средних предприятий </w:t>
      </w:r>
    </w:p>
    <w:p w:rsidR="00E3611F" w:rsidRPr="00466856" w:rsidRDefault="00E3611F" w:rsidP="002130C2">
      <w:pPr>
        <w:spacing w:line="240" w:lineRule="auto"/>
        <w:ind w:firstLine="0"/>
        <w:jc w:val="center"/>
        <w:rPr>
          <w:rFonts w:eastAsia="Times New Roman"/>
          <w:b/>
          <w:bCs/>
          <w:kern w:val="24"/>
          <w:szCs w:val="40"/>
          <w:lang w:eastAsia="ru-RU"/>
        </w:rPr>
      </w:pPr>
      <w:r w:rsidRPr="00466856">
        <w:rPr>
          <w:rFonts w:eastAsia="Times New Roman"/>
          <w:b/>
          <w:bCs/>
          <w:kern w:val="24"/>
          <w:szCs w:val="40"/>
          <w:lang w:eastAsia="ru-RU"/>
        </w:rPr>
        <w:t>города Твери по видам экономической деятельности за 2018 год</w:t>
      </w:r>
    </w:p>
    <w:p w:rsidR="00AD59E6" w:rsidRPr="00AD59E6" w:rsidRDefault="00AD59E6" w:rsidP="002130C2">
      <w:pPr>
        <w:spacing w:line="240" w:lineRule="auto"/>
        <w:ind w:firstLine="0"/>
        <w:jc w:val="center"/>
        <w:rPr>
          <w:rFonts w:eastAsia="Times New Roman"/>
          <w:lang w:eastAsia="ru-RU"/>
        </w:rPr>
      </w:pPr>
    </w:p>
    <w:p w:rsidR="00524BD4" w:rsidRPr="009751A9" w:rsidRDefault="00466856" w:rsidP="000C4083">
      <w:pPr>
        <w:pStyle w:val="a6"/>
        <w:numPr>
          <w:ilvl w:val="0"/>
          <w:numId w:val="0"/>
        </w:numPr>
        <w:tabs>
          <w:tab w:val="left" w:pos="0"/>
        </w:tabs>
        <w:suppressAutoHyphens/>
        <w:rPr>
          <w:sz w:val="16"/>
          <w:lang w:val="ru-RU"/>
        </w:rPr>
      </w:pPr>
      <w:r w:rsidRPr="00CB1119">
        <w:rPr>
          <w:color w:val="000000" w:themeColor="text1"/>
        </w:rPr>
        <w:object w:dxaOrig="10020" w:dyaOrig="5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Светлый диагональный 2" style="width:501pt;height:268.5pt" o:ole="">
            <v:imagedata r:id="rId33" o:title=""/>
          </v:shape>
          <o:OLEObject Type="Embed" ProgID="MSGraph.Chart.8" ShapeID="_x0000_i1025" DrawAspect="Content" ObjectID="_1638342851" r:id="rId34">
            <o:FieldCodes>\s</o:FieldCodes>
          </o:OLEObject>
        </w:object>
      </w:r>
    </w:p>
    <w:p w:rsidR="007375E7" w:rsidRDefault="007375E7" w:rsidP="007375E7">
      <w:pPr>
        <w:spacing w:line="240" w:lineRule="auto"/>
        <w:ind w:firstLine="709"/>
        <w:rPr>
          <w:rFonts w:eastAsia="+mn-ea"/>
          <w:bCs/>
          <w:kern w:val="24"/>
          <w:szCs w:val="28"/>
          <w:lang w:eastAsia="ru-RU"/>
        </w:rPr>
      </w:pPr>
    </w:p>
    <w:p w:rsidR="001E1D43" w:rsidRPr="005C3487" w:rsidRDefault="001E1D43" w:rsidP="007375E7">
      <w:pPr>
        <w:spacing w:line="240" w:lineRule="auto"/>
        <w:ind w:firstLine="709"/>
        <w:rPr>
          <w:rFonts w:eastAsia="+mn-ea"/>
          <w:bCs/>
          <w:kern w:val="24"/>
          <w:sz w:val="28"/>
          <w:szCs w:val="28"/>
          <w:lang w:eastAsia="ru-RU"/>
        </w:rPr>
      </w:pPr>
      <w:r w:rsidRPr="005C3487">
        <w:rPr>
          <w:rFonts w:eastAsia="+mn-ea"/>
          <w:bCs/>
          <w:kern w:val="24"/>
          <w:sz w:val="28"/>
          <w:szCs w:val="28"/>
          <w:lang w:eastAsia="ru-RU"/>
        </w:rPr>
        <w:t>Опережающими темпами росла заработная плата работников обрабатывающих производств</w:t>
      </w:r>
      <w:r w:rsidR="0031596A" w:rsidRPr="005C3487">
        <w:rPr>
          <w:rFonts w:eastAsia="+mn-ea"/>
          <w:bCs/>
          <w:kern w:val="24"/>
          <w:sz w:val="28"/>
          <w:szCs w:val="28"/>
          <w:lang w:eastAsia="ru-RU"/>
        </w:rPr>
        <w:t xml:space="preserve"> (114,4% к 2017 году)</w:t>
      </w:r>
      <w:r w:rsidRPr="005C3487">
        <w:rPr>
          <w:rFonts w:eastAsia="+mn-ea"/>
          <w:bCs/>
          <w:kern w:val="24"/>
          <w:sz w:val="28"/>
          <w:szCs w:val="28"/>
          <w:lang w:eastAsia="ru-RU"/>
        </w:rPr>
        <w:t>,</w:t>
      </w:r>
      <w:r w:rsidR="0031596A" w:rsidRPr="005C3487">
        <w:rPr>
          <w:rFonts w:eastAsia="+mn-ea"/>
          <w:bCs/>
          <w:kern w:val="24"/>
          <w:sz w:val="28"/>
          <w:szCs w:val="28"/>
          <w:lang w:eastAsia="ru-RU"/>
        </w:rPr>
        <w:t xml:space="preserve"> </w:t>
      </w:r>
      <w:r w:rsidR="00EF227F" w:rsidRPr="005C3487">
        <w:rPr>
          <w:rFonts w:eastAsia="+mn-ea"/>
          <w:bCs/>
          <w:kern w:val="24"/>
          <w:sz w:val="28"/>
          <w:szCs w:val="28"/>
          <w:lang w:eastAsia="ru-RU"/>
        </w:rPr>
        <w:t xml:space="preserve">организаций </w:t>
      </w:r>
      <w:r w:rsidR="0031596A" w:rsidRPr="005C3487">
        <w:rPr>
          <w:rFonts w:eastAsia="+mn-ea"/>
          <w:bCs/>
          <w:kern w:val="24"/>
          <w:sz w:val="28"/>
          <w:szCs w:val="28"/>
          <w:lang w:eastAsia="ru-RU"/>
        </w:rPr>
        <w:t>строительства (121,4%</w:t>
      </w:r>
      <w:r w:rsidR="00EF227F" w:rsidRPr="005C3487">
        <w:rPr>
          <w:rFonts w:eastAsia="+mn-ea"/>
          <w:bCs/>
          <w:kern w:val="24"/>
          <w:sz w:val="28"/>
          <w:szCs w:val="28"/>
          <w:lang w:eastAsia="ru-RU"/>
        </w:rPr>
        <w:t xml:space="preserve">), торговли и ремонта автотранспортных средств (119,1%), гостиниц и предприятий общественного питания (118,5%), организаций, связанных с </w:t>
      </w:r>
      <w:r w:rsidR="00EF227F" w:rsidRPr="005C3487">
        <w:rPr>
          <w:rFonts w:eastAsia="+mn-ea"/>
          <w:bCs/>
          <w:kern w:val="24"/>
          <w:sz w:val="28"/>
          <w:szCs w:val="28"/>
          <w:lang w:eastAsia="ru-RU"/>
        </w:rPr>
        <w:lastRenderedPageBreak/>
        <w:t>административной деятельностью (115,3%), учреждений образования (113,1%) и здравоохранения (123,5%).</w:t>
      </w:r>
      <w:r w:rsidR="0031596A" w:rsidRPr="005C3487">
        <w:rPr>
          <w:rFonts w:eastAsia="+mn-ea"/>
          <w:bCs/>
          <w:kern w:val="24"/>
          <w:sz w:val="28"/>
          <w:szCs w:val="28"/>
          <w:lang w:eastAsia="ru-RU"/>
        </w:rPr>
        <w:t xml:space="preserve"> </w:t>
      </w:r>
      <w:r w:rsidRPr="005C3487">
        <w:rPr>
          <w:rFonts w:eastAsia="+mn-ea"/>
          <w:bCs/>
          <w:kern w:val="24"/>
          <w:sz w:val="28"/>
          <w:szCs w:val="28"/>
          <w:lang w:eastAsia="ru-RU"/>
        </w:rPr>
        <w:t xml:space="preserve"> </w:t>
      </w:r>
    </w:p>
    <w:p w:rsidR="002462B7" w:rsidRPr="005C3487" w:rsidRDefault="001E1D43" w:rsidP="007375E7">
      <w:pPr>
        <w:spacing w:line="240" w:lineRule="auto"/>
        <w:ind w:firstLine="709"/>
        <w:rPr>
          <w:sz w:val="28"/>
          <w:szCs w:val="28"/>
        </w:rPr>
      </w:pPr>
      <w:r w:rsidRPr="005C3487">
        <w:rPr>
          <w:sz w:val="28"/>
          <w:szCs w:val="28"/>
        </w:rPr>
        <w:t xml:space="preserve">Рейтинг города Твери среди </w:t>
      </w:r>
      <w:r w:rsidR="00F569A6" w:rsidRPr="005C3487">
        <w:rPr>
          <w:sz w:val="28"/>
          <w:szCs w:val="28"/>
        </w:rPr>
        <w:t>16</w:t>
      </w:r>
      <w:r w:rsidRPr="005C3487">
        <w:rPr>
          <w:sz w:val="28"/>
          <w:szCs w:val="28"/>
        </w:rPr>
        <w:t>-ти облас</w:t>
      </w:r>
      <w:r w:rsidR="00F569A6" w:rsidRPr="005C3487">
        <w:rPr>
          <w:sz w:val="28"/>
          <w:szCs w:val="28"/>
        </w:rPr>
        <w:t>тных центров ЦФО соответствует 4</w:t>
      </w:r>
      <w:r w:rsidRPr="005C3487">
        <w:rPr>
          <w:sz w:val="28"/>
          <w:szCs w:val="28"/>
        </w:rPr>
        <w:t xml:space="preserve"> месту по </w:t>
      </w:r>
      <w:r w:rsidR="00EF227F" w:rsidRPr="005C3487">
        <w:rPr>
          <w:sz w:val="28"/>
          <w:szCs w:val="28"/>
        </w:rPr>
        <w:t xml:space="preserve">размеру </w:t>
      </w:r>
      <w:r w:rsidRPr="005C3487">
        <w:rPr>
          <w:sz w:val="28"/>
          <w:szCs w:val="28"/>
        </w:rPr>
        <w:t xml:space="preserve">заработной платы </w:t>
      </w:r>
      <w:r w:rsidR="00EF227F" w:rsidRPr="005C3487">
        <w:rPr>
          <w:sz w:val="28"/>
          <w:szCs w:val="28"/>
        </w:rPr>
        <w:t xml:space="preserve">работников </w:t>
      </w:r>
      <w:r w:rsidRPr="005C3487">
        <w:rPr>
          <w:sz w:val="28"/>
          <w:szCs w:val="28"/>
        </w:rPr>
        <w:t>крупных и средних предприяти</w:t>
      </w:r>
      <w:r w:rsidR="00EF227F" w:rsidRPr="005C3487">
        <w:rPr>
          <w:sz w:val="28"/>
          <w:szCs w:val="28"/>
        </w:rPr>
        <w:t>й</w:t>
      </w:r>
      <w:r w:rsidRPr="005C3487">
        <w:rPr>
          <w:sz w:val="28"/>
          <w:szCs w:val="28"/>
        </w:rPr>
        <w:t xml:space="preserve"> в 2018 году (после Калуги - 44,</w:t>
      </w:r>
      <w:r w:rsidR="00F569A6" w:rsidRPr="005C3487">
        <w:rPr>
          <w:sz w:val="28"/>
          <w:szCs w:val="28"/>
        </w:rPr>
        <w:t>2 тыс. рублей</w:t>
      </w:r>
      <w:r w:rsidR="0020264A" w:rsidRPr="005C3487">
        <w:rPr>
          <w:sz w:val="28"/>
          <w:szCs w:val="28"/>
        </w:rPr>
        <w:t>,</w:t>
      </w:r>
      <w:r w:rsidR="00F569A6" w:rsidRPr="005C3487">
        <w:rPr>
          <w:sz w:val="28"/>
          <w:szCs w:val="28"/>
        </w:rPr>
        <w:t xml:space="preserve"> Тулы - 43,5</w:t>
      </w:r>
      <w:r w:rsidRPr="005C3487">
        <w:rPr>
          <w:sz w:val="28"/>
          <w:szCs w:val="28"/>
        </w:rPr>
        <w:t xml:space="preserve"> тыс. рублей</w:t>
      </w:r>
      <w:r w:rsidR="0020264A" w:rsidRPr="005C3487">
        <w:rPr>
          <w:sz w:val="28"/>
          <w:szCs w:val="28"/>
        </w:rPr>
        <w:t xml:space="preserve"> и</w:t>
      </w:r>
      <w:r w:rsidR="00F569A6" w:rsidRPr="005C3487">
        <w:rPr>
          <w:sz w:val="28"/>
          <w:szCs w:val="28"/>
        </w:rPr>
        <w:t xml:space="preserve"> Ярославля - 41,1 тыс. рублей</w:t>
      </w:r>
      <w:r w:rsidRPr="005C3487">
        <w:rPr>
          <w:sz w:val="28"/>
          <w:szCs w:val="28"/>
        </w:rPr>
        <w:t>)</w:t>
      </w:r>
      <w:r w:rsidR="00EF227F" w:rsidRPr="005C3487">
        <w:rPr>
          <w:sz w:val="28"/>
          <w:szCs w:val="28"/>
        </w:rPr>
        <w:t xml:space="preserve">. </w:t>
      </w:r>
    </w:p>
    <w:p w:rsidR="002A340E" w:rsidRPr="005C3487" w:rsidRDefault="00A1164A" w:rsidP="007375E7">
      <w:pPr>
        <w:spacing w:line="240" w:lineRule="auto"/>
        <w:ind w:firstLine="709"/>
        <w:rPr>
          <w:sz w:val="28"/>
          <w:szCs w:val="28"/>
        </w:rPr>
      </w:pPr>
      <w:r w:rsidRPr="005C3487">
        <w:rPr>
          <w:sz w:val="28"/>
          <w:szCs w:val="28"/>
        </w:rPr>
        <w:t>Н</w:t>
      </w:r>
      <w:r w:rsidR="009751A9" w:rsidRPr="005C3487">
        <w:rPr>
          <w:sz w:val="28"/>
          <w:szCs w:val="28"/>
        </w:rPr>
        <w:t>аиболее высоки</w:t>
      </w:r>
      <w:r w:rsidRPr="005C3487">
        <w:rPr>
          <w:sz w:val="28"/>
          <w:szCs w:val="28"/>
        </w:rPr>
        <w:t>й размер</w:t>
      </w:r>
      <w:r w:rsidR="002A340E" w:rsidRPr="005C3487">
        <w:rPr>
          <w:sz w:val="28"/>
          <w:szCs w:val="28"/>
        </w:rPr>
        <w:t xml:space="preserve"> прожиточного минимума на душу населения</w:t>
      </w:r>
      <w:r w:rsidRPr="005C3487">
        <w:rPr>
          <w:sz w:val="28"/>
          <w:szCs w:val="28"/>
        </w:rPr>
        <w:t xml:space="preserve"> в </w:t>
      </w:r>
      <w:r w:rsidRPr="005C3487">
        <w:rPr>
          <w:sz w:val="28"/>
          <w:szCs w:val="28"/>
          <w:lang w:val="en-US"/>
        </w:rPr>
        <w:t>IV</w:t>
      </w:r>
      <w:r w:rsidRPr="005C3487">
        <w:rPr>
          <w:sz w:val="28"/>
          <w:szCs w:val="28"/>
        </w:rPr>
        <w:t xml:space="preserve"> квартале 2018 года отмечен в </w:t>
      </w:r>
      <w:proofErr w:type="gramStart"/>
      <w:r w:rsidRPr="005C3487">
        <w:rPr>
          <w:sz w:val="28"/>
          <w:szCs w:val="28"/>
        </w:rPr>
        <w:t>Калужской</w:t>
      </w:r>
      <w:proofErr w:type="gramEnd"/>
      <w:r w:rsidRPr="005C3487">
        <w:rPr>
          <w:sz w:val="28"/>
          <w:szCs w:val="28"/>
        </w:rPr>
        <w:t xml:space="preserve"> и Тверской областях</w:t>
      </w:r>
      <w:r w:rsidR="005A5031" w:rsidRPr="005C3487">
        <w:rPr>
          <w:sz w:val="28"/>
          <w:szCs w:val="28"/>
        </w:rPr>
        <w:t>, рейтинг котор</w:t>
      </w:r>
      <w:r w:rsidRPr="005C3487">
        <w:rPr>
          <w:sz w:val="28"/>
          <w:szCs w:val="28"/>
        </w:rPr>
        <w:t xml:space="preserve">ых </w:t>
      </w:r>
      <w:r w:rsidR="005A5031" w:rsidRPr="005C3487">
        <w:rPr>
          <w:sz w:val="28"/>
          <w:szCs w:val="28"/>
        </w:rPr>
        <w:t>занимает</w:t>
      </w:r>
      <w:r w:rsidRPr="005C3487">
        <w:rPr>
          <w:sz w:val="28"/>
          <w:szCs w:val="28"/>
        </w:rPr>
        <w:t>, соответственно, 1 и</w:t>
      </w:r>
      <w:r w:rsidR="005A5031" w:rsidRPr="005C3487">
        <w:rPr>
          <w:sz w:val="28"/>
          <w:szCs w:val="28"/>
        </w:rPr>
        <w:t xml:space="preserve"> 2 место </w:t>
      </w:r>
      <w:r w:rsidRPr="005C3487">
        <w:rPr>
          <w:sz w:val="28"/>
          <w:szCs w:val="28"/>
        </w:rPr>
        <w:t>среди 16-ти субъектов ЦФО</w:t>
      </w:r>
      <w:r w:rsidR="005A5031" w:rsidRPr="005C3487">
        <w:rPr>
          <w:sz w:val="28"/>
          <w:szCs w:val="28"/>
        </w:rPr>
        <w:t xml:space="preserve">. </w:t>
      </w:r>
      <w:r w:rsidR="002A340E" w:rsidRPr="005C3487">
        <w:rPr>
          <w:sz w:val="28"/>
          <w:szCs w:val="28"/>
        </w:rPr>
        <w:t xml:space="preserve">По стоимости минимального набора продуктов питания </w:t>
      </w:r>
      <w:proofErr w:type="gramStart"/>
      <w:r w:rsidR="00992C9F" w:rsidRPr="005C3487">
        <w:rPr>
          <w:sz w:val="28"/>
          <w:szCs w:val="28"/>
        </w:rPr>
        <w:t>на конец</w:t>
      </w:r>
      <w:proofErr w:type="gramEnd"/>
      <w:r w:rsidR="00992C9F" w:rsidRPr="005C3487">
        <w:rPr>
          <w:sz w:val="28"/>
          <w:szCs w:val="28"/>
        </w:rPr>
        <w:t xml:space="preserve"> 2018 года </w:t>
      </w:r>
      <w:r w:rsidR="005A5031" w:rsidRPr="005C3487">
        <w:rPr>
          <w:sz w:val="28"/>
          <w:szCs w:val="28"/>
        </w:rPr>
        <w:t xml:space="preserve">город </w:t>
      </w:r>
      <w:r w:rsidR="002A340E" w:rsidRPr="005C3487">
        <w:rPr>
          <w:sz w:val="28"/>
          <w:szCs w:val="28"/>
        </w:rPr>
        <w:t xml:space="preserve">Тверь </w:t>
      </w:r>
      <w:r w:rsidR="000373F0" w:rsidRPr="005C3487">
        <w:rPr>
          <w:sz w:val="28"/>
          <w:szCs w:val="28"/>
        </w:rPr>
        <w:t>находится</w:t>
      </w:r>
      <w:r w:rsidRPr="005C3487">
        <w:rPr>
          <w:sz w:val="28"/>
          <w:szCs w:val="28"/>
        </w:rPr>
        <w:t xml:space="preserve"> на 3-</w:t>
      </w:r>
      <w:r w:rsidRPr="005C3487">
        <w:rPr>
          <w:i/>
          <w:sz w:val="28"/>
          <w:szCs w:val="28"/>
        </w:rPr>
        <w:t>м</w:t>
      </w:r>
      <w:r w:rsidRPr="005C3487">
        <w:rPr>
          <w:sz w:val="28"/>
          <w:szCs w:val="28"/>
        </w:rPr>
        <w:t xml:space="preserve"> м</w:t>
      </w:r>
      <w:r w:rsidR="002A340E" w:rsidRPr="005C3487">
        <w:rPr>
          <w:sz w:val="28"/>
          <w:szCs w:val="28"/>
        </w:rPr>
        <w:t>ест</w:t>
      </w:r>
      <w:r w:rsidRPr="005C3487">
        <w:rPr>
          <w:sz w:val="28"/>
          <w:szCs w:val="28"/>
        </w:rPr>
        <w:t>е</w:t>
      </w:r>
      <w:r w:rsidR="009751A9" w:rsidRPr="005C3487">
        <w:rPr>
          <w:sz w:val="28"/>
          <w:szCs w:val="28"/>
        </w:rPr>
        <w:t xml:space="preserve"> после </w:t>
      </w:r>
      <w:r w:rsidR="002A340E" w:rsidRPr="005C3487">
        <w:rPr>
          <w:sz w:val="28"/>
          <w:szCs w:val="28"/>
        </w:rPr>
        <w:t>Смоленск</w:t>
      </w:r>
      <w:r w:rsidR="00992C9F" w:rsidRPr="005C3487">
        <w:rPr>
          <w:sz w:val="28"/>
          <w:szCs w:val="28"/>
        </w:rPr>
        <w:t>а</w:t>
      </w:r>
      <w:r w:rsidR="002A340E" w:rsidRPr="005C3487">
        <w:rPr>
          <w:sz w:val="28"/>
          <w:szCs w:val="28"/>
        </w:rPr>
        <w:t xml:space="preserve"> и Иваново.</w:t>
      </w:r>
    </w:p>
    <w:p w:rsidR="00530E0B" w:rsidRPr="005C3487" w:rsidRDefault="00530E0B" w:rsidP="007375E7">
      <w:pPr>
        <w:autoSpaceDE w:val="0"/>
        <w:autoSpaceDN w:val="0"/>
        <w:adjustRightInd w:val="0"/>
        <w:spacing w:line="240" w:lineRule="auto"/>
        <w:ind w:firstLine="709"/>
        <w:rPr>
          <w:rFonts w:eastAsia="Times New Roman"/>
          <w:sz w:val="28"/>
          <w:szCs w:val="28"/>
        </w:rPr>
      </w:pPr>
      <w:r w:rsidRPr="005C3487">
        <w:rPr>
          <w:rFonts w:eastAsia="Times New Roman"/>
          <w:sz w:val="28"/>
          <w:szCs w:val="28"/>
        </w:rPr>
        <w:t xml:space="preserve">Одной из современных тенденций является конкуренция </w:t>
      </w:r>
      <w:r w:rsidR="009B6E88" w:rsidRPr="005C3487">
        <w:rPr>
          <w:rFonts w:eastAsia="Times New Roman"/>
          <w:sz w:val="28"/>
          <w:szCs w:val="28"/>
        </w:rPr>
        <w:t xml:space="preserve">местных специалистов с высококвалифицированными кадрами из других крупных городов </w:t>
      </w:r>
      <w:r w:rsidRPr="005C3487">
        <w:rPr>
          <w:rFonts w:eastAsia="Times New Roman"/>
          <w:sz w:val="28"/>
          <w:szCs w:val="28"/>
        </w:rPr>
        <w:t xml:space="preserve">за высокооплачиваемые позиции руководящего уровня в сфере </w:t>
      </w:r>
      <w:r w:rsidRPr="005C3487">
        <w:rPr>
          <w:rFonts w:eastAsia="Times New Roman"/>
          <w:sz w:val="28"/>
          <w:szCs w:val="28"/>
          <w:lang w:val="en-US"/>
        </w:rPr>
        <w:t>IT</w:t>
      </w:r>
      <w:r w:rsidRPr="005C3487">
        <w:rPr>
          <w:rFonts w:eastAsia="Times New Roman"/>
          <w:sz w:val="28"/>
          <w:szCs w:val="28"/>
        </w:rPr>
        <w:t xml:space="preserve"> и развлечений, ресторанного, гостиничного бизнеса. </w:t>
      </w:r>
    </w:p>
    <w:p w:rsidR="00B84F1B" w:rsidRPr="005C3487" w:rsidRDefault="00297748" w:rsidP="007375E7">
      <w:pPr>
        <w:autoSpaceDE w:val="0"/>
        <w:autoSpaceDN w:val="0"/>
        <w:adjustRightInd w:val="0"/>
        <w:spacing w:line="240" w:lineRule="auto"/>
        <w:ind w:firstLine="709"/>
        <w:rPr>
          <w:sz w:val="28"/>
          <w:szCs w:val="28"/>
          <w:lang w:eastAsia="ru-RU"/>
        </w:rPr>
      </w:pPr>
      <w:r w:rsidRPr="005C3487">
        <w:rPr>
          <w:rFonts w:eastAsia="Times New Roman"/>
          <w:sz w:val="28"/>
          <w:szCs w:val="28"/>
        </w:rPr>
        <w:t>Однако есть</w:t>
      </w:r>
      <w:r w:rsidR="00321E6D" w:rsidRPr="005C3487">
        <w:rPr>
          <w:rFonts w:eastAsia="Times New Roman"/>
          <w:sz w:val="28"/>
          <w:szCs w:val="28"/>
        </w:rPr>
        <w:t xml:space="preserve"> диспропорции спроса и предложения рабочей силы</w:t>
      </w:r>
      <w:r w:rsidR="00774092" w:rsidRPr="005C3487">
        <w:rPr>
          <w:rFonts w:eastAsia="Times New Roman"/>
          <w:sz w:val="28"/>
          <w:szCs w:val="28"/>
        </w:rPr>
        <w:t>,</w:t>
      </w:r>
      <w:r w:rsidR="007556B6" w:rsidRPr="005C3487">
        <w:rPr>
          <w:rFonts w:eastAsia="Times New Roman"/>
          <w:sz w:val="28"/>
          <w:szCs w:val="28"/>
        </w:rPr>
        <w:t xml:space="preserve"> обусловленные тем, что структура профессионального образования смещена в пользу высшей школы, тогда как на городском и региональном рынке труда остается неудовлетворенным и продолжает </w:t>
      </w:r>
      <w:r w:rsidR="00774092" w:rsidRPr="005C3487">
        <w:rPr>
          <w:rFonts w:eastAsia="Times New Roman"/>
          <w:sz w:val="28"/>
          <w:szCs w:val="28"/>
        </w:rPr>
        <w:t>расти</w:t>
      </w:r>
      <w:r w:rsidR="007556B6" w:rsidRPr="005C3487">
        <w:rPr>
          <w:rFonts w:eastAsia="Times New Roman"/>
          <w:sz w:val="28"/>
          <w:szCs w:val="28"/>
        </w:rPr>
        <w:t xml:space="preserve"> спрос на квалифицированных рабочих. </w:t>
      </w:r>
      <w:r w:rsidR="007556B6" w:rsidRPr="005C3487">
        <w:rPr>
          <w:sz w:val="28"/>
          <w:szCs w:val="28"/>
          <w:lang w:eastAsia="ru-RU"/>
        </w:rPr>
        <w:t xml:space="preserve">Негативное влияние на городской рынок труда оказывают также такие факторы, как недостаточная информированность молодежи о профессиях и специальностях, пользующихся спросом на </w:t>
      </w:r>
      <w:r w:rsidR="00CB1119" w:rsidRPr="005C3487">
        <w:rPr>
          <w:sz w:val="28"/>
          <w:szCs w:val="28"/>
          <w:lang w:eastAsia="ru-RU"/>
        </w:rPr>
        <w:t xml:space="preserve">местном </w:t>
      </w:r>
      <w:r w:rsidR="007556B6" w:rsidRPr="005C3487">
        <w:rPr>
          <w:sz w:val="28"/>
          <w:szCs w:val="28"/>
          <w:lang w:eastAsia="ru-RU"/>
        </w:rPr>
        <w:t xml:space="preserve">рынке труда; наличие значительной дифференциации в уровне оплаты труда между сферой услуг и производственной сферой, бюджетным и внебюджетным сектором; низкое качество рабочих мест в отдельных отраслях. </w:t>
      </w:r>
    </w:p>
    <w:p w:rsidR="00B84F1B" w:rsidRPr="005C3487" w:rsidRDefault="00CF7511" w:rsidP="007375E7">
      <w:pPr>
        <w:autoSpaceDE w:val="0"/>
        <w:autoSpaceDN w:val="0"/>
        <w:adjustRightInd w:val="0"/>
        <w:spacing w:line="240" w:lineRule="auto"/>
        <w:ind w:firstLine="709"/>
        <w:rPr>
          <w:b/>
          <w:sz w:val="28"/>
          <w:szCs w:val="28"/>
        </w:rPr>
      </w:pPr>
      <w:r w:rsidRPr="005C3487">
        <w:rPr>
          <w:b/>
          <w:sz w:val="28"/>
          <w:szCs w:val="28"/>
        </w:rPr>
        <w:t>Конкурентные преимущества</w:t>
      </w:r>
      <w:r w:rsidR="00547B59" w:rsidRPr="005C3487">
        <w:rPr>
          <w:b/>
          <w:sz w:val="28"/>
          <w:szCs w:val="28"/>
        </w:rPr>
        <w:t xml:space="preserve"> Твери в настоящее время</w:t>
      </w:r>
      <w:r w:rsidR="006A54EA" w:rsidRPr="005C3487">
        <w:rPr>
          <w:b/>
          <w:sz w:val="28"/>
          <w:szCs w:val="28"/>
        </w:rPr>
        <w:t>:</w:t>
      </w:r>
    </w:p>
    <w:p w:rsidR="00B84F1B" w:rsidRPr="005C3487" w:rsidRDefault="00547B59" w:rsidP="007375E7">
      <w:pPr>
        <w:numPr>
          <w:ilvl w:val="0"/>
          <w:numId w:val="37"/>
        </w:numPr>
        <w:autoSpaceDE w:val="0"/>
        <w:autoSpaceDN w:val="0"/>
        <w:adjustRightInd w:val="0"/>
        <w:spacing w:line="240" w:lineRule="auto"/>
        <w:ind w:left="0" w:firstLine="709"/>
        <w:rPr>
          <w:sz w:val="28"/>
          <w:szCs w:val="28"/>
        </w:rPr>
      </w:pPr>
      <w:r w:rsidRPr="005C3487">
        <w:rPr>
          <w:sz w:val="28"/>
          <w:szCs w:val="28"/>
        </w:rPr>
        <w:t>о</w:t>
      </w:r>
      <w:r w:rsidR="004B5268" w:rsidRPr="005C3487">
        <w:rPr>
          <w:sz w:val="28"/>
          <w:szCs w:val="28"/>
        </w:rPr>
        <w:t>траслевая многогранность</w:t>
      </w:r>
      <w:r w:rsidR="000152D7" w:rsidRPr="005C3487">
        <w:rPr>
          <w:sz w:val="28"/>
          <w:szCs w:val="28"/>
        </w:rPr>
        <w:t>;</w:t>
      </w:r>
      <w:r w:rsidR="004B5268" w:rsidRPr="005C3487">
        <w:rPr>
          <w:sz w:val="28"/>
          <w:szCs w:val="28"/>
        </w:rPr>
        <w:t xml:space="preserve"> </w:t>
      </w:r>
    </w:p>
    <w:p w:rsidR="00B84F1B" w:rsidRPr="005C3487" w:rsidRDefault="00547B59" w:rsidP="007375E7">
      <w:pPr>
        <w:numPr>
          <w:ilvl w:val="0"/>
          <w:numId w:val="37"/>
        </w:numPr>
        <w:autoSpaceDE w:val="0"/>
        <w:autoSpaceDN w:val="0"/>
        <w:adjustRightInd w:val="0"/>
        <w:spacing w:line="240" w:lineRule="auto"/>
        <w:ind w:left="0" w:firstLine="709"/>
        <w:rPr>
          <w:sz w:val="28"/>
          <w:szCs w:val="28"/>
        </w:rPr>
      </w:pPr>
      <w:r w:rsidRPr="005C3487">
        <w:rPr>
          <w:sz w:val="28"/>
          <w:szCs w:val="28"/>
        </w:rPr>
        <w:t>о</w:t>
      </w:r>
      <w:r w:rsidR="004B5268" w:rsidRPr="005C3487">
        <w:rPr>
          <w:sz w:val="28"/>
          <w:szCs w:val="28"/>
        </w:rPr>
        <w:t xml:space="preserve">тносительно недорогой город </w:t>
      </w:r>
      <w:r w:rsidR="00807431" w:rsidRPr="005C3487">
        <w:rPr>
          <w:sz w:val="28"/>
          <w:szCs w:val="28"/>
        </w:rPr>
        <w:t>с</w:t>
      </w:r>
      <w:r w:rsidR="004B5268" w:rsidRPr="005C3487">
        <w:rPr>
          <w:sz w:val="28"/>
          <w:szCs w:val="28"/>
        </w:rPr>
        <w:t xml:space="preserve"> квалифицированной рабочей сил</w:t>
      </w:r>
      <w:r w:rsidR="00807431" w:rsidRPr="005C3487">
        <w:rPr>
          <w:sz w:val="28"/>
          <w:szCs w:val="28"/>
        </w:rPr>
        <w:t>ой</w:t>
      </w:r>
      <w:r w:rsidR="004B5268" w:rsidRPr="005C3487">
        <w:rPr>
          <w:sz w:val="28"/>
          <w:szCs w:val="28"/>
        </w:rPr>
        <w:t xml:space="preserve"> (хорошее место для старт-ап)</w:t>
      </w:r>
      <w:r w:rsidRPr="005C3487">
        <w:rPr>
          <w:sz w:val="28"/>
          <w:szCs w:val="28"/>
        </w:rPr>
        <w:t>.</w:t>
      </w:r>
    </w:p>
    <w:p w:rsidR="00B84F1B" w:rsidRPr="005C3487" w:rsidRDefault="00547B59" w:rsidP="007375E7">
      <w:pPr>
        <w:numPr>
          <w:ilvl w:val="0"/>
          <w:numId w:val="37"/>
        </w:numPr>
        <w:autoSpaceDE w:val="0"/>
        <w:autoSpaceDN w:val="0"/>
        <w:adjustRightInd w:val="0"/>
        <w:spacing w:line="240" w:lineRule="auto"/>
        <w:ind w:left="0" w:firstLine="709"/>
        <w:rPr>
          <w:sz w:val="28"/>
          <w:szCs w:val="28"/>
        </w:rPr>
      </w:pPr>
      <w:r w:rsidRPr="005C3487">
        <w:rPr>
          <w:sz w:val="28"/>
          <w:szCs w:val="28"/>
        </w:rPr>
        <w:t>п</w:t>
      </w:r>
      <w:r w:rsidR="00E94556" w:rsidRPr="005C3487">
        <w:rPr>
          <w:sz w:val="28"/>
          <w:szCs w:val="28"/>
        </w:rPr>
        <w:t xml:space="preserve">ривлекательность города для </w:t>
      </w:r>
      <w:r w:rsidR="009D10AA" w:rsidRPr="005C3487">
        <w:rPr>
          <w:sz w:val="28"/>
          <w:szCs w:val="28"/>
        </w:rPr>
        <w:t xml:space="preserve"> молодых </w:t>
      </w:r>
      <w:r w:rsidR="004B5268" w:rsidRPr="005C3487">
        <w:rPr>
          <w:sz w:val="28"/>
          <w:szCs w:val="28"/>
        </w:rPr>
        <w:t>специалистов</w:t>
      </w:r>
      <w:r w:rsidR="00E94556" w:rsidRPr="005C3487">
        <w:rPr>
          <w:sz w:val="28"/>
          <w:szCs w:val="28"/>
        </w:rPr>
        <w:t>, желающих трудоустроиться;</w:t>
      </w:r>
    </w:p>
    <w:p w:rsidR="00B84F1B" w:rsidRPr="005C3487" w:rsidRDefault="00547B59" w:rsidP="007375E7">
      <w:pPr>
        <w:numPr>
          <w:ilvl w:val="0"/>
          <w:numId w:val="37"/>
        </w:numPr>
        <w:autoSpaceDE w:val="0"/>
        <w:autoSpaceDN w:val="0"/>
        <w:adjustRightInd w:val="0"/>
        <w:spacing w:line="240" w:lineRule="auto"/>
        <w:ind w:left="0" w:firstLine="709"/>
        <w:rPr>
          <w:sz w:val="28"/>
          <w:szCs w:val="28"/>
        </w:rPr>
      </w:pPr>
      <w:r w:rsidRPr="005C3487">
        <w:rPr>
          <w:sz w:val="28"/>
          <w:szCs w:val="28"/>
        </w:rPr>
        <w:t>в</w:t>
      </w:r>
      <w:r w:rsidR="00FD2490" w:rsidRPr="005C3487">
        <w:rPr>
          <w:sz w:val="28"/>
          <w:szCs w:val="28"/>
        </w:rPr>
        <w:t>ы</w:t>
      </w:r>
      <w:r w:rsidR="00E94556" w:rsidRPr="005C3487">
        <w:rPr>
          <w:sz w:val="28"/>
          <w:szCs w:val="28"/>
        </w:rPr>
        <w:t xml:space="preserve">сокая доля </w:t>
      </w:r>
      <w:r w:rsidR="00B84F1B" w:rsidRPr="005C3487">
        <w:rPr>
          <w:sz w:val="28"/>
          <w:szCs w:val="28"/>
        </w:rPr>
        <w:t>образованных людей</w:t>
      </w:r>
      <w:r w:rsidRPr="005C3487">
        <w:rPr>
          <w:sz w:val="28"/>
          <w:szCs w:val="28"/>
        </w:rPr>
        <w:t>.</w:t>
      </w:r>
    </w:p>
    <w:p w:rsidR="00B84F1B" w:rsidRPr="005C3487" w:rsidRDefault="00654A1A" w:rsidP="007375E7">
      <w:pPr>
        <w:autoSpaceDE w:val="0"/>
        <w:autoSpaceDN w:val="0"/>
        <w:adjustRightInd w:val="0"/>
        <w:spacing w:line="240" w:lineRule="auto"/>
        <w:ind w:firstLine="709"/>
        <w:rPr>
          <w:b/>
          <w:sz w:val="28"/>
          <w:szCs w:val="28"/>
        </w:rPr>
      </w:pPr>
      <w:r w:rsidRPr="005C3487">
        <w:rPr>
          <w:b/>
          <w:sz w:val="28"/>
          <w:szCs w:val="28"/>
        </w:rPr>
        <w:t>Ключевые вызовы</w:t>
      </w:r>
      <w:r w:rsidR="00576F7E" w:rsidRPr="005C3487">
        <w:rPr>
          <w:b/>
          <w:sz w:val="28"/>
          <w:szCs w:val="28"/>
        </w:rPr>
        <w:t xml:space="preserve"> и риски</w:t>
      </w:r>
      <w:r w:rsidRPr="005C3487">
        <w:rPr>
          <w:b/>
          <w:sz w:val="28"/>
          <w:szCs w:val="28"/>
        </w:rPr>
        <w:t>:</w:t>
      </w:r>
    </w:p>
    <w:p w:rsidR="00B84F1B" w:rsidRPr="005C3487" w:rsidRDefault="0057542F" w:rsidP="007375E7">
      <w:pPr>
        <w:numPr>
          <w:ilvl w:val="0"/>
          <w:numId w:val="37"/>
        </w:numPr>
        <w:autoSpaceDE w:val="0"/>
        <w:autoSpaceDN w:val="0"/>
        <w:adjustRightInd w:val="0"/>
        <w:spacing w:line="240" w:lineRule="auto"/>
        <w:ind w:left="0" w:firstLine="709"/>
        <w:rPr>
          <w:sz w:val="28"/>
          <w:szCs w:val="28"/>
        </w:rPr>
      </w:pPr>
      <w:r w:rsidRPr="005C3487">
        <w:rPr>
          <w:sz w:val="28"/>
          <w:szCs w:val="28"/>
        </w:rPr>
        <w:t>п</w:t>
      </w:r>
      <w:r w:rsidR="00654A1A" w:rsidRPr="005C3487">
        <w:rPr>
          <w:sz w:val="28"/>
          <w:szCs w:val="28"/>
        </w:rPr>
        <w:t xml:space="preserve">ротиворечие между ожиданиями молодежи и </w:t>
      </w:r>
      <w:r w:rsidR="00774092" w:rsidRPr="005C3487">
        <w:rPr>
          <w:sz w:val="28"/>
          <w:szCs w:val="28"/>
        </w:rPr>
        <w:t>практическ</w:t>
      </w:r>
      <w:r w:rsidR="000915DD" w:rsidRPr="005C3487">
        <w:rPr>
          <w:sz w:val="28"/>
          <w:szCs w:val="28"/>
        </w:rPr>
        <w:t>ой</w:t>
      </w:r>
      <w:r w:rsidR="00774092" w:rsidRPr="005C3487">
        <w:rPr>
          <w:sz w:val="28"/>
          <w:szCs w:val="28"/>
        </w:rPr>
        <w:t xml:space="preserve"> </w:t>
      </w:r>
      <w:r w:rsidR="00654A1A" w:rsidRPr="005C3487">
        <w:rPr>
          <w:sz w:val="28"/>
          <w:szCs w:val="28"/>
        </w:rPr>
        <w:t xml:space="preserve">востребованностью </w:t>
      </w:r>
      <w:r w:rsidRPr="005C3487">
        <w:rPr>
          <w:sz w:val="28"/>
          <w:szCs w:val="28"/>
        </w:rPr>
        <w:t>компетенций у работодателей</w:t>
      </w:r>
      <w:r w:rsidR="000152D7" w:rsidRPr="005C3487">
        <w:rPr>
          <w:sz w:val="28"/>
          <w:szCs w:val="28"/>
        </w:rPr>
        <w:t>;</w:t>
      </w:r>
    </w:p>
    <w:p w:rsidR="002462B7" w:rsidRPr="005C3487" w:rsidRDefault="002462B7" w:rsidP="007375E7">
      <w:pPr>
        <w:numPr>
          <w:ilvl w:val="0"/>
          <w:numId w:val="37"/>
        </w:numPr>
        <w:autoSpaceDE w:val="0"/>
        <w:autoSpaceDN w:val="0"/>
        <w:adjustRightInd w:val="0"/>
        <w:spacing w:line="240" w:lineRule="auto"/>
        <w:ind w:left="0" w:firstLine="709"/>
        <w:rPr>
          <w:sz w:val="28"/>
          <w:szCs w:val="28"/>
        </w:rPr>
      </w:pPr>
      <w:r w:rsidRPr="005C3487">
        <w:rPr>
          <w:sz w:val="28"/>
          <w:szCs w:val="28"/>
        </w:rPr>
        <w:t xml:space="preserve">приоритет  при приеме на работу у  более молодых специалистов; </w:t>
      </w:r>
    </w:p>
    <w:p w:rsidR="00B84F1B" w:rsidRPr="005C3487" w:rsidRDefault="00230287" w:rsidP="007375E7">
      <w:pPr>
        <w:numPr>
          <w:ilvl w:val="0"/>
          <w:numId w:val="37"/>
        </w:numPr>
        <w:autoSpaceDE w:val="0"/>
        <w:autoSpaceDN w:val="0"/>
        <w:adjustRightInd w:val="0"/>
        <w:spacing w:line="240" w:lineRule="auto"/>
        <w:ind w:left="0" w:firstLine="709"/>
        <w:rPr>
          <w:sz w:val="28"/>
          <w:szCs w:val="28"/>
        </w:rPr>
      </w:pPr>
      <w:r w:rsidRPr="005C3487">
        <w:rPr>
          <w:sz w:val="28"/>
          <w:szCs w:val="28"/>
        </w:rPr>
        <w:t>н</w:t>
      </w:r>
      <w:r w:rsidR="00FD2490" w:rsidRPr="005C3487">
        <w:rPr>
          <w:sz w:val="28"/>
          <w:szCs w:val="28"/>
        </w:rPr>
        <w:t>едостаточное количество спе</w:t>
      </w:r>
      <w:r w:rsidR="00B84F1B" w:rsidRPr="005C3487">
        <w:rPr>
          <w:sz w:val="28"/>
          <w:szCs w:val="28"/>
        </w:rPr>
        <w:t>циалистов рабочих специальносте</w:t>
      </w:r>
      <w:r w:rsidR="000915DD" w:rsidRPr="005C3487">
        <w:rPr>
          <w:sz w:val="28"/>
          <w:szCs w:val="28"/>
        </w:rPr>
        <w:t>й.</w:t>
      </w:r>
    </w:p>
    <w:p w:rsidR="00B84F1B" w:rsidRPr="005C3487" w:rsidRDefault="00B84F1B" w:rsidP="00524BD4">
      <w:pPr>
        <w:autoSpaceDE w:val="0"/>
        <w:autoSpaceDN w:val="0"/>
        <w:adjustRightInd w:val="0"/>
        <w:spacing w:line="240" w:lineRule="auto"/>
        <w:ind w:firstLine="284"/>
        <w:rPr>
          <w:b/>
          <w:sz w:val="28"/>
          <w:szCs w:val="28"/>
        </w:rPr>
      </w:pPr>
    </w:p>
    <w:p w:rsidR="00CB1119" w:rsidRPr="005C3487" w:rsidRDefault="00CB1119" w:rsidP="005C3487">
      <w:pPr>
        <w:pStyle w:val="AV4"/>
        <w:spacing w:before="0"/>
        <w:rPr>
          <w:b/>
          <w:color w:val="auto"/>
          <w:sz w:val="28"/>
          <w:szCs w:val="28"/>
          <w:lang w:val="ru-RU"/>
        </w:rPr>
      </w:pPr>
    </w:p>
    <w:p w:rsidR="00654A1A" w:rsidRPr="005C3487" w:rsidRDefault="00654A1A" w:rsidP="005C3487">
      <w:pPr>
        <w:pStyle w:val="AV4"/>
        <w:spacing w:before="0"/>
        <w:jc w:val="center"/>
        <w:rPr>
          <w:b/>
          <w:color w:val="auto"/>
          <w:sz w:val="28"/>
          <w:szCs w:val="28"/>
          <w:lang w:val="ru-RU"/>
        </w:rPr>
      </w:pPr>
      <w:r w:rsidRPr="005C3487">
        <w:rPr>
          <w:b/>
          <w:color w:val="auto"/>
          <w:sz w:val="28"/>
          <w:szCs w:val="28"/>
        </w:rPr>
        <w:t>Социальная политика</w:t>
      </w:r>
    </w:p>
    <w:p w:rsidR="00524BD4" w:rsidRPr="005C3487" w:rsidRDefault="00524BD4" w:rsidP="005C3487">
      <w:pPr>
        <w:pStyle w:val="AV4"/>
        <w:spacing w:before="0"/>
        <w:rPr>
          <w:b/>
          <w:color w:val="auto"/>
          <w:sz w:val="28"/>
          <w:szCs w:val="28"/>
          <w:lang w:val="ru-RU"/>
        </w:rPr>
      </w:pPr>
    </w:p>
    <w:p w:rsidR="00654A1A" w:rsidRPr="005C3487" w:rsidRDefault="00E71B1C" w:rsidP="005C3487">
      <w:pPr>
        <w:suppressAutoHyphens/>
        <w:spacing w:line="240" w:lineRule="auto"/>
        <w:ind w:firstLine="709"/>
        <w:rPr>
          <w:rFonts w:eastAsia="BatangChe"/>
          <w:sz w:val="28"/>
          <w:szCs w:val="28"/>
        </w:rPr>
      </w:pPr>
      <w:r w:rsidRPr="005C3487">
        <w:rPr>
          <w:rFonts w:eastAsia="BatangChe"/>
          <w:sz w:val="28"/>
          <w:szCs w:val="28"/>
        </w:rPr>
        <w:t>Ключевыми направлениями реализации с</w:t>
      </w:r>
      <w:r w:rsidR="004B25D3" w:rsidRPr="005C3487">
        <w:rPr>
          <w:rFonts w:eastAsia="BatangChe"/>
          <w:sz w:val="28"/>
          <w:szCs w:val="28"/>
        </w:rPr>
        <w:t>оциальн</w:t>
      </w:r>
      <w:r w:rsidRPr="005C3487">
        <w:rPr>
          <w:rFonts w:eastAsia="BatangChe"/>
          <w:sz w:val="28"/>
          <w:szCs w:val="28"/>
        </w:rPr>
        <w:t>ой</w:t>
      </w:r>
      <w:r w:rsidR="004B25D3" w:rsidRPr="005C3487">
        <w:rPr>
          <w:rFonts w:eastAsia="BatangChe"/>
          <w:sz w:val="28"/>
          <w:szCs w:val="28"/>
        </w:rPr>
        <w:t xml:space="preserve"> политик</w:t>
      </w:r>
      <w:r w:rsidRPr="005C3487">
        <w:rPr>
          <w:rFonts w:eastAsia="BatangChe"/>
          <w:sz w:val="28"/>
          <w:szCs w:val="28"/>
        </w:rPr>
        <w:t>и</w:t>
      </w:r>
      <w:r w:rsidR="004B25D3" w:rsidRPr="005C3487">
        <w:rPr>
          <w:rFonts w:eastAsia="BatangChe"/>
          <w:sz w:val="28"/>
          <w:szCs w:val="28"/>
        </w:rPr>
        <w:t xml:space="preserve"> города</w:t>
      </w:r>
      <w:r w:rsidR="00784D8B" w:rsidRPr="005C3487">
        <w:rPr>
          <w:rFonts w:eastAsia="BatangChe"/>
          <w:sz w:val="28"/>
          <w:szCs w:val="28"/>
        </w:rPr>
        <w:t xml:space="preserve"> Твери</w:t>
      </w:r>
      <w:r w:rsidR="004B25D3" w:rsidRPr="005C3487">
        <w:rPr>
          <w:rFonts w:eastAsia="BatangChe"/>
          <w:sz w:val="28"/>
          <w:szCs w:val="28"/>
        </w:rPr>
        <w:t xml:space="preserve"> </w:t>
      </w:r>
      <w:r w:rsidRPr="005C3487">
        <w:rPr>
          <w:rFonts w:eastAsia="BatangChe"/>
          <w:sz w:val="28"/>
          <w:szCs w:val="28"/>
        </w:rPr>
        <w:t>являются</w:t>
      </w:r>
      <w:r w:rsidR="00654A1A" w:rsidRPr="005C3487">
        <w:rPr>
          <w:rFonts w:eastAsia="BatangChe"/>
          <w:sz w:val="28"/>
          <w:szCs w:val="28"/>
        </w:rPr>
        <w:t xml:space="preserve">: </w:t>
      </w:r>
    </w:p>
    <w:p w:rsidR="00E71B1C" w:rsidRPr="005C3487" w:rsidRDefault="00E71B1C" w:rsidP="005C3487">
      <w:pPr>
        <w:pStyle w:val="15"/>
        <w:numPr>
          <w:ilvl w:val="0"/>
          <w:numId w:val="28"/>
        </w:numPr>
        <w:suppressAutoHyphens/>
        <w:spacing w:line="240" w:lineRule="auto"/>
        <w:ind w:left="0" w:firstLine="426"/>
        <w:rPr>
          <w:rFonts w:eastAsia="BatangChe"/>
          <w:sz w:val="28"/>
          <w:szCs w:val="28"/>
        </w:rPr>
      </w:pPr>
      <w:r w:rsidRPr="005C3487">
        <w:rPr>
          <w:rFonts w:eastAsia="BatangChe"/>
          <w:sz w:val="28"/>
          <w:szCs w:val="28"/>
        </w:rPr>
        <w:lastRenderedPageBreak/>
        <w:t xml:space="preserve">социальная поддержка </w:t>
      </w:r>
      <w:proofErr w:type="spellStart"/>
      <w:r w:rsidRPr="005C3487">
        <w:rPr>
          <w:rFonts w:eastAsia="BatangChe"/>
          <w:sz w:val="28"/>
          <w:szCs w:val="28"/>
        </w:rPr>
        <w:t>малообеспече</w:t>
      </w:r>
      <w:r w:rsidR="001D3143" w:rsidRPr="005C3487">
        <w:rPr>
          <w:rFonts w:eastAsia="BatangChe"/>
          <w:sz w:val="28"/>
          <w:szCs w:val="28"/>
          <w:lang w:val="ru-RU"/>
        </w:rPr>
        <w:t>н</w:t>
      </w:r>
      <w:r w:rsidRPr="005C3487">
        <w:rPr>
          <w:rFonts w:eastAsia="BatangChe"/>
          <w:sz w:val="28"/>
          <w:szCs w:val="28"/>
        </w:rPr>
        <w:t>ных</w:t>
      </w:r>
      <w:proofErr w:type="spellEnd"/>
      <w:r w:rsidRPr="005C3487">
        <w:rPr>
          <w:rFonts w:eastAsia="BatangChe"/>
          <w:sz w:val="28"/>
          <w:szCs w:val="28"/>
        </w:rPr>
        <w:t xml:space="preserve"> граждан и </w:t>
      </w:r>
      <w:r w:rsidR="00E94556" w:rsidRPr="005C3487">
        <w:rPr>
          <w:rFonts w:eastAsia="BatangChe"/>
          <w:sz w:val="28"/>
          <w:szCs w:val="28"/>
          <w:lang w:val="ru-RU"/>
        </w:rPr>
        <w:t>людей</w:t>
      </w:r>
      <w:r w:rsidRPr="005C3487">
        <w:rPr>
          <w:rFonts w:eastAsia="BatangChe"/>
          <w:sz w:val="28"/>
          <w:szCs w:val="28"/>
        </w:rPr>
        <w:t>, оказавшихся в трудной жизненной и экстремальной ситуациях;</w:t>
      </w:r>
    </w:p>
    <w:p w:rsidR="00E71B1C" w:rsidRPr="005C3487" w:rsidRDefault="00E94556" w:rsidP="005C3487">
      <w:pPr>
        <w:pStyle w:val="15"/>
        <w:numPr>
          <w:ilvl w:val="0"/>
          <w:numId w:val="28"/>
        </w:numPr>
        <w:suppressAutoHyphens/>
        <w:spacing w:line="240" w:lineRule="auto"/>
        <w:ind w:left="0" w:firstLine="426"/>
        <w:rPr>
          <w:rFonts w:eastAsia="BatangChe"/>
          <w:sz w:val="28"/>
          <w:szCs w:val="28"/>
        </w:rPr>
      </w:pPr>
      <w:r w:rsidRPr="005C3487">
        <w:rPr>
          <w:rFonts w:eastAsia="BatangChe"/>
          <w:sz w:val="28"/>
          <w:szCs w:val="28"/>
        </w:rPr>
        <w:t>поддерж</w:t>
      </w:r>
      <w:r w:rsidRPr="005C3487">
        <w:rPr>
          <w:rFonts w:eastAsia="BatangChe"/>
          <w:sz w:val="28"/>
          <w:szCs w:val="28"/>
          <w:lang w:val="ru-RU"/>
        </w:rPr>
        <w:t>ка</w:t>
      </w:r>
      <w:r w:rsidR="00E71B1C" w:rsidRPr="005C3487">
        <w:rPr>
          <w:rFonts w:eastAsia="BatangChe"/>
          <w:sz w:val="28"/>
          <w:szCs w:val="28"/>
        </w:rPr>
        <w:t xml:space="preserve"> граждан, получивши</w:t>
      </w:r>
      <w:r w:rsidRPr="005C3487">
        <w:rPr>
          <w:rFonts w:eastAsia="BatangChe"/>
          <w:sz w:val="28"/>
          <w:szCs w:val="28"/>
          <w:lang w:val="ru-RU"/>
        </w:rPr>
        <w:t>х</w:t>
      </w:r>
      <w:r w:rsidR="00E71B1C" w:rsidRPr="005C3487">
        <w:rPr>
          <w:rFonts w:eastAsia="BatangChe"/>
          <w:sz w:val="28"/>
          <w:szCs w:val="28"/>
        </w:rPr>
        <w:t xml:space="preserve"> признание за достижение в трудовой, общественной и иной деятельности;</w:t>
      </w:r>
    </w:p>
    <w:p w:rsidR="00E71B1C" w:rsidRPr="005C3487" w:rsidRDefault="00E71B1C" w:rsidP="005C3487">
      <w:pPr>
        <w:pStyle w:val="15"/>
        <w:numPr>
          <w:ilvl w:val="0"/>
          <w:numId w:val="28"/>
        </w:numPr>
        <w:suppressAutoHyphens/>
        <w:spacing w:line="240" w:lineRule="auto"/>
        <w:ind w:left="0" w:firstLine="426"/>
        <w:rPr>
          <w:rFonts w:eastAsia="BatangChe"/>
          <w:sz w:val="28"/>
          <w:szCs w:val="28"/>
        </w:rPr>
      </w:pPr>
      <w:r w:rsidRPr="005C3487">
        <w:rPr>
          <w:rFonts w:eastAsia="BatangChe"/>
          <w:sz w:val="28"/>
          <w:szCs w:val="28"/>
        </w:rPr>
        <w:t>социальная поддержка семей с детьми;</w:t>
      </w:r>
    </w:p>
    <w:p w:rsidR="00E71B1C" w:rsidRPr="005C3487" w:rsidRDefault="00FF3E55" w:rsidP="005C3487">
      <w:pPr>
        <w:pStyle w:val="15"/>
        <w:numPr>
          <w:ilvl w:val="0"/>
          <w:numId w:val="28"/>
        </w:numPr>
        <w:suppressAutoHyphens/>
        <w:spacing w:line="240" w:lineRule="auto"/>
        <w:ind w:left="0" w:firstLine="426"/>
        <w:rPr>
          <w:rFonts w:eastAsia="BatangChe"/>
          <w:sz w:val="28"/>
          <w:szCs w:val="28"/>
        </w:rPr>
      </w:pPr>
      <w:r w:rsidRPr="005C3487">
        <w:rPr>
          <w:rFonts w:eastAsia="BatangChe"/>
          <w:sz w:val="28"/>
          <w:szCs w:val="28"/>
        </w:rPr>
        <w:t>с</w:t>
      </w:r>
      <w:r w:rsidRPr="005C3487">
        <w:rPr>
          <w:rFonts w:eastAsia="BatangChe"/>
          <w:sz w:val="28"/>
          <w:szCs w:val="28"/>
          <w:lang w:val="ru-RU"/>
        </w:rPr>
        <w:t>одействие</w:t>
      </w:r>
      <w:r w:rsidR="00E71B1C" w:rsidRPr="005C3487">
        <w:rPr>
          <w:rFonts w:eastAsia="BatangChe"/>
          <w:sz w:val="28"/>
          <w:szCs w:val="28"/>
        </w:rPr>
        <w:t xml:space="preserve"> поддержк</w:t>
      </w:r>
      <w:r w:rsidR="00784D8B" w:rsidRPr="005C3487">
        <w:rPr>
          <w:rFonts w:eastAsia="BatangChe"/>
          <w:sz w:val="28"/>
          <w:szCs w:val="28"/>
          <w:lang w:val="ru-RU"/>
        </w:rPr>
        <w:t>е</w:t>
      </w:r>
      <w:r w:rsidR="00E71B1C" w:rsidRPr="005C3487">
        <w:rPr>
          <w:rFonts w:eastAsia="BatangChe"/>
          <w:sz w:val="28"/>
          <w:szCs w:val="28"/>
        </w:rPr>
        <w:t xml:space="preserve"> общественны</w:t>
      </w:r>
      <w:r w:rsidR="00784D8B" w:rsidRPr="005C3487">
        <w:rPr>
          <w:rFonts w:eastAsia="BatangChe"/>
          <w:sz w:val="28"/>
          <w:szCs w:val="28"/>
          <w:lang w:val="ru-RU"/>
        </w:rPr>
        <w:t>х</w:t>
      </w:r>
      <w:r w:rsidR="00E71B1C" w:rsidRPr="005C3487">
        <w:rPr>
          <w:rFonts w:eastAsia="BatangChe"/>
          <w:sz w:val="28"/>
          <w:szCs w:val="28"/>
        </w:rPr>
        <w:t xml:space="preserve"> организаци</w:t>
      </w:r>
      <w:r w:rsidR="00784D8B" w:rsidRPr="005C3487">
        <w:rPr>
          <w:rFonts w:eastAsia="BatangChe"/>
          <w:sz w:val="28"/>
          <w:szCs w:val="28"/>
          <w:lang w:val="ru-RU"/>
        </w:rPr>
        <w:t>й</w:t>
      </w:r>
      <w:r w:rsidR="00E71B1C" w:rsidRPr="005C3487">
        <w:rPr>
          <w:rFonts w:eastAsia="BatangChe"/>
          <w:sz w:val="28"/>
          <w:szCs w:val="28"/>
        </w:rPr>
        <w:t>, в том числе на реализацию социально значимых проектов</w:t>
      </w:r>
      <w:r w:rsidR="004C1D99" w:rsidRPr="005C3487">
        <w:rPr>
          <w:rFonts w:eastAsia="BatangChe"/>
          <w:sz w:val="28"/>
          <w:szCs w:val="28"/>
          <w:lang w:val="ru-RU"/>
        </w:rPr>
        <w:t>.</w:t>
      </w:r>
    </w:p>
    <w:p w:rsidR="007C643B" w:rsidRPr="005C3487" w:rsidRDefault="007C643B" w:rsidP="005C3487">
      <w:pPr>
        <w:suppressAutoHyphens/>
        <w:spacing w:line="240" w:lineRule="auto"/>
        <w:ind w:firstLine="709"/>
        <w:rPr>
          <w:rFonts w:eastAsia="BatangChe"/>
          <w:sz w:val="28"/>
          <w:szCs w:val="28"/>
        </w:rPr>
      </w:pPr>
      <w:r w:rsidRPr="005C3487">
        <w:rPr>
          <w:rFonts w:eastAsia="BatangChe"/>
          <w:sz w:val="28"/>
          <w:szCs w:val="28"/>
          <w:shd w:val="clear" w:color="auto" w:fill="FFFFFF"/>
        </w:rPr>
        <w:t>В основу работы положен принцип адресной направленности мер социальной поддержки и социальной помощи.</w:t>
      </w:r>
      <w:r w:rsidR="00976561" w:rsidRPr="005C3487">
        <w:rPr>
          <w:rFonts w:eastAsia="BatangChe"/>
          <w:sz w:val="28"/>
          <w:szCs w:val="28"/>
        </w:rPr>
        <w:t xml:space="preserve"> Ежегодно социальную поддержку в рамках муниципальной программы города Твери «Социальная поддержка населения города Твери» получают более 16 тыс. жителей города Твери.</w:t>
      </w:r>
    </w:p>
    <w:p w:rsidR="00BD1944" w:rsidRPr="005C3487" w:rsidRDefault="00BD1944" w:rsidP="005C3487">
      <w:pPr>
        <w:spacing w:line="240" w:lineRule="auto"/>
        <w:ind w:firstLine="709"/>
        <w:rPr>
          <w:color w:val="000000" w:themeColor="text1"/>
          <w:sz w:val="28"/>
          <w:szCs w:val="28"/>
        </w:rPr>
      </w:pPr>
      <w:r w:rsidRPr="005C3487">
        <w:rPr>
          <w:color w:val="000000" w:themeColor="text1"/>
          <w:sz w:val="28"/>
          <w:szCs w:val="28"/>
        </w:rPr>
        <w:t xml:space="preserve">В 2018 году 5 695 человек получили адресную социальную помощь (в 2017 году -  5 718 человек). Малообеспеченным гражданам и гражданам, оказавшимся в трудной жизненной и экстремальной ситуациях, на заявительной основе в 2018 году </w:t>
      </w:r>
      <w:proofErr w:type="gramStart"/>
      <w:r w:rsidRPr="005C3487">
        <w:rPr>
          <w:color w:val="000000" w:themeColor="text1"/>
          <w:sz w:val="28"/>
          <w:szCs w:val="28"/>
        </w:rPr>
        <w:t>оказаны</w:t>
      </w:r>
      <w:proofErr w:type="gramEnd"/>
      <w:r w:rsidRPr="005C3487">
        <w:rPr>
          <w:color w:val="000000" w:themeColor="text1"/>
          <w:sz w:val="28"/>
          <w:szCs w:val="28"/>
        </w:rPr>
        <w:t>:</w:t>
      </w:r>
    </w:p>
    <w:p w:rsidR="00BD1944" w:rsidRPr="005C3487" w:rsidRDefault="00BD1944" w:rsidP="005C3487">
      <w:pPr>
        <w:pStyle w:val="afffffffffff9"/>
        <w:numPr>
          <w:ilvl w:val="0"/>
          <w:numId w:val="43"/>
        </w:numPr>
        <w:spacing w:line="240" w:lineRule="auto"/>
        <w:ind w:left="0" w:firstLine="709"/>
        <w:rPr>
          <w:color w:val="000000" w:themeColor="text1"/>
          <w:sz w:val="28"/>
          <w:szCs w:val="28"/>
        </w:rPr>
      </w:pPr>
      <w:r w:rsidRPr="005C3487">
        <w:rPr>
          <w:color w:val="000000" w:themeColor="text1"/>
          <w:sz w:val="28"/>
          <w:szCs w:val="28"/>
        </w:rPr>
        <w:t xml:space="preserve">денежная помощь - 238 гражданам и семьям на сумму 1 450 тыс. рублей, (средний размер в денежной форме - 6 092,4 рублей); </w:t>
      </w:r>
    </w:p>
    <w:p w:rsidR="00BD1944" w:rsidRPr="005C3487" w:rsidRDefault="00BD1944" w:rsidP="005C3487">
      <w:pPr>
        <w:pStyle w:val="afffffffffff9"/>
        <w:numPr>
          <w:ilvl w:val="0"/>
          <w:numId w:val="43"/>
        </w:numPr>
        <w:spacing w:line="240" w:lineRule="auto"/>
        <w:ind w:left="0" w:firstLine="709"/>
        <w:rPr>
          <w:color w:val="000000" w:themeColor="text1"/>
          <w:sz w:val="28"/>
          <w:szCs w:val="28"/>
        </w:rPr>
      </w:pPr>
      <w:r w:rsidRPr="005C3487">
        <w:rPr>
          <w:color w:val="000000" w:themeColor="text1"/>
          <w:sz w:val="28"/>
          <w:szCs w:val="28"/>
        </w:rPr>
        <w:t xml:space="preserve">натуральная помощь – 5 457 гражданам на сумму 3 599,7 тыс. рублей  (средний размер в натуральном виде - 659,6 руб.). </w:t>
      </w:r>
    </w:p>
    <w:p w:rsidR="007375E7" w:rsidRPr="005C3487" w:rsidRDefault="007375E7" w:rsidP="005C3487">
      <w:pPr>
        <w:spacing w:line="240" w:lineRule="auto"/>
        <w:ind w:firstLine="0"/>
        <w:rPr>
          <w:color w:val="000000" w:themeColor="text1"/>
          <w:sz w:val="28"/>
          <w:szCs w:val="28"/>
        </w:rPr>
      </w:pPr>
    </w:p>
    <w:p w:rsidR="00EE7AD1" w:rsidRDefault="007C643B" w:rsidP="005C3487">
      <w:pPr>
        <w:suppressAutoHyphens/>
        <w:spacing w:line="240" w:lineRule="auto"/>
        <w:ind w:left="426" w:firstLine="0"/>
        <w:jc w:val="center"/>
        <w:rPr>
          <w:rFonts w:eastAsia="BatangChe"/>
          <w:b/>
          <w:sz w:val="28"/>
          <w:szCs w:val="28"/>
        </w:rPr>
      </w:pPr>
      <w:r w:rsidRPr="005C3487">
        <w:rPr>
          <w:rFonts w:eastAsia="BatangChe"/>
          <w:b/>
          <w:sz w:val="28"/>
          <w:szCs w:val="28"/>
        </w:rPr>
        <w:t xml:space="preserve">Количество граждан, состоящих на учете </w:t>
      </w:r>
      <w:r w:rsidR="00E71B1C" w:rsidRPr="005C3487">
        <w:rPr>
          <w:rFonts w:eastAsia="BatangChe"/>
          <w:b/>
          <w:sz w:val="28"/>
          <w:szCs w:val="28"/>
        </w:rPr>
        <w:t>в городе Твери</w:t>
      </w:r>
      <w:r w:rsidR="00E94556" w:rsidRPr="005C3487">
        <w:rPr>
          <w:rFonts w:eastAsia="BatangChe"/>
          <w:b/>
          <w:sz w:val="28"/>
          <w:szCs w:val="28"/>
        </w:rPr>
        <w:t xml:space="preserve"> для оказания адресной социальной помощи</w:t>
      </w:r>
    </w:p>
    <w:p w:rsidR="005C3487" w:rsidRPr="005C3487" w:rsidRDefault="005C3487" w:rsidP="005C3487">
      <w:pPr>
        <w:suppressAutoHyphens/>
        <w:spacing w:line="240" w:lineRule="auto"/>
        <w:ind w:left="426" w:firstLine="0"/>
        <w:jc w:val="center"/>
        <w:rPr>
          <w:rFonts w:eastAsia="BatangChe"/>
          <w:b/>
          <w:sz w:val="28"/>
          <w:szCs w:val="28"/>
        </w:rPr>
      </w:pPr>
    </w:p>
    <w:tbl>
      <w:tblPr>
        <w:tblW w:w="10120" w:type="dxa"/>
        <w:tblInd w:w="93" w:type="dxa"/>
        <w:tblLook w:val="04A0" w:firstRow="1" w:lastRow="0" w:firstColumn="1" w:lastColumn="0" w:noHBand="0" w:noVBand="1"/>
      </w:tblPr>
      <w:tblGrid>
        <w:gridCol w:w="1673"/>
        <w:gridCol w:w="922"/>
        <w:gridCol w:w="922"/>
        <w:gridCol w:w="922"/>
        <w:gridCol w:w="922"/>
        <w:gridCol w:w="922"/>
        <w:gridCol w:w="932"/>
        <w:gridCol w:w="939"/>
        <w:gridCol w:w="939"/>
        <w:gridCol w:w="1027"/>
      </w:tblGrid>
      <w:tr w:rsidR="00EE7AD1" w:rsidRPr="00E94556" w:rsidTr="00832809">
        <w:trPr>
          <w:trHeight w:val="115"/>
        </w:trPr>
        <w:tc>
          <w:tcPr>
            <w:tcW w:w="16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Категории</w:t>
            </w:r>
          </w:p>
        </w:tc>
        <w:tc>
          <w:tcPr>
            <w:tcW w:w="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2013</w:t>
            </w:r>
          </w:p>
        </w:tc>
        <w:tc>
          <w:tcPr>
            <w:tcW w:w="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2014</w:t>
            </w:r>
          </w:p>
        </w:tc>
        <w:tc>
          <w:tcPr>
            <w:tcW w:w="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2015</w:t>
            </w:r>
          </w:p>
        </w:tc>
        <w:tc>
          <w:tcPr>
            <w:tcW w:w="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2016</w:t>
            </w:r>
          </w:p>
        </w:tc>
        <w:tc>
          <w:tcPr>
            <w:tcW w:w="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2017</w:t>
            </w:r>
          </w:p>
        </w:tc>
        <w:tc>
          <w:tcPr>
            <w:tcW w:w="9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2018</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2016</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2017</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2018</w:t>
            </w:r>
          </w:p>
        </w:tc>
      </w:tr>
      <w:tr w:rsidR="00EE7AD1" w:rsidRPr="00E94556" w:rsidTr="00832809">
        <w:trPr>
          <w:trHeight w:val="115"/>
        </w:trPr>
        <w:tc>
          <w:tcPr>
            <w:tcW w:w="1673"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2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2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2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2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2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32" w:type="dxa"/>
            <w:vMerge/>
            <w:tcBorders>
              <w:top w:val="single" w:sz="4" w:space="0" w:color="auto"/>
              <w:left w:val="single" w:sz="4" w:space="0" w:color="auto"/>
              <w:bottom w:val="single" w:sz="4" w:space="0" w:color="auto"/>
              <w:right w:val="single" w:sz="4" w:space="0" w:color="auto"/>
            </w:tcBorders>
            <w:vAlign w:val="center"/>
            <w:hideMark/>
          </w:tcPr>
          <w:p w:rsidR="00EE7AD1" w:rsidRPr="00E94556" w:rsidRDefault="00EE7AD1" w:rsidP="00EE7AD1">
            <w:pPr>
              <w:spacing w:line="240" w:lineRule="auto"/>
              <w:ind w:firstLine="0"/>
              <w:jc w:val="left"/>
              <w:rPr>
                <w:rFonts w:eastAsia="Times New Roman"/>
                <w:color w:val="000000" w:themeColor="text1"/>
                <w:sz w:val="17"/>
                <w:szCs w:val="17"/>
                <w:lang w:eastAsia="ru-RU"/>
              </w:rPr>
            </w:pP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в % к 2015</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в % к 2016</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17"/>
                <w:szCs w:val="17"/>
                <w:lang w:eastAsia="ru-RU"/>
              </w:rPr>
            </w:pPr>
            <w:r w:rsidRPr="00E94556">
              <w:rPr>
                <w:rFonts w:eastAsia="Times New Roman"/>
                <w:color w:val="000000" w:themeColor="text1"/>
                <w:sz w:val="17"/>
                <w:szCs w:val="17"/>
                <w:lang w:eastAsia="ru-RU"/>
              </w:rPr>
              <w:t>в % к 2017</w:t>
            </w:r>
          </w:p>
        </w:tc>
      </w:tr>
      <w:tr w:rsidR="00EE7AD1" w:rsidRPr="00E94556" w:rsidTr="00832809">
        <w:trPr>
          <w:trHeight w:val="29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Многодетные семьи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1 420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1 310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2 265</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2 588</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2 950</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3192</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114,3</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114</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108</w:t>
            </w:r>
          </w:p>
        </w:tc>
      </w:tr>
      <w:tr w:rsidR="00EE7AD1" w:rsidRPr="00E94556" w:rsidTr="00832809">
        <w:trPr>
          <w:trHeight w:val="487"/>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Родители - инвалиды с иждивенцами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144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129</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103</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124</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126</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97,1</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120</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102</w:t>
            </w:r>
          </w:p>
        </w:tc>
      </w:tr>
      <w:tr w:rsidR="00EE7AD1" w:rsidRPr="00E94556" w:rsidTr="00832809">
        <w:trPr>
          <w:trHeight w:val="38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Семьи с детьми - инвалидами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154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119</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127</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117</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129</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131</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92,1</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106</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102</w:t>
            </w:r>
          </w:p>
        </w:tc>
      </w:tr>
      <w:tr w:rsidR="00EE7AD1" w:rsidRPr="00E94556" w:rsidTr="00832809">
        <w:trPr>
          <w:trHeight w:val="38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Семьи с опекаемыми детьми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21</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36</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45</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41</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30</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125</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66,7</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73</w:t>
            </w:r>
          </w:p>
        </w:tc>
      </w:tr>
      <w:tr w:rsidR="00EE7AD1" w:rsidRPr="00E94556" w:rsidTr="00832809">
        <w:trPr>
          <w:trHeight w:val="19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Пенсионеры</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600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631</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545</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479</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476</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492</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87,9</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98,3</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103</w:t>
            </w:r>
          </w:p>
        </w:tc>
      </w:tr>
      <w:tr w:rsidR="00EE7AD1" w:rsidRPr="00E94556" w:rsidTr="00832809">
        <w:trPr>
          <w:trHeight w:val="11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Инвалиды</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822</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717</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799</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666</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661</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647</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83,4</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96,8</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98</w:t>
            </w:r>
          </w:p>
        </w:tc>
      </w:tr>
      <w:tr w:rsidR="00EE7AD1" w:rsidRPr="00E94556" w:rsidTr="00832809">
        <w:trPr>
          <w:trHeight w:val="194"/>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Неполные семьи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833</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868</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1 145</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1 238</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1 084</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1079</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108,1</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81,9</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100</w:t>
            </w:r>
          </w:p>
        </w:tc>
      </w:tr>
      <w:tr w:rsidR="00EE7AD1" w:rsidRPr="00E94556" w:rsidTr="00832809">
        <w:trPr>
          <w:trHeight w:val="389"/>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proofErr w:type="spellStart"/>
            <w:proofErr w:type="gramStart"/>
            <w:r w:rsidRPr="00E94556">
              <w:rPr>
                <w:rFonts w:eastAsia="Times New Roman"/>
                <w:color w:val="000000" w:themeColor="text1"/>
                <w:sz w:val="20"/>
                <w:szCs w:val="20"/>
                <w:lang w:eastAsia="ru-RU"/>
              </w:rPr>
              <w:t>Малообеспечен-ные</w:t>
            </w:r>
            <w:proofErr w:type="spellEnd"/>
            <w:proofErr w:type="gramEnd"/>
            <w:r w:rsidRPr="00E94556">
              <w:rPr>
                <w:rFonts w:eastAsia="Times New Roman"/>
                <w:color w:val="000000" w:themeColor="text1"/>
                <w:sz w:val="20"/>
                <w:szCs w:val="20"/>
                <w:lang w:eastAsia="ru-RU"/>
              </w:rPr>
              <w:t xml:space="preserve"> семьи</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314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414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504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533</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530</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495</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105,8</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90,2</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93</w:t>
            </w:r>
          </w:p>
        </w:tc>
      </w:tr>
      <w:tr w:rsidR="00EE7AD1" w:rsidRPr="00E94556" w:rsidTr="00832809">
        <w:trPr>
          <w:trHeight w:val="292"/>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color w:val="000000" w:themeColor="text1"/>
                <w:sz w:val="20"/>
                <w:szCs w:val="20"/>
                <w:lang w:eastAsia="ru-RU"/>
              </w:rPr>
            </w:pPr>
            <w:r w:rsidRPr="00E94556">
              <w:rPr>
                <w:rFonts w:eastAsia="Times New Roman"/>
                <w:color w:val="000000" w:themeColor="text1"/>
                <w:sz w:val="20"/>
                <w:szCs w:val="20"/>
                <w:lang w:eastAsia="ru-RU"/>
              </w:rPr>
              <w:t>Иные категории граждан</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53</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18</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30</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26</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23</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100</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76,7</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color w:val="000000" w:themeColor="text1"/>
                <w:sz w:val="20"/>
                <w:szCs w:val="20"/>
                <w:lang w:eastAsia="ru-RU"/>
              </w:rPr>
            </w:pPr>
            <w:r w:rsidRPr="00E94556">
              <w:rPr>
                <w:rFonts w:eastAsia="Times New Roman"/>
                <w:color w:val="000000" w:themeColor="text1"/>
                <w:sz w:val="20"/>
                <w:szCs w:val="20"/>
                <w:lang w:eastAsia="ru-RU"/>
              </w:rPr>
              <w:t>88</w:t>
            </w:r>
          </w:p>
        </w:tc>
      </w:tr>
      <w:tr w:rsidR="00EE7AD1" w:rsidRPr="00E94556" w:rsidTr="00832809">
        <w:trPr>
          <w:trHeight w:val="115"/>
        </w:trPr>
        <w:tc>
          <w:tcPr>
            <w:tcW w:w="1673" w:type="dxa"/>
            <w:tcBorders>
              <w:top w:val="nil"/>
              <w:left w:val="single" w:sz="4" w:space="0" w:color="auto"/>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left"/>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Итого</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4 361</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4 218</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5 554</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5 796</w:t>
            </w:r>
          </w:p>
        </w:tc>
        <w:tc>
          <w:tcPr>
            <w:tcW w:w="92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5 858</w:t>
            </w:r>
          </w:p>
        </w:tc>
        <w:tc>
          <w:tcPr>
            <w:tcW w:w="932"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6215</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104,4</w:t>
            </w:r>
          </w:p>
        </w:tc>
        <w:tc>
          <w:tcPr>
            <w:tcW w:w="939"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101,1</w:t>
            </w:r>
          </w:p>
        </w:tc>
        <w:tc>
          <w:tcPr>
            <w:tcW w:w="1027" w:type="dxa"/>
            <w:tcBorders>
              <w:top w:val="nil"/>
              <w:left w:val="nil"/>
              <w:bottom w:val="single" w:sz="4" w:space="0" w:color="auto"/>
              <w:right w:val="single" w:sz="4" w:space="0" w:color="auto"/>
            </w:tcBorders>
            <w:shd w:val="clear" w:color="auto" w:fill="auto"/>
            <w:vAlign w:val="center"/>
            <w:hideMark/>
          </w:tcPr>
          <w:p w:rsidR="00EE7AD1" w:rsidRPr="00E94556" w:rsidRDefault="00EE7AD1" w:rsidP="00EE7AD1">
            <w:pPr>
              <w:spacing w:line="240" w:lineRule="auto"/>
              <w:ind w:firstLine="0"/>
              <w:jc w:val="center"/>
              <w:rPr>
                <w:rFonts w:eastAsia="Times New Roman"/>
                <w:b/>
                <w:bCs/>
                <w:color w:val="000000" w:themeColor="text1"/>
                <w:sz w:val="20"/>
                <w:szCs w:val="20"/>
                <w:lang w:eastAsia="ru-RU"/>
              </w:rPr>
            </w:pPr>
            <w:r w:rsidRPr="00E94556">
              <w:rPr>
                <w:rFonts w:eastAsia="Times New Roman"/>
                <w:b/>
                <w:bCs/>
                <w:color w:val="000000" w:themeColor="text1"/>
                <w:sz w:val="20"/>
                <w:szCs w:val="20"/>
                <w:lang w:eastAsia="ru-RU"/>
              </w:rPr>
              <w:t>106,1</w:t>
            </w:r>
          </w:p>
        </w:tc>
      </w:tr>
    </w:tbl>
    <w:p w:rsidR="007375E7" w:rsidRDefault="007375E7" w:rsidP="002130C2">
      <w:pPr>
        <w:spacing w:line="264" w:lineRule="auto"/>
        <w:ind w:firstLine="709"/>
      </w:pPr>
    </w:p>
    <w:p w:rsidR="00976561" w:rsidRPr="005C3487" w:rsidRDefault="00976561" w:rsidP="007375E7">
      <w:pPr>
        <w:spacing w:line="240" w:lineRule="auto"/>
        <w:ind w:firstLine="709"/>
        <w:rPr>
          <w:sz w:val="28"/>
          <w:szCs w:val="28"/>
        </w:rPr>
      </w:pPr>
      <w:r w:rsidRPr="005C3487">
        <w:rPr>
          <w:sz w:val="28"/>
          <w:szCs w:val="28"/>
        </w:rPr>
        <w:t xml:space="preserve">Тверская область была выбрана площадкой для </w:t>
      </w:r>
      <w:r w:rsidR="00C62542" w:rsidRPr="005C3487">
        <w:rPr>
          <w:sz w:val="28"/>
          <w:szCs w:val="28"/>
        </w:rPr>
        <w:t xml:space="preserve">реализации </w:t>
      </w:r>
      <w:r w:rsidRPr="005C3487">
        <w:rPr>
          <w:sz w:val="28"/>
          <w:szCs w:val="28"/>
        </w:rPr>
        <w:t xml:space="preserve">пилотного проекта государственной </w:t>
      </w:r>
      <w:hyperlink r:id="rId35" w:history="1">
        <w:r w:rsidRPr="005C3487">
          <w:rPr>
            <w:sz w:val="28"/>
            <w:szCs w:val="28"/>
          </w:rPr>
          <w:t>программы</w:t>
        </w:r>
      </w:hyperlink>
      <w:r w:rsidRPr="005C3487">
        <w:rPr>
          <w:sz w:val="28"/>
          <w:szCs w:val="28"/>
        </w:rPr>
        <w:t xml:space="preserve"> «Доступная среда». Проведена оценка различного рода барьеров для маломобильных групп населения, отработан механизм формирования доступной среды в приоритетных сферах жизнедеятельности инвалидов. Была разработана долгосрочная целевая программа </w:t>
      </w:r>
      <w:r w:rsidRPr="005C3487">
        <w:rPr>
          <w:sz w:val="28"/>
          <w:szCs w:val="28"/>
        </w:rPr>
        <w:lastRenderedPageBreak/>
        <w:t>«Тверь - город равных возможностей</w:t>
      </w:r>
      <w:r w:rsidR="002462B7" w:rsidRPr="005C3487">
        <w:rPr>
          <w:sz w:val="28"/>
          <w:szCs w:val="28"/>
        </w:rPr>
        <w:t>».</w:t>
      </w:r>
      <w:r w:rsidRPr="005C3487">
        <w:rPr>
          <w:sz w:val="28"/>
          <w:szCs w:val="28"/>
        </w:rPr>
        <w:t xml:space="preserve"> С 2014 года мероприятия по формированию доступной среды для лиц с ограниченными возможностями реализуются в рамках муниципальной программы города Твери «Социальная поддержка населения города Твери».</w:t>
      </w:r>
    </w:p>
    <w:p w:rsidR="00654A1A" w:rsidRPr="005C3487" w:rsidRDefault="00654A1A" w:rsidP="007375E7">
      <w:pPr>
        <w:suppressAutoHyphens/>
        <w:spacing w:line="240" w:lineRule="auto"/>
        <w:ind w:firstLine="709"/>
        <w:rPr>
          <w:rFonts w:eastAsia="BatangChe"/>
          <w:sz w:val="28"/>
          <w:szCs w:val="28"/>
        </w:rPr>
      </w:pPr>
      <w:r w:rsidRPr="005C3487">
        <w:rPr>
          <w:rFonts w:eastAsia="BatangChe"/>
          <w:sz w:val="28"/>
          <w:szCs w:val="28"/>
        </w:rPr>
        <w:t xml:space="preserve">В целях снижения социального неравенства используются дифференцированные меры поддержки различных </w:t>
      </w:r>
      <w:proofErr w:type="spellStart"/>
      <w:r w:rsidRPr="005C3487">
        <w:rPr>
          <w:rFonts w:eastAsia="BatangChe"/>
          <w:sz w:val="28"/>
          <w:szCs w:val="28"/>
        </w:rPr>
        <w:t>малоресурсных</w:t>
      </w:r>
      <w:proofErr w:type="spellEnd"/>
      <w:r w:rsidRPr="005C3487">
        <w:rPr>
          <w:rFonts w:eastAsia="BatangChe"/>
          <w:sz w:val="28"/>
          <w:szCs w:val="28"/>
        </w:rPr>
        <w:t xml:space="preserve"> групп. </w:t>
      </w:r>
    </w:p>
    <w:p w:rsidR="00976561" w:rsidRPr="005C3487" w:rsidRDefault="00976561" w:rsidP="007375E7">
      <w:pPr>
        <w:spacing w:line="240" w:lineRule="auto"/>
        <w:ind w:firstLine="709"/>
        <w:rPr>
          <w:rFonts w:eastAsia="Times New Roman"/>
          <w:sz w:val="28"/>
          <w:szCs w:val="28"/>
        </w:rPr>
      </w:pPr>
      <w:r w:rsidRPr="005C3487">
        <w:rPr>
          <w:sz w:val="28"/>
          <w:szCs w:val="28"/>
        </w:rPr>
        <w:t xml:space="preserve">За счет </w:t>
      </w:r>
      <w:proofErr w:type="spellStart"/>
      <w:r w:rsidRPr="005C3487">
        <w:rPr>
          <w:sz w:val="28"/>
          <w:szCs w:val="28"/>
        </w:rPr>
        <w:t>софинансирования</w:t>
      </w:r>
      <w:proofErr w:type="spellEnd"/>
      <w:r w:rsidRPr="005C3487">
        <w:rPr>
          <w:sz w:val="28"/>
          <w:szCs w:val="28"/>
        </w:rPr>
        <w:t xml:space="preserve"> из федерального, областного бюджетов и бюджета города Твери для адаптации объектов транспортной инфраструктуры и оказания транспортных услуг населению приобретен транспорт со специальными приспособлениями для людей с ограниченными возможностями. Общественный транспорт оснащен речевыми информаторами маршрутов и </w:t>
      </w:r>
      <w:r w:rsidRPr="005C3487">
        <w:rPr>
          <w:rFonts w:eastAsia="Times New Roman"/>
          <w:sz w:val="28"/>
          <w:szCs w:val="28"/>
        </w:rPr>
        <w:t xml:space="preserve">светящимися табло «бегущая строка». </w:t>
      </w:r>
      <w:r w:rsidR="00603A2E" w:rsidRPr="005C3487">
        <w:rPr>
          <w:rFonts w:eastAsia="Times New Roman"/>
          <w:sz w:val="28"/>
          <w:szCs w:val="28"/>
        </w:rPr>
        <w:t>Отдельные о</w:t>
      </w:r>
      <w:r w:rsidRPr="005C3487">
        <w:rPr>
          <w:sz w:val="28"/>
          <w:szCs w:val="28"/>
        </w:rPr>
        <w:t xml:space="preserve">становки общественного транспорта обеспечены приспособлениями для инвалидов и маломобильных групп населения. Ряд пешеходных переходов, перекрестков и остановочных пунктов </w:t>
      </w:r>
      <w:proofErr w:type="gramStart"/>
      <w:r w:rsidRPr="005C3487">
        <w:rPr>
          <w:sz w:val="28"/>
          <w:szCs w:val="28"/>
        </w:rPr>
        <w:t>оборудованы</w:t>
      </w:r>
      <w:proofErr w:type="gramEnd"/>
      <w:r w:rsidRPr="005C3487">
        <w:rPr>
          <w:sz w:val="28"/>
          <w:szCs w:val="28"/>
        </w:rPr>
        <w:t xml:space="preserve"> тактильными плитами и указателями. Выполнено понижение бортового камня, на социально значимых объектах города Твери организованы </w:t>
      </w:r>
      <w:r w:rsidRPr="005C3487">
        <w:rPr>
          <w:rFonts w:eastAsia="Times New Roman"/>
          <w:sz w:val="28"/>
          <w:szCs w:val="28"/>
        </w:rPr>
        <w:t xml:space="preserve">парковки для транспорта инвалидов, слабовидящих граждан. На наиболее оживленных улицах города Твери предусмотрено звуковое сопровождение разрешающего сигнала светофоров. </w:t>
      </w:r>
    </w:p>
    <w:p w:rsidR="00976561" w:rsidRPr="005C3487" w:rsidRDefault="00976561" w:rsidP="007375E7">
      <w:pPr>
        <w:spacing w:line="240" w:lineRule="auto"/>
        <w:ind w:firstLine="709"/>
        <w:rPr>
          <w:sz w:val="28"/>
          <w:szCs w:val="28"/>
        </w:rPr>
      </w:pPr>
      <w:r w:rsidRPr="005C3487">
        <w:rPr>
          <w:sz w:val="28"/>
          <w:szCs w:val="28"/>
        </w:rPr>
        <w:t xml:space="preserve">В целях получения качественного общего образования и дополнительного образования лицами с ограниченными возможностями проводятся работы по адаптации помещений и обеспечению их доступности в ряде муниципальных общеобразовательных учреждений, организаций культуры и спорта. Обустраиваются пандусами места проживания инвалидов-колясочников. </w:t>
      </w:r>
    </w:p>
    <w:p w:rsidR="00976561" w:rsidRPr="005C3487" w:rsidRDefault="00976561" w:rsidP="007375E7">
      <w:pPr>
        <w:spacing w:line="240" w:lineRule="auto"/>
        <w:ind w:firstLine="709"/>
        <w:rPr>
          <w:sz w:val="28"/>
          <w:szCs w:val="28"/>
        </w:rPr>
      </w:pPr>
      <w:r w:rsidRPr="005C3487">
        <w:rPr>
          <w:sz w:val="28"/>
          <w:szCs w:val="28"/>
        </w:rPr>
        <w:t xml:space="preserve">Реализуются меры по улучшению пенсионного обеспечения инвалидов и детей-инвалидов. Обеспечиваются социальные гарантии в части реализации льгот, установленных действующим законодательством. </w:t>
      </w:r>
    </w:p>
    <w:p w:rsidR="00654A1A" w:rsidRPr="005C3487" w:rsidRDefault="00654A1A" w:rsidP="007375E7">
      <w:pPr>
        <w:suppressAutoHyphens/>
        <w:spacing w:line="240" w:lineRule="auto"/>
        <w:ind w:firstLine="709"/>
        <w:rPr>
          <w:rFonts w:eastAsia="BatangChe"/>
          <w:sz w:val="28"/>
          <w:szCs w:val="28"/>
        </w:rPr>
      </w:pPr>
      <w:r w:rsidRPr="005C3487">
        <w:rPr>
          <w:rFonts w:eastAsia="BatangChe"/>
          <w:sz w:val="28"/>
          <w:szCs w:val="28"/>
        </w:rPr>
        <w:t xml:space="preserve">Социальное обслуживание лиц пожилого возраста </w:t>
      </w:r>
      <w:r w:rsidR="00181306" w:rsidRPr="005C3487">
        <w:rPr>
          <w:rFonts w:eastAsia="BatangChe"/>
          <w:sz w:val="28"/>
          <w:szCs w:val="28"/>
        </w:rPr>
        <w:t>слабо ориентировано на их запросы</w:t>
      </w:r>
      <w:r w:rsidR="006A54EA" w:rsidRPr="005C3487">
        <w:rPr>
          <w:rFonts w:eastAsia="BatangChe"/>
          <w:sz w:val="28"/>
          <w:szCs w:val="28"/>
        </w:rPr>
        <w:t>:</w:t>
      </w:r>
      <w:r w:rsidRPr="005C3487">
        <w:rPr>
          <w:rFonts w:eastAsia="BatangChe"/>
          <w:sz w:val="28"/>
          <w:szCs w:val="28"/>
        </w:rPr>
        <w:t xml:space="preserve"> службы </w:t>
      </w:r>
      <w:r w:rsidR="00181306" w:rsidRPr="005C3487">
        <w:rPr>
          <w:rFonts w:eastAsia="BatangChe"/>
          <w:sz w:val="28"/>
          <w:szCs w:val="28"/>
        </w:rPr>
        <w:t xml:space="preserve">предлагают услуги, чаще всего направленные на удовлетворение </w:t>
      </w:r>
      <w:r w:rsidRPr="005C3487">
        <w:rPr>
          <w:rFonts w:eastAsia="BatangChe"/>
          <w:sz w:val="28"/>
          <w:szCs w:val="28"/>
        </w:rPr>
        <w:t>запрос</w:t>
      </w:r>
      <w:r w:rsidR="00181306" w:rsidRPr="005C3487">
        <w:rPr>
          <w:rFonts w:eastAsia="BatangChe"/>
          <w:sz w:val="28"/>
          <w:szCs w:val="28"/>
        </w:rPr>
        <w:t>ов</w:t>
      </w:r>
      <w:r w:rsidRPr="005C3487">
        <w:rPr>
          <w:rFonts w:eastAsia="BatangChe"/>
          <w:sz w:val="28"/>
          <w:szCs w:val="28"/>
        </w:rPr>
        <w:t xml:space="preserve"> наиболее активных и настойчивых адресатов. </w:t>
      </w:r>
      <w:r w:rsidR="006A54EA" w:rsidRPr="005C3487">
        <w:rPr>
          <w:rFonts w:eastAsia="BatangChe"/>
          <w:sz w:val="28"/>
          <w:szCs w:val="28"/>
        </w:rPr>
        <w:t>В связи с этим</w:t>
      </w:r>
      <w:r w:rsidR="00181306" w:rsidRPr="005C3487">
        <w:rPr>
          <w:rFonts w:eastAsia="BatangChe"/>
          <w:sz w:val="28"/>
          <w:szCs w:val="28"/>
        </w:rPr>
        <w:t xml:space="preserve"> у потре</w:t>
      </w:r>
      <w:r w:rsidR="006A54EA" w:rsidRPr="005C3487">
        <w:rPr>
          <w:rFonts w:eastAsia="BatangChe"/>
          <w:sz w:val="28"/>
          <w:szCs w:val="28"/>
        </w:rPr>
        <w:t>бителей не возникает возможности</w:t>
      </w:r>
      <w:r w:rsidR="00181306" w:rsidRPr="005C3487">
        <w:rPr>
          <w:rFonts w:eastAsia="BatangChe"/>
          <w:sz w:val="28"/>
          <w:szCs w:val="28"/>
        </w:rPr>
        <w:t xml:space="preserve"> </w:t>
      </w:r>
      <w:r w:rsidR="00B42AF4" w:rsidRPr="005C3487">
        <w:rPr>
          <w:rFonts w:eastAsia="BatangChe"/>
          <w:sz w:val="28"/>
          <w:szCs w:val="28"/>
        </w:rPr>
        <w:t xml:space="preserve">влиять на </w:t>
      </w:r>
      <w:r w:rsidR="006A54EA" w:rsidRPr="005C3487">
        <w:rPr>
          <w:rFonts w:eastAsia="BatangChe"/>
          <w:sz w:val="28"/>
          <w:szCs w:val="28"/>
        </w:rPr>
        <w:t>набор услуг</w:t>
      </w:r>
      <w:r w:rsidR="00181306" w:rsidRPr="005C3487">
        <w:rPr>
          <w:rFonts w:eastAsia="BatangChe"/>
          <w:sz w:val="28"/>
          <w:szCs w:val="28"/>
        </w:rPr>
        <w:t xml:space="preserve"> в соответствии со своими </w:t>
      </w:r>
      <w:r w:rsidR="00B42AF4" w:rsidRPr="005C3487">
        <w:rPr>
          <w:rFonts w:eastAsia="BatangChe"/>
          <w:sz w:val="28"/>
          <w:szCs w:val="28"/>
        </w:rPr>
        <w:t xml:space="preserve">персональными </w:t>
      </w:r>
      <w:r w:rsidR="00181306" w:rsidRPr="005C3487">
        <w:rPr>
          <w:rFonts w:eastAsia="BatangChe"/>
          <w:sz w:val="28"/>
          <w:szCs w:val="28"/>
        </w:rPr>
        <w:t xml:space="preserve">требованиями. </w:t>
      </w:r>
      <w:r w:rsidRPr="005C3487">
        <w:rPr>
          <w:rFonts w:eastAsia="BatangChe"/>
          <w:sz w:val="28"/>
          <w:szCs w:val="28"/>
        </w:rPr>
        <w:t xml:space="preserve">Необходимость </w:t>
      </w:r>
      <w:r w:rsidR="00B42AF4" w:rsidRPr="005C3487">
        <w:rPr>
          <w:rFonts w:eastAsia="BatangChe"/>
          <w:sz w:val="28"/>
          <w:szCs w:val="28"/>
        </w:rPr>
        <w:t xml:space="preserve">повышения </w:t>
      </w:r>
      <w:proofErr w:type="spellStart"/>
      <w:r w:rsidR="00B42AF4" w:rsidRPr="005C3487">
        <w:rPr>
          <w:rFonts w:eastAsia="BatangChe"/>
          <w:sz w:val="28"/>
          <w:szCs w:val="28"/>
        </w:rPr>
        <w:t>клиентоориентированности</w:t>
      </w:r>
      <w:proofErr w:type="spellEnd"/>
      <w:r w:rsidR="00B42AF4" w:rsidRPr="005C3487">
        <w:rPr>
          <w:rFonts w:eastAsia="BatangChe"/>
          <w:sz w:val="28"/>
          <w:szCs w:val="28"/>
        </w:rPr>
        <w:t xml:space="preserve"> этой сферы</w:t>
      </w:r>
      <w:r w:rsidRPr="005C3487">
        <w:rPr>
          <w:rFonts w:eastAsia="BatangChe"/>
          <w:sz w:val="28"/>
          <w:szCs w:val="28"/>
        </w:rPr>
        <w:t xml:space="preserve"> обусловлена существующим трендом старения населения. </w:t>
      </w:r>
    </w:p>
    <w:p w:rsidR="00CF7511" w:rsidRPr="005C3487" w:rsidRDefault="00CF7511" w:rsidP="007F3418">
      <w:pPr>
        <w:suppressAutoHyphens/>
        <w:spacing w:line="240" w:lineRule="auto"/>
        <w:ind w:firstLine="0"/>
        <w:jc w:val="center"/>
        <w:rPr>
          <w:rFonts w:eastAsia="BatangChe"/>
          <w:b/>
          <w:sz w:val="28"/>
          <w:szCs w:val="28"/>
        </w:rPr>
      </w:pPr>
      <w:bookmarkStart w:id="26" w:name="_Toc524354507"/>
      <w:r w:rsidRPr="005C3487">
        <w:rPr>
          <w:rFonts w:eastAsia="BatangChe"/>
          <w:b/>
          <w:sz w:val="28"/>
          <w:szCs w:val="28"/>
        </w:rPr>
        <w:t>Численность пенсионеров</w:t>
      </w:r>
      <w:bookmarkEnd w:id="26"/>
    </w:p>
    <w:p w:rsidR="00692CD8" w:rsidRPr="007A7B44" w:rsidRDefault="00692CD8" w:rsidP="007F3418">
      <w:pPr>
        <w:keepNext/>
        <w:spacing w:line="240" w:lineRule="auto"/>
        <w:ind w:firstLine="0"/>
        <w:jc w:val="center"/>
        <w:outlineLvl w:val="0"/>
        <w:rPr>
          <w:rFonts w:eastAsia="Times New Roman"/>
          <w:sz w:val="14"/>
          <w:lang w:eastAsia="ru-RU"/>
        </w:rPr>
      </w:pPr>
    </w:p>
    <w:tbl>
      <w:tblPr>
        <w:tblW w:w="10080" w:type="dxa"/>
        <w:tblInd w:w="93" w:type="dxa"/>
        <w:tblLook w:val="04A0" w:firstRow="1" w:lastRow="0" w:firstColumn="1" w:lastColumn="0" w:noHBand="0" w:noVBand="1"/>
      </w:tblPr>
      <w:tblGrid>
        <w:gridCol w:w="3701"/>
        <w:gridCol w:w="1063"/>
        <w:gridCol w:w="1063"/>
        <w:gridCol w:w="1063"/>
        <w:gridCol w:w="1063"/>
        <w:gridCol w:w="1063"/>
        <w:gridCol w:w="1064"/>
      </w:tblGrid>
      <w:tr w:rsidR="009751A9" w:rsidRPr="000C1BD7" w:rsidTr="002064D0">
        <w:trPr>
          <w:trHeight w:val="56"/>
        </w:trPr>
        <w:tc>
          <w:tcPr>
            <w:tcW w:w="3701" w:type="dxa"/>
            <w:tcBorders>
              <w:top w:val="single" w:sz="4" w:space="0" w:color="auto"/>
              <w:left w:val="single" w:sz="4" w:space="0" w:color="auto"/>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Показатель</w:t>
            </w:r>
          </w:p>
        </w:tc>
        <w:tc>
          <w:tcPr>
            <w:tcW w:w="1063" w:type="dxa"/>
            <w:tcBorders>
              <w:top w:val="single" w:sz="4" w:space="0" w:color="auto"/>
              <w:left w:val="nil"/>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2013</w:t>
            </w:r>
          </w:p>
        </w:tc>
        <w:tc>
          <w:tcPr>
            <w:tcW w:w="1063" w:type="dxa"/>
            <w:tcBorders>
              <w:top w:val="single" w:sz="4" w:space="0" w:color="auto"/>
              <w:left w:val="nil"/>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2014</w:t>
            </w:r>
          </w:p>
        </w:tc>
        <w:tc>
          <w:tcPr>
            <w:tcW w:w="1063" w:type="dxa"/>
            <w:tcBorders>
              <w:top w:val="single" w:sz="4" w:space="0" w:color="auto"/>
              <w:left w:val="nil"/>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2015</w:t>
            </w:r>
          </w:p>
        </w:tc>
        <w:tc>
          <w:tcPr>
            <w:tcW w:w="1063" w:type="dxa"/>
            <w:tcBorders>
              <w:top w:val="single" w:sz="4" w:space="0" w:color="auto"/>
              <w:left w:val="nil"/>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2017</w:t>
            </w:r>
          </w:p>
        </w:tc>
        <w:tc>
          <w:tcPr>
            <w:tcW w:w="1064" w:type="dxa"/>
            <w:tcBorders>
              <w:top w:val="single" w:sz="4" w:space="0" w:color="auto"/>
              <w:left w:val="nil"/>
              <w:bottom w:val="single" w:sz="4" w:space="0" w:color="auto"/>
              <w:right w:val="single" w:sz="4" w:space="0" w:color="auto"/>
            </w:tcBorders>
          </w:tcPr>
          <w:p w:rsidR="009751A9" w:rsidRPr="000C1BD7" w:rsidRDefault="009751A9" w:rsidP="002130C2">
            <w:pPr>
              <w:spacing w:line="240" w:lineRule="auto"/>
              <w:ind w:firstLine="0"/>
              <w:jc w:val="center"/>
              <w:rPr>
                <w:rFonts w:eastAsia="Times New Roman"/>
                <w:bCs/>
                <w:color w:val="000000"/>
                <w:sz w:val="20"/>
                <w:szCs w:val="20"/>
                <w:lang w:eastAsia="ru-RU"/>
              </w:rPr>
            </w:pPr>
            <w:r w:rsidRPr="000C1BD7">
              <w:rPr>
                <w:rFonts w:eastAsia="Times New Roman"/>
                <w:bCs/>
                <w:color w:val="000000"/>
                <w:sz w:val="20"/>
                <w:szCs w:val="20"/>
                <w:lang w:eastAsia="ru-RU"/>
              </w:rPr>
              <w:t>2018</w:t>
            </w:r>
          </w:p>
        </w:tc>
      </w:tr>
      <w:tr w:rsidR="009751A9" w:rsidRPr="000C1BD7" w:rsidTr="002064D0">
        <w:trPr>
          <w:trHeight w:val="474"/>
        </w:trPr>
        <w:tc>
          <w:tcPr>
            <w:tcW w:w="3701" w:type="dxa"/>
            <w:tcBorders>
              <w:top w:val="nil"/>
              <w:left w:val="single" w:sz="4" w:space="0" w:color="auto"/>
              <w:bottom w:val="single" w:sz="4" w:space="0" w:color="auto"/>
              <w:right w:val="single" w:sz="4" w:space="0" w:color="auto"/>
            </w:tcBorders>
            <w:shd w:val="clear" w:color="auto" w:fill="auto"/>
            <w:vAlign w:val="center"/>
          </w:tcPr>
          <w:p w:rsidR="009751A9" w:rsidRPr="000C1BD7" w:rsidRDefault="009751A9" w:rsidP="002130C2">
            <w:pPr>
              <w:spacing w:line="240" w:lineRule="auto"/>
              <w:ind w:firstLine="0"/>
              <w:jc w:val="left"/>
              <w:rPr>
                <w:rFonts w:eastAsia="Times New Roman"/>
                <w:b/>
                <w:bCs/>
                <w:color w:val="000000"/>
                <w:sz w:val="20"/>
                <w:szCs w:val="20"/>
                <w:lang w:eastAsia="ru-RU"/>
              </w:rPr>
            </w:pPr>
            <w:r w:rsidRPr="000C1BD7">
              <w:rPr>
                <w:rFonts w:eastAsia="Times New Roman"/>
                <w:b/>
                <w:bCs/>
                <w:color w:val="000000"/>
                <w:sz w:val="20"/>
                <w:szCs w:val="20"/>
                <w:lang w:eastAsia="ru-RU"/>
              </w:rPr>
              <w:t xml:space="preserve">Численность пенсионеров </w:t>
            </w:r>
            <w:r w:rsidR="002064D0">
              <w:rPr>
                <w:rFonts w:eastAsia="Times New Roman"/>
                <w:b/>
                <w:bCs/>
                <w:color w:val="000000"/>
                <w:sz w:val="20"/>
                <w:szCs w:val="20"/>
                <w:lang w:eastAsia="ru-RU"/>
              </w:rPr>
              <w:br/>
            </w:r>
            <w:r w:rsidRPr="000C1BD7">
              <w:rPr>
                <w:rFonts w:eastAsia="Times New Roman"/>
                <w:b/>
                <w:bCs/>
                <w:color w:val="000000"/>
                <w:sz w:val="20"/>
                <w:szCs w:val="20"/>
                <w:lang w:eastAsia="ru-RU"/>
              </w:rPr>
              <w:t xml:space="preserve">на конец года, </w:t>
            </w:r>
            <w:r w:rsidRPr="007F3418">
              <w:rPr>
                <w:rFonts w:eastAsia="Times New Roman"/>
                <w:bCs/>
                <w:color w:val="000000"/>
                <w:sz w:val="20"/>
                <w:szCs w:val="20"/>
                <w:lang w:eastAsia="ru-RU"/>
              </w:rPr>
              <w:t>человек</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b/>
                <w:bCs/>
                <w:strike/>
                <w:color w:val="000000"/>
                <w:sz w:val="20"/>
                <w:szCs w:val="20"/>
                <w:lang w:eastAsia="ru-RU"/>
              </w:rPr>
            </w:pPr>
            <w:r w:rsidRPr="000C1BD7">
              <w:rPr>
                <w:rFonts w:eastAsia="Times New Roman"/>
                <w:b/>
                <w:bCs/>
                <w:color w:val="000000"/>
                <w:sz w:val="20"/>
                <w:szCs w:val="20"/>
                <w:lang w:eastAsia="ru-RU"/>
              </w:rPr>
              <w:t>122 640</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b/>
                <w:bCs/>
                <w:strike/>
                <w:color w:val="000000"/>
                <w:sz w:val="20"/>
                <w:szCs w:val="20"/>
                <w:lang w:eastAsia="ru-RU"/>
              </w:rPr>
            </w:pPr>
            <w:r w:rsidRPr="000C1BD7">
              <w:rPr>
                <w:rFonts w:eastAsia="Times New Roman"/>
                <w:b/>
                <w:bCs/>
                <w:color w:val="000000"/>
                <w:sz w:val="20"/>
                <w:szCs w:val="20"/>
                <w:lang w:eastAsia="ru-RU"/>
              </w:rPr>
              <w:t>123 626</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b/>
                <w:bCs/>
                <w:strike/>
                <w:color w:val="000000"/>
                <w:sz w:val="20"/>
                <w:szCs w:val="20"/>
                <w:lang w:eastAsia="ru-RU"/>
              </w:rPr>
            </w:pPr>
            <w:r w:rsidRPr="000C1BD7">
              <w:rPr>
                <w:rFonts w:eastAsia="Times New Roman"/>
                <w:b/>
                <w:bCs/>
                <w:color w:val="000000"/>
                <w:sz w:val="20"/>
                <w:szCs w:val="20"/>
                <w:lang w:eastAsia="ru-RU"/>
              </w:rPr>
              <w:t>124 804</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b/>
                <w:bCs/>
                <w:strike/>
                <w:color w:val="000000"/>
                <w:sz w:val="20"/>
                <w:szCs w:val="20"/>
                <w:lang w:eastAsia="ru-RU"/>
              </w:rPr>
            </w:pPr>
            <w:r w:rsidRPr="000C1BD7">
              <w:rPr>
                <w:rFonts w:eastAsia="Times New Roman"/>
                <w:b/>
                <w:bCs/>
                <w:color w:val="000000"/>
                <w:sz w:val="20"/>
                <w:szCs w:val="20"/>
                <w:lang w:eastAsia="ru-RU"/>
              </w:rPr>
              <w:t>125 786</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b/>
                <w:bCs/>
                <w:strike/>
                <w:color w:val="000000"/>
                <w:sz w:val="20"/>
                <w:szCs w:val="20"/>
                <w:lang w:eastAsia="ru-RU"/>
              </w:rPr>
            </w:pPr>
            <w:r w:rsidRPr="000C1BD7">
              <w:rPr>
                <w:rFonts w:eastAsia="Times New Roman"/>
                <w:b/>
                <w:bCs/>
                <w:color w:val="000000"/>
                <w:sz w:val="20"/>
                <w:szCs w:val="20"/>
                <w:lang w:eastAsia="ru-RU"/>
              </w:rPr>
              <w:t>126 771</w:t>
            </w:r>
          </w:p>
        </w:tc>
        <w:tc>
          <w:tcPr>
            <w:tcW w:w="1064" w:type="dxa"/>
            <w:tcBorders>
              <w:top w:val="nil"/>
              <w:left w:val="nil"/>
              <w:bottom w:val="single" w:sz="4" w:space="0" w:color="auto"/>
              <w:right w:val="single" w:sz="4" w:space="0" w:color="auto"/>
            </w:tcBorders>
            <w:vAlign w:val="center"/>
          </w:tcPr>
          <w:p w:rsidR="009751A9" w:rsidRPr="000C1BD7" w:rsidRDefault="009751A9" w:rsidP="009751A9">
            <w:pPr>
              <w:spacing w:line="240" w:lineRule="auto"/>
              <w:ind w:firstLine="0"/>
              <w:jc w:val="center"/>
              <w:rPr>
                <w:rFonts w:eastAsia="Times New Roman"/>
                <w:b/>
                <w:bCs/>
                <w:color w:val="000000"/>
                <w:sz w:val="20"/>
                <w:szCs w:val="20"/>
                <w:lang w:eastAsia="ru-RU"/>
              </w:rPr>
            </w:pPr>
            <w:r w:rsidRPr="000C1BD7">
              <w:rPr>
                <w:rFonts w:eastAsia="Times New Roman"/>
                <w:b/>
                <w:bCs/>
                <w:color w:val="000000"/>
                <w:sz w:val="20"/>
                <w:szCs w:val="20"/>
                <w:lang w:eastAsia="ru-RU"/>
              </w:rPr>
              <w:t>127 719</w:t>
            </w:r>
          </w:p>
        </w:tc>
      </w:tr>
      <w:tr w:rsidR="009751A9" w:rsidRPr="000C1BD7" w:rsidTr="002064D0">
        <w:trPr>
          <w:trHeight w:val="303"/>
        </w:trPr>
        <w:tc>
          <w:tcPr>
            <w:tcW w:w="3701" w:type="dxa"/>
            <w:tcBorders>
              <w:top w:val="nil"/>
              <w:left w:val="single" w:sz="4" w:space="0" w:color="auto"/>
              <w:bottom w:val="single" w:sz="4" w:space="0" w:color="auto"/>
              <w:right w:val="single" w:sz="4" w:space="0" w:color="auto"/>
            </w:tcBorders>
            <w:shd w:val="clear" w:color="auto" w:fill="auto"/>
            <w:vAlign w:val="center"/>
          </w:tcPr>
          <w:p w:rsidR="009751A9" w:rsidRPr="000C1BD7" w:rsidRDefault="009751A9" w:rsidP="002064D0">
            <w:pPr>
              <w:spacing w:line="240" w:lineRule="auto"/>
              <w:ind w:firstLine="0"/>
              <w:jc w:val="left"/>
              <w:rPr>
                <w:rFonts w:eastAsia="Times New Roman"/>
                <w:color w:val="000000"/>
                <w:sz w:val="20"/>
                <w:szCs w:val="20"/>
                <w:lang w:eastAsia="ru-RU"/>
              </w:rPr>
            </w:pPr>
            <w:r w:rsidRPr="000C1BD7">
              <w:rPr>
                <w:rFonts w:eastAsia="Times New Roman"/>
                <w:color w:val="000000"/>
                <w:sz w:val="20"/>
                <w:szCs w:val="20"/>
                <w:lang w:eastAsia="ru-RU"/>
              </w:rPr>
              <w:t xml:space="preserve">Изменение численности </w:t>
            </w:r>
            <w:r w:rsidRPr="000C1BD7">
              <w:rPr>
                <w:rFonts w:eastAsia="Times New Roman"/>
                <w:color w:val="000000"/>
                <w:sz w:val="20"/>
                <w:szCs w:val="20"/>
                <w:lang w:eastAsia="ru-RU"/>
              </w:rPr>
              <w:br/>
              <w:t>пенсионеров (</w:t>
            </w:r>
            <w:proofErr w:type="gramStart"/>
            <w:r w:rsidRPr="000C1BD7">
              <w:rPr>
                <w:rFonts w:eastAsia="Times New Roman"/>
                <w:color w:val="000000"/>
                <w:sz w:val="20"/>
                <w:szCs w:val="20"/>
                <w:lang w:eastAsia="ru-RU"/>
              </w:rPr>
              <w:t>в</w:t>
            </w:r>
            <w:proofErr w:type="gramEnd"/>
            <w:r w:rsidRPr="000C1BD7">
              <w:rPr>
                <w:rFonts w:eastAsia="Times New Roman"/>
                <w:color w:val="000000"/>
                <w:sz w:val="20"/>
                <w:szCs w:val="20"/>
                <w:lang w:eastAsia="ru-RU"/>
              </w:rPr>
              <w:t xml:space="preserve"> % </w:t>
            </w:r>
            <w:proofErr w:type="gramStart"/>
            <w:r w:rsidRPr="000C1BD7">
              <w:rPr>
                <w:rFonts w:eastAsia="Times New Roman"/>
                <w:color w:val="000000"/>
                <w:sz w:val="20"/>
                <w:szCs w:val="20"/>
                <w:lang w:eastAsia="ru-RU"/>
              </w:rPr>
              <w:t>к</w:t>
            </w:r>
            <w:proofErr w:type="gramEnd"/>
            <w:r w:rsidRPr="000C1BD7">
              <w:rPr>
                <w:rFonts w:eastAsia="Times New Roman"/>
                <w:color w:val="000000"/>
                <w:sz w:val="20"/>
                <w:szCs w:val="20"/>
                <w:lang w:eastAsia="ru-RU"/>
              </w:rPr>
              <w:t xml:space="preserve"> предыдущему году)</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100,8</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100,8</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101,0</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100,8</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100,8</w:t>
            </w:r>
          </w:p>
        </w:tc>
        <w:tc>
          <w:tcPr>
            <w:tcW w:w="1064" w:type="dxa"/>
            <w:tcBorders>
              <w:top w:val="nil"/>
              <w:left w:val="nil"/>
              <w:bottom w:val="single" w:sz="4" w:space="0" w:color="auto"/>
              <w:right w:val="single" w:sz="4" w:space="0" w:color="auto"/>
            </w:tcBorders>
            <w:vAlign w:val="center"/>
          </w:tcPr>
          <w:p w:rsidR="009751A9" w:rsidRPr="000C1BD7" w:rsidRDefault="009751A9" w:rsidP="009751A9">
            <w:pPr>
              <w:spacing w:line="240" w:lineRule="auto"/>
              <w:ind w:firstLine="0"/>
              <w:jc w:val="center"/>
              <w:rPr>
                <w:rFonts w:eastAsia="Times New Roman"/>
                <w:color w:val="000000"/>
                <w:sz w:val="20"/>
                <w:szCs w:val="20"/>
                <w:lang w:eastAsia="ru-RU"/>
              </w:rPr>
            </w:pPr>
            <w:r w:rsidRPr="000C1BD7">
              <w:rPr>
                <w:rFonts w:eastAsia="Times New Roman"/>
                <w:color w:val="000000"/>
                <w:sz w:val="20"/>
                <w:szCs w:val="20"/>
                <w:lang w:eastAsia="ru-RU"/>
              </w:rPr>
              <w:t>100,7</w:t>
            </w:r>
          </w:p>
        </w:tc>
      </w:tr>
      <w:tr w:rsidR="009751A9" w:rsidRPr="000C1BD7" w:rsidTr="002064D0">
        <w:trPr>
          <w:trHeight w:val="474"/>
        </w:trPr>
        <w:tc>
          <w:tcPr>
            <w:tcW w:w="3701" w:type="dxa"/>
            <w:tcBorders>
              <w:top w:val="nil"/>
              <w:left w:val="single" w:sz="4" w:space="0" w:color="auto"/>
              <w:bottom w:val="single" w:sz="4" w:space="0" w:color="auto"/>
              <w:right w:val="single" w:sz="4" w:space="0" w:color="auto"/>
            </w:tcBorders>
            <w:shd w:val="clear" w:color="auto" w:fill="auto"/>
            <w:vAlign w:val="center"/>
          </w:tcPr>
          <w:p w:rsidR="009751A9" w:rsidRPr="000C1BD7" w:rsidRDefault="009751A9" w:rsidP="002064D0">
            <w:pPr>
              <w:spacing w:line="240" w:lineRule="auto"/>
              <w:ind w:firstLine="0"/>
              <w:jc w:val="left"/>
              <w:rPr>
                <w:rFonts w:eastAsia="Times New Roman"/>
                <w:color w:val="000000"/>
                <w:sz w:val="20"/>
                <w:szCs w:val="20"/>
                <w:lang w:eastAsia="ru-RU"/>
              </w:rPr>
            </w:pPr>
            <w:r w:rsidRPr="000C1BD7">
              <w:rPr>
                <w:rFonts w:eastAsia="Times New Roman"/>
                <w:color w:val="000000"/>
                <w:sz w:val="20"/>
                <w:szCs w:val="20"/>
                <w:lang w:eastAsia="ru-RU"/>
              </w:rPr>
              <w:t xml:space="preserve">Численность пенсионеров </w:t>
            </w:r>
            <w:r w:rsidRPr="000C1BD7">
              <w:rPr>
                <w:rFonts w:eastAsia="Times New Roman"/>
                <w:color w:val="000000"/>
                <w:sz w:val="20"/>
                <w:szCs w:val="20"/>
                <w:lang w:eastAsia="ru-RU"/>
              </w:rPr>
              <w:br/>
              <w:t>на 1 000 населения, человек</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298</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299</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300</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302</w:t>
            </w:r>
          </w:p>
        </w:tc>
        <w:tc>
          <w:tcPr>
            <w:tcW w:w="1063" w:type="dxa"/>
            <w:tcBorders>
              <w:top w:val="nil"/>
              <w:left w:val="nil"/>
              <w:bottom w:val="single" w:sz="4" w:space="0" w:color="auto"/>
              <w:right w:val="single" w:sz="4" w:space="0" w:color="auto"/>
            </w:tcBorders>
            <w:shd w:val="clear" w:color="auto" w:fill="auto"/>
            <w:vAlign w:val="center"/>
          </w:tcPr>
          <w:p w:rsidR="009751A9" w:rsidRPr="000C1BD7" w:rsidRDefault="009751A9" w:rsidP="009751A9">
            <w:pPr>
              <w:spacing w:line="240" w:lineRule="auto"/>
              <w:ind w:firstLine="0"/>
              <w:jc w:val="center"/>
              <w:rPr>
                <w:rFonts w:eastAsia="Times New Roman"/>
                <w:strike/>
                <w:color w:val="000000"/>
                <w:sz w:val="20"/>
                <w:szCs w:val="20"/>
                <w:lang w:eastAsia="ru-RU"/>
              </w:rPr>
            </w:pPr>
            <w:r w:rsidRPr="000C1BD7">
              <w:rPr>
                <w:rFonts w:eastAsia="Times New Roman"/>
                <w:color w:val="000000"/>
                <w:sz w:val="20"/>
                <w:szCs w:val="20"/>
                <w:lang w:eastAsia="ru-RU"/>
              </w:rPr>
              <w:t>302</w:t>
            </w:r>
          </w:p>
        </w:tc>
        <w:tc>
          <w:tcPr>
            <w:tcW w:w="1064" w:type="dxa"/>
            <w:tcBorders>
              <w:top w:val="nil"/>
              <w:left w:val="nil"/>
              <w:bottom w:val="single" w:sz="4" w:space="0" w:color="auto"/>
              <w:right w:val="single" w:sz="4" w:space="0" w:color="auto"/>
            </w:tcBorders>
            <w:vAlign w:val="center"/>
          </w:tcPr>
          <w:p w:rsidR="009751A9" w:rsidRPr="000C1BD7" w:rsidRDefault="009751A9" w:rsidP="009751A9">
            <w:pPr>
              <w:spacing w:line="240" w:lineRule="auto"/>
              <w:ind w:firstLine="0"/>
              <w:jc w:val="center"/>
              <w:rPr>
                <w:rFonts w:eastAsia="Times New Roman"/>
                <w:color w:val="000000"/>
                <w:sz w:val="20"/>
                <w:szCs w:val="20"/>
                <w:lang w:eastAsia="ru-RU"/>
              </w:rPr>
            </w:pPr>
            <w:r w:rsidRPr="000C1BD7">
              <w:rPr>
                <w:rFonts w:eastAsia="Times New Roman"/>
                <w:color w:val="000000"/>
                <w:sz w:val="20"/>
                <w:szCs w:val="20"/>
                <w:lang w:eastAsia="ru-RU"/>
              </w:rPr>
              <w:t>303</w:t>
            </w:r>
          </w:p>
        </w:tc>
      </w:tr>
    </w:tbl>
    <w:p w:rsidR="00692CD8" w:rsidRPr="000C1BD7" w:rsidRDefault="00692CD8" w:rsidP="002130C2">
      <w:pPr>
        <w:keepNext/>
        <w:spacing w:line="288" w:lineRule="auto"/>
        <w:ind w:firstLine="0"/>
        <w:jc w:val="center"/>
        <w:outlineLvl w:val="0"/>
        <w:rPr>
          <w:rFonts w:eastAsia="Times New Roman"/>
          <w:b/>
          <w:color w:val="000000"/>
          <w:sz w:val="12"/>
          <w:lang w:eastAsia="ru-RU"/>
        </w:rPr>
      </w:pPr>
    </w:p>
    <w:p w:rsidR="00654A1A" w:rsidRPr="005C3487" w:rsidRDefault="00B42AF4" w:rsidP="009910C0">
      <w:pPr>
        <w:suppressAutoHyphens/>
        <w:spacing w:line="240" w:lineRule="auto"/>
        <w:ind w:firstLine="709"/>
        <w:rPr>
          <w:rFonts w:eastAsia="BatangChe"/>
          <w:sz w:val="28"/>
          <w:szCs w:val="28"/>
        </w:rPr>
      </w:pPr>
      <w:r w:rsidRPr="005C3487">
        <w:rPr>
          <w:rFonts w:eastAsia="BatangChe"/>
          <w:sz w:val="28"/>
          <w:szCs w:val="28"/>
        </w:rPr>
        <w:t>В рамках социальной программы «Доступная среда» сегодня реализуются мероприятия, направленные на создани</w:t>
      </w:r>
      <w:r w:rsidR="006A54EA" w:rsidRPr="005C3487">
        <w:rPr>
          <w:rFonts w:eastAsia="BatangChe"/>
          <w:sz w:val="28"/>
          <w:szCs w:val="28"/>
        </w:rPr>
        <w:t>е</w:t>
      </w:r>
      <w:r w:rsidRPr="005C3487">
        <w:rPr>
          <w:rFonts w:eastAsia="BatangChe"/>
          <w:sz w:val="28"/>
          <w:szCs w:val="28"/>
        </w:rPr>
        <w:t xml:space="preserve"> условий доступности городских объектов и транспортной инфраструктуры для лиц </w:t>
      </w:r>
      <w:r w:rsidR="00DE6B34" w:rsidRPr="005C3487">
        <w:rPr>
          <w:rFonts w:eastAsia="BatangChe"/>
          <w:sz w:val="28"/>
          <w:szCs w:val="28"/>
        </w:rPr>
        <w:t>с</w:t>
      </w:r>
      <w:r w:rsidRPr="005C3487">
        <w:rPr>
          <w:rFonts w:eastAsia="BatangChe"/>
          <w:sz w:val="28"/>
          <w:szCs w:val="28"/>
        </w:rPr>
        <w:t xml:space="preserve"> ограниченными возможностями. </w:t>
      </w:r>
      <w:r w:rsidR="00654A1A" w:rsidRPr="005C3487">
        <w:rPr>
          <w:rFonts w:eastAsia="BatangChe"/>
          <w:sz w:val="28"/>
          <w:szCs w:val="28"/>
        </w:rPr>
        <w:t xml:space="preserve"> </w:t>
      </w:r>
    </w:p>
    <w:p w:rsidR="003D1996" w:rsidRPr="005C3487" w:rsidRDefault="00D62B32" w:rsidP="009910C0">
      <w:pPr>
        <w:pStyle w:val="affffffffffb"/>
        <w:suppressAutoHyphens/>
        <w:spacing w:before="0" w:line="240" w:lineRule="auto"/>
        <w:rPr>
          <w:rFonts w:eastAsia="BatangChe"/>
          <w:b w:val="0"/>
          <w:sz w:val="28"/>
          <w:szCs w:val="28"/>
          <w:lang w:val="ru-RU"/>
        </w:rPr>
      </w:pPr>
      <w:r w:rsidRPr="005C3487">
        <w:rPr>
          <w:rFonts w:eastAsia="BatangChe"/>
          <w:b w:val="0"/>
          <w:sz w:val="28"/>
          <w:szCs w:val="28"/>
          <w:lang w:val="ru-RU"/>
        </w:rPr>
        <w:lastRenderedPageBreak/>
        <w:t xml:space="preserve">Одним из стратегических направлений для развития Твери может стать занятие ниши услуг для людей преклонного возраста и иных </w:t>
      </w:r>
      <w:proofErr w:type="spellStart"/>
      <w:r w:rsidRPr="005C3487">
        <w:rPr>
          <w:rFonts w:eastAsia="BatangChe"/>
          <w:b w:val="0"/>
          <w:sz w:val="28"/>
          <w:szCs w:val="28"/>
          <w:lang w:val="ru-RU"/>
        </w:rPr>
        <w:t>малоресурсных</w:t>
      </w:r>
      <w:proofErr w:type="spellEnd"/>
      <w:r w:rsidRPr="005C3487">
        <w:rPr>
          <w:rFonts w:eastAsia="BatangChe"/>
          <w:b w:val="0"/>
          <w:sz w:val="28"/>
          <w:szCs w:val="28"/>
          <w:lang w:val="ru-RU"/>
        </w:rPr>
        <w:t xml:space="preserve"> групп. Тверь могла бы стать лучшим геронтологическим центром Центрального федерального округа.</w:t>
      </w:r>
    </w:p>
    <w:p w:rsidR="00CF7511" w:rsidRPr="005C3487" w:rsidRDefault="00CF7511" w:rsidP="009910C0">
      <w:pPr>
        <w:pStyle w:val="affffffffffb"/>
        <w:suppressAutoHyphens/>
        <w:spacing w:before="0" w:line="240" w:lineRule="auto"/>
        <w:rPr>
          <w:rFonts w:eastAsia="BatangChe"/>
          <w:sz w:val="28"/>
          <w:szCs w:val="28"/>
        </w:rPr>
      </w:pPr>
      <w:r w:rsidRPr="005C3487">
        <w:rPr>
          <w:rFonts w:eastAsia="BatangChe"/>
          <w:sz w:val="28"/>
          <w:szCs w:val="28"/>
        </w:rPr>
        <w:t>Конкурентные преимущества</w:t>
      </w:r>
      <w:r w:rsidR="003D1996" w:rsidRPr="005C3487">
        <w:rPr>
          <w:rFonts w:eastAsia="BatangChe"/>
          <w:sz w:val="28"/>
          <w:szCs w:val="28"/>
          <w:lang w:val="ru-RU"/>
        </w:rPr>
        <w:t xml:space="preserve"> Твери в настоящее время</w:t>
      </w:r>
      <w:r w:rsidR="00DE6B34" w:rsidRPr="005C3487">
        <w:rPr>
          <w:rFonts w:eastAsia="BatangChe"/>
          <w:sz w:val="28"/>
          <w:szCs w:val="28"/>
        </w:rPr>
        <w:t>:</w:t>
      </w:r>
    </w:p>
    <w:p w:rsidR="005C2F1B"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работающая</w:t>
      </w:r>
      <w:r w:rsidR="005C2F1B" w:rsidRPr="005C3487">
        <w:rPr>
          <w:sz w:val="28"/>
          <w:szCs w:val="28"/>
        </w:rPr>
        <w:t xml:space="preserve"> система социальных проектов</w:t>
      </w:r>
      <w:r w:rsidR="007C605B" w:rsidRPr="005C3487">
        <w:rPr>
          <w:sz w:val="28"/>
          <w:szCs w:val="28"/>
        </w:rPr>
        <w:t>, развитая сеть учреждений</w:t>
      </w:r>
      <w:r w:rsidR="00991E96" w:rsidRPr="005C3487">
        <w:rPr>
          <w:sz w:val="28"/>
          <w:szCs w:val="28"/>
          <w:lang w:val="ru-RU"/>
        </w:rPr>
        <w:t>;</w:t>
      </w:r>
    </w:p>
    <w:p w:rsidR="00CF7511"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специальная</w:t>
      </w:r>
      <w:r w:rsidR="005C2F1B" w:rsidRPr="005C3487">
        <w:rPr>
          <w:sz w:val="28"/>
          <w:szCs w:val="28"/>
        </w:rPr>
        <w:t xml:space="preserve"> </w:t>
      </w:r>
      <w:r w:rsidR="00710709" w:rsidRPr="005C3487">
        <w:rPr>
          <w:sz w:val="28"/>
          <w:szCs w:val="28"/>
        </w:rPr>
        <w:t xml:space="preserve">областная </w:t>
      </w:r>
      <w:r w:rsidR="005C2F1B" w:rsidRPr="005C3487">
        <w:rPr>
          <w:sz w:val="28"/>
          <w:szCs w:val="28"/>
        </w:rPr>
        <w:t xml:space="preserve">программа по доступности </w:t>
      </w:r>
      <w:r w:rsidR="00BD3701" w:rsidRPr="005C3487">
        <w:rPr>
          <w:sz w:val="28"/>
          <w:szCs w:val="28"/>
        </w:rPr>
        <w:t xml:space="preserve">городской среды </w:t>
      </w:r>
      <w:r w:rsidR="005C2F1B" w:rsidRPr="005C3487">
        <w:rPr>
          <w:sz w:val="28"/>
          <w:szCs w:val="28"/>
        </w:rPr>
        <w:t>для лиц с ограниченными возможностями</w:t>
      </w:r>
      <w:r w:rsidR="00991E96" w:rsidRPr="005C3487">
        <w:rPr>
          <w:sz w:val="28"/>
          <w:szCs w:val="28"/>
          <w:lang w:val="ru-RU"/>
        </w:rPr>
        <w:t>;</w:t>
      </w:r>
    </w:p>
    <w:p w:rsidR="007C605B"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развитие</w:t>
      </w:r>
      <w:r w:rsidR="007C605B" w:rsidRPr="005C3487">
        <w:rPr>
          <w:sz w:val="28"/>
          <w:szCs w:val="28"/>
        </w:rPr>
        <w:t xml:space="preserve"> городских </w:t>
      </w:r>
      <w:r w:rsidR="00B02353" w:rsidRPr="005C3487">
        <w:rPr>
          <w:sz w:val="28"/>
          <w:szCs w:val="28"/>
          <w:lang w:val="ru-RU"/>
        </w:rPr>
        <w:t>некоммерческих организаций</w:t>
      </w:r>
      <w:r w:rsidR="007C605B" w:rsidRPr="005C3487">
        <w:rPr>
          <w:sz w:val="28"/>
          <w:szCs w:val="28"/>
        </w:rPr>
        <w:t xml:space="preserve"> и социального движения в среде молодежи</w:t>
      </w:r>
      <w:r w:rsidR="00991E96" w:rsidRPr="005C3487">
        <w:rPr>
          <w:sz w:val="28"/>
          <w:szCs w:val="28"/>
          <w:lang w:val="ru-RU"/>
        </w:rPr>
        <w:t>.</w:t>
      </w:r>
    </w:p>
    <w:p w:rsidR="00654A1A" w:rsidRPr="005C3487" w:rsidRDefault="00654A1A" w:rsidP="009910C0">
      <w:pPr>
        <w:pStyle w:val="affffffffffb"/>
        <w:tabs>
          <w:tab w:val="left" w:pos="851"/>
        </w:tabs>
        <w:suppressAutoHyphens/>
        <w:spacing w:before="0" w:line="240" w:lineRule="auto"/>
        <w:rPr>
          <w:rFonts w:eastAsia="BatangChe"/>
          <w:sz w:val="28"/>
          <w:szCs w:val="28"/>
        </w:rPr>
      </w:pPr>
      <w:r w:rsidRPr="005C3487">
        <w:rPr>
          <w:rFonts w:eastAsia="BatangChe"/>
          <w:sz w:val="28"/>
          <w:szCs w:val="28"/>
        </w:rPr>
        <w:t>Ключевые вызовы</w:t>
      </w:r>
      <w:r w:rsidR="00576F7E" w:rsidRPr="005C3487">
        <w:rPr>
          <w:rFonts w:eastAsia="BatangChe"/>
          <w:sz w:val="28"/>
          <w:szCs w:val="28"/>
        </w:rPr>
        <w:t xml:space="preserve"> </w:t>
      </w:r>
      <w:r w:rsidR="00DE6B34" w:rsidRPr="005C3487">
        <w:rPr>
          <w:rFonts w:eastAsia="BatangChe"/>
          <w:sz w:val="28"/>
          <w:szCs w:val="28"/>
        </w:rPr>
        <w:t xml:space="preserve">и </w:t>
      </w:r>
      <w:r w:rsidR="00576F7E" w:rsidRPr="005C3487">
        <w:rPr>
          <w:rFonts w:eastAsia="BatangChe"/>
          <w:sz w:val="28"/>
          <w:szCs w:val="28"/>
        </w:rPr>
        <w:t>риски</w:t>
      </w:r>
      <w:r w:rsidRPr="005C3487">
        <w:rPr>
          <w:rFonts w:eastAsia="BatangChe"/>
          <w:sz w:val="28"/>
          <w:szCs w:val="28"/>
        </w:rPr>
        <w:t>:</w:t>
      </w:r>
    </w:p>
    <w:p w:rsidR="00654A1A"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низкая</w:t>
      </w:r>
      <w:r w:rsidR="00BD3701" w:rsidRPr="005C3487">
        <w:rPr>
          <w:sz w:val="28"/>
          <w:szCs w:val="28"/>
        </w:rPr>
        <w:t xml:space="preserve"> активность</w:t>
      </w:r>
      <w:r w:rsidR="00654A1A" w:rsidRPr="005C3487">
        <w:rPr>
          <w:sz w:val="28"/>
          <w:szCs w:val="28"/>
        </w:rPr>
        <w:t xml:space="preserve"> граждан в реализации социальных</w:t>
      </w:r>
      <w:r w:rsidR="007C605B" w:rsidRPr="005C3487">
        <w:rPr>
          <w:sz w:val="28"/>
          <w:szCs w:val="28"/>
        </w:rPr>
        <w:t xml:space="preserve"> программ и благотворительности (традиционное недоверие)</w:t>
      </w:r>
      <w:r w:rsidR="001B6383" w:rsidRPr="005C3487">
        <w:rPr>
          <w:sz w:val="28"/>
          <w:szCs w:val="28"/>
        </w:rPr>
        <w:t xml:space="preserve"> (слабая вовлеченность </w:t>
      </w:r>
      <w:r w:rsidR="00FC6161" w:rsidRPr="005C3487">
        <w:rPr>
          <w:sz w:val="28"/>
          <w:szCs w:val="28"/>
          <w:lang w:val="ru-RU"/>
        </w:rPr>
        <w:t>бизнеса</w:t>
      </w:r>
      <w:r w:rsidR="001B6383" w:rsidRPr="005C3487">
        <w:rPr>
          <w:sz w:val="28"/>
          <w:szCs w:val="28"/>
        </w:rPr>
        <w:t xml:space="preserve"> в </w:t>
      </w:r>
      <w:r w:rsidR="007A36E7" w:rsidRPr="005C3487">
        <w:rPr>
          <w:sz w:val="28"/>
          <w:szCs w:val="28"/>
          <w:lang w:val="ru-RU"/>
        </w:rPr>
        <w:t>оказание</w:t>
      </w:r>
      <w:r w:rsidR="001B6383" w:rsidRPr="005C3487">
        <w:rPr>
          <w:sz w:val="28"/>
          <w:szCs w:val="28"/>
        </w:rPr>
        <w:t xml:space="preserve"> социальных услуг</w:t>
      </w:r>
      <w:r w:rsidR="007D4050" w:rsidRPr="005C3487">
        <w:rPr>
          <w:sz w:val="28"/>
          <w:szCs w:val="28"/>
          <w:lang w:val="ru-RU"/>
        </w:rPr>
        <w:t>)</w:t>
      </w:r>
      <w:r w:rsidR="00991E96" w:rsidRPr="005C3487">
        <w:rPr>
          <w:sz w:val="28"/>
          <w:szCs w:val="28"/>
          <w:lang w:val="ru-RU"/>
        </w:rPr>
        <w:t>;</w:t>
      </w:r>
    </w:p>
    <w:p w:rsidR="00654A1A"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ограниченная</w:t>
      </w:r>
      <w:r w:rsidR="00BD3701" w:rsidRPr="005C3487">
        <w:rPr>
          <w:sz w:val="28"/>
          <w:szCs w:val="28"/>
        </w:rPr>
        <w:t xml:space="preserve"> </w:t>
      </w:r>
      <w:r w:rsidR="00654A1A" w:rsidRPr="005C3487">
        <w:rPr>
          <w:sz w:val="28"/>
          <w:szCs w:val="28"/>
        </w:rPr>
        <w:t xml:space="preserve">доступность </w:t>
      </w:r>
      <w:r w:rsidR="00BD3701" w:rsidRPr="005C3487">
        <w:rPr>
          <w:sz w:val="28"/>
          <w:szCs w:val="28"/>
        </w:rPr>
        <w:t xml:space="preserve">городской </w:t>
      </w:r>
      <w:r w:rsidR="00654A1A" w:rsidRPr="005C3487">
        <w:rPr>
          <w:sz w:val="28"/>
          <w:szCs w:val="28"/>
        </w:rPr>
        <w:t xml:space="preserve">среды для </w:t>
      </w:r>
      <w:r w:rsidR="00BD3701" w:rsidRPr="005C3487">
        <w:rPr>
          <w:sz w:val="28"/>
          <w:szCs w:val="28"/>
        </w:rPr>
        <w:t>маломобильных граждан</w:t>
      </w:r>
      <w:r w:rsidR="00991E96" w:rsidRPr="005C3487">
        <w:rPr>
          <w:sz w:val="28"/>
          <w:szCs w:val="28"/>
          <w:lang w:val="ru-RU"/>
        </w:rPr>
        <w:t>;</w:t>
      </w:r>
      <w:r w:rsidR="00654A1A" w:rsidRPr="005C3487">
        <w:rPr>
          <w:sz w:val="28"/>
          <w:szCs w:val="28"/>
        </w:rPr>
        <w:t xml:space="preserve"> </w:t>
      </w:r>
    </w:p>
    <w:p w:rsidR="00181306" w:rsidRPr="005C3487" w:rsidRDefault="005C3487" w:rsidP="009910C0">
      <w:pPr>
        <w:pStyle w:val="a6"/>
        <w:numPr>
          <w:ilvl w:val="0"/>
          <w:numId w:val="26"/>
        </w:numPr>
        <w:tabs>
          <w:tab w:val="left" w:pos="851"/>
        </w:tabs>
        <w:suppressAutoHyphens/>
        <w:spacing w:line="240" w:lineRule="auto"/>
        <w:ind w:left="0" w:firstLine="709"/>
        <w:rPr>
          <w:sz w:val="28"/>
          <w:szCs w:val="28"/>
        </w:rPr>
      </w:pPr>
      <w:r>
        <w:rPr>
          <w:sz w:val="28"/>
          <w:szCs w:val="28"/>
          <w:lang w:val="ru-RU"/>
        </w:rPr>
        <w:t>слабая</w:t>
      </w:r>
      <w:r w:rsidR="00F113F6" w:rsidRPr="005C3487">
        <w:rPr>
          <w:sz w:val="28"/>
          <w:szCs w:val="28"/>
        </w:rPr>
        <w:t xml:space="preserve"> вовлеченность</w:t>
      </w:r>
      <w:r w:rsidR="00181306" w:rsidRPr="005C3487">
        <w:rPr>
          <w:sz w:val="28"/>
          <w:szCs w:val="28"/>
        </w:rPr>
        <w:t xml:space="preserve"> негосударственного сектора в </w:t>
      </w:r>
      <w:r w:rsidR="00FC6161" w:rsidRPr="005C3487">
        <w:rPr>
          <w:sz w:val="28"/>
          <w:szCs w:val="28"/>
          <w:lang w:val="ru-RU"/>
        </w:rPr>
        <w:t>оказание</w:t>
      </w:r>
      <w:r w:rsidR="00181306" w:rsidRPr="005C3487">
        <w:rPr>
          <w:sz w:val="28"/>
          <w:szCs w:val="28"/>
        </w:rPr>
        <w:t xml:space="preserve"> социальных услуг.</w:t>
      </w:r>
    </w:p>
    <w:p w:rsidR="000F4CF4" w:rsidRPr="00E66EE3" w:rsidRDefault="000F4CF4" w:rsidP="00E66EE3">
      <w:pPr>
        <w:pStyle w:val="AV3"/>
        <w:pageBreakBefore/>
        <w:spacing w:before="0" w:after="0"/>
        <w:ind w:left="0" w:firstLine="709"/>
        <w:rPr>
          <w:b/>
          <w:color w:val="auto"/>
          <w:sz w:val="28"/>
          <w:szCs w:val="28"/>
          <w:lang w:val="ru-RU"/>
        </w:rPr>
      </w:pPr>
      <w:bookmarkStart w:id="27" w:name="_Toc524354508"/>
      <w:bookmarkStart w:id="28" w:name="_Toc525895526"/>
      <w:bookmarkStart w:id="29" w:name="_Toc526581163"/>
      <w:bookmarkStart w:id="30" w:name="_Toc526581717"/>
      <w:bookmarkStart w:id="31" w:name="_Toc22310423"/>
      <w:r w:rsidRPr="00E66EE3">
        <w:rPr>
          <w:b/>
          <w:color w:val="auto"/>
          <w:sz w:val="28"/>
          <w:szCs w:val="28"/>
        </w:rPr>
        <w:lastRenderedPageBreak/>
        <w:t>1.2.2</w:t>
      </w:r>
      <w:r w:rsidR="004A1064" w:rsidRPr="00E66EE3">
        <w:rPr>
          <w:b/>
          <w:color w:val="auto"/>
          <w:sz w:val="28"/>
          <w:szCs w:val="28"/>
        </w:rPr>
        <w:t>.</w:t>
      </w:r>
      <w:r w:rsidRPr="00E66EE3">
        <w:rPr>
          <w:b/>
          <w:color w:val="auto"/>
          <w:sz w:val="28"/>
          <w:szCs w:val="28"/>
        </w:rPr>
        <w:t xml:space="preserve"> Пространство, инфраструктура, </w:t>
      </w:r>
      <w:r w:rsidR="00196F9C" w:rsidRPr="00E66EE3">
        <w:rPr>
          <w:b/>
          <w:color w:val="auto"/>
          <w:sz w:val="28"/>
          <w:szCs w:val="28"/>
        </w:rPr>
        <w:t>природные ресурсы</w:t>
      </w:r>
      <w:bookmarkEnd w:id="27"/>
      <w:bookmarkEnd w:id="28"/>
      <w:bookmarkEnd w:id="29"/>
      <w:bookmarkEnd w:id="30"/>
      <w:bookmarkEnd w:id="31"/>
    </w:p>
    <w:p w:rsidR="00A1164A" w:rsidRPr="00E66EE3" w:rsidRDefault="00A1164A" w:rsidP="00E66EE3">
      <w:pPr>
        <w:pStyle w:val="AV4"/>
        <w:spacing w:before="0"/>
        <w:ind w:left="0" w:firstLine="709"/>
        <w:rPr>
          <w:color w:val="auto"/>
          <w:sz w:val="28"/>
          <w:szCs w:val="28"/>
          <w:lang w:val="ru-RU"/>
        </w:rPr>
      </w:pPr>
    </w:p>
    <w:p w:rsidR="000F4CF4" w:rsidRPr="00E66EE3" w:rsidRDefault="00EE2865" w:rsidP="00E66EE3">
      <w:pPr>
        <w:pStyle w:val="AV4"/>
        <w:spacing w:before="0"/>
        <w:ind w:left="0" w:firstLine="709"/>
        <w:rPr>
          <w:b/>
          <w:color w:val="auto"/>
          <w:sz w:val="28"/>
          <w:szCs w:val="28"/>
          <w:lang w:val="ru-RU"/>
        </w:rPr>
      </w:pPr>
      <w:r w:rsidRPr="00E66EE3">
        <w:rPr>
          <w:b/>
          <w:color w:val="auto"/>
          <w:sz w:val="28"/>
          <w:szCs w:val="28"/>
        </w:rPr>
        <w:t>Транспортная инфраструктура</w:t>
      </w:r>
    </w:p>
    <w:p w:rsidR="00A1164A" w:rsidRPr="00E66EE3" w:rsidRDefault="00A1164A" w:rsidP="00E66EE3">
      <w:pPr>
        <w:pStyle w:val="AV4"/>
        <w:spacing w:before="0"/>
        <w:ind w:left="0" w:firstLine="709"/>
        <w:rPr>
          <w:b/>
          <w:color w:val="auto"/>
          <w:sz w:val="28"/>
          <w:szCs w:val="28"/>
          <w:lang w:val="ru-RU"/>
        </w:rPr>
      </w:pPr>
    </w:p>
    <w:p w:rsidR="00A54C74" w:rsidRPr="00E66EE3" w:rsidRDefault="00A54C74" w:rsidP="00E66EE3">
      <w:pPr>
        <w:suppressAutoHyphens/>
        <w:spacing w:line="240" w:lineRule="auto"/>
        <w:ind w:firstLine="709"/>
        <w:rPr>
          <w:rFonts w:eastAsia="BatangChe"/>
          <w:color w:val="000000" w:themeColor="text1"/>
          <w:sz w:val="28"/>
          <w:szCs w:val="28"/>
        </w:rPr>
      </w:pPr>
      <w:r w:rsidRPr="00E66EE3">
        <w:rPr>
          <w:rFonts w:eastAsia="BatangChe"/>
          <w:color w:val="000000" w:themeColor="text1"/>
          <w:sz w:val="28"/>
          <w:szCs w:val="28"/>
        </w:rPr>
        <w:t>Тверь является транспортным узлом</w:t>
      </w:r>
      <w:r w:rsidR="00991E96" w:rsidRPr="00E66EE3">
        <w:rPr>
          <w:rFonts w:eastAsia="BatangChe"/>
          <w:color w:val="000000" w:themeColor="text1"/>
          <w:sz w:val="28"/>
          <w:szCs w:val="28"/>
        </w:rPr>
        <w:t>, расположенным в</w:t>
      </w:r>
      <w:r w:rsidRPr="00E66EE3">
        <w:rPr>
          <w:rFonts w:eastAsia="BatangChe"/>
          <w:color w:val="000000" w:themeColor="text1"/>
          <w:sz w:val="28"/>
          <w:szCs w:val="28"/>
        </w:rPr>
        <w:t xml:space="preserve"> коридоре магистралей М-10</w:t>
      </w:r>
      <w:r w:rsidR="00410989" w:rsidRPr="00E66EE3">
        <w:rPr>
          <w:rFonts w:eastAsia="BatangChe"/>
          <w:color w:val="000000" w:themeColor="text1"/>
          <w:sz w:val="28"/>
          <w:szCs w:val="28"/>
        </w:rPr>
        <w:t>, М-11</w:t>
      </w:r>
      <w:r w:rsidR="00383194">
        <w:rPr>
          <w:rFonts w:eastAsia="BatangChe"/>
          <w:color w:val="000000" w:themeColor="text1"/>
          <w:sz w:val="28"/>
          <w:szCs w:val="28"/>
        </w:rPr>
        <w:t>,</w:t>
      </w:r>
      <w:r w:rsidRPr="00E66EE3">
        <w:rPr>
          <w:rFonts w:eastAsia="BatangChe"/>
          <w:color w:val="000000" w:themeColor="text1"/>
          <w:sz w:val="28"/>
          <w:szCs w:val="28"/>
        </w:rPr>
        <w:t xml:space="preserve"> и крупнейшим автодорожным узлом Тверской области, также имеющим сооружения водного и воздушного транспорта.</w:t>
      </w:r>
    </w:p>
    <w:p w:rsidR="00A54C74" w:rsidRPr="00E66EE3" w:rsidRDefault="00A54C74" w:rsidP="00E66EE3">
      <w:pPr>
        <w:suppressAutoHyphens/>
        <w:spacing w:line="240" w:lineRule="auto"/>
        <w:ind w:firstLine="709"/>
        <w:rPr>
          <w:rFonts w:eastAsia="BatangChe"/>
          <w:color w:val="000000" w:themeColor="text1"/>
          <w:sz w:val="28"/>
          <w:szCs w:val="28"/>
        </w:rPr>
      </w:pPr>
      <w:r w:rsidRPr="00E66EE3">
        <w:rPr>
          <w:rFonts w:eastAsia="BatangChe"/>
          <w:color w:val="000000" w:themeColor="text1"/>
          <w:sz w:val="28"/>
          <w:szCs w:val="28"/>
        </w:rPr>
        <w:t>Основная роль в обеспечении транспортно-экономических связей города в сообщении с другими районами страны принадлежит железнодорожному транспорту. Ряд его устройств, находящихся на территории города</w:t>
      </w:r>
      <w:r w:rsidR="00DC7AC5" w:rsidRPr="00E66EE3">
        <w:rPr>
          <w:rFonts w:eastAsia="BatangChe"/>
          <w:color w:val="000000" w:themeColor="text1"/>
          <w:sz w:val="28"/>
          <w:szCs w:val="28"/>
        </w:rPr>
        <w:t xml:space="preserve"> Твери</w:t>
      </w:r>
      <w:r w:rsidRPr="00E66EE3">
        <w:rPr>
          <w:rFonts w:eastAsia="BatangChe"/>
          <w:color w:val="000000" w:themeColor="text1"/>
          <w:sz w:val="28"/>
          <w:szCs w:val="28"/>
        </w:rPr>
        <w:t>, образуют крупный железнодорожный узел, в состав которого входят следующие основные элементы:</w:t>
      </w:r>
    </w:p>
    <w:p w:rsidR="00A54C74" w:rsidRPr="00E66EE3" w:rsidRDefault="00056BF5" w:rsidP="00E66EE3">
      <w:pPr>
        <w:suppressAutoHyphens/>
        <w:spacing w:line="240" w:lineRule="auto"/>
        <w:ind w:firstLine="709"/>
        <w:rPr>
          <w:rFonts w:eastAsia="BatangChe"/>
          <w:color w:val="000000" w:themeColor="text1"/>
          <w:sz w:val="28"/>
          <w:szCs w:val="28"/>
        </w:rPr>
      </w:pPr>
      <w:r>
        <w:rPr>
          <w:rFonts w:eastAsia="BatangChe"/>
          <w:color w:val="000000" w:themeColor="text1"/>
          <w:sz w:val="28"/>
          <w:szCs w:val="28"/>
        </w:rPr>
        <w:t>1. </w:t>
      </w:r>
      <w:r w:rsidR="00A54C74" w:rsidRPr="00E66EE3">
        <w:rPr>
          <w:rFonts w:eastAsia="BatangChe"/>
          <w:color w:val="000000" w:themeColor="text1"/>
          <w:sz w:val="28"/>
          <w:szCs w:val="28"/>
        </w:rPr>
        <w:t xml:space="preserve">Участок двухпутной электрифицированной магистрали Москва - Санкт-Петербург. </w:t>
      </w:r>
    </w:p>
    <w:p w:rsidR="00A54C74" w:rsidRPr="00E66EE3" w:rsidRDefault="00056BF5" w:rsidP="00E66EE3">
      <w:pPr>
        <w:suppressAutoHyphens/>
        <w:spacing w:line="240" w:lineRule="auto"/>
        <w:ind w:firstLine="709"/>
        <w:rPr>
          <w:rFonts w:eastAsia="BatangChe"/>
          <w:color w:val="000000" w:themeColor="text1"/>
          <w:sz w:val="28"/>
          <w:szCs w:val="28"/>
        </w:rPr>
      </w:pPr>
      <w:r>
        <w:rPr>
          <w:rFonts w:eastAsia="BatangChe"/>
          <w:color w:val="000000" w:themeColor="text1"/>
          <w:sz w:val="28"/>
          <w:szCs w:val="28"/>
        </w:rPr>
        <w:t>2. </w:t>
      </w:r>
      <w:r w:rsidR="00A54C74" w:rsidRPr="00E66EE3">
        <w:rPr>
          <w:rFonts w:eastAsia="BatangChe"/>
          <w:color w:val="000000" w:themeColor="text1"/>
          <w:sz w:val="28"/>
          <w:szCs w:val="28"/>
        </w:rPr>
        <w:t xml:space="preserve">Участок однопутной </w:t>
      </w:r>
      <w:proofErr w:type="spellStart"/>
      <w:r w:rsidR="00A54C74" w:rsidRPr="00E66EE3">
        <w:rPr>
          <w:rFonts w:eastAsia="BatangChe"/>
          <w:color w:val="000000" w:themeColor="text1"/>
          <w:sz w:val="28"/>
          <w:szCs w:val="28"/>
        </w:rPr>
        <w:t>неэлектрифицированной</w:t>
      </w:r>
      <w:proofErr w:type="spellEnd"/>
      <w:r w:rsidR="00A54C74" w:rsidRPr="00E66EE3">
        <w:rPr>
          <w:rFonts w:eastAsia="BatangChe"/>
          <w:color w:val="000000" w:themeColor="text1"/>
          <w:sz w:val="28"/>
          <w:szCs w:val="28"/>
        </w:rPr>
        <w:t xml:space="preserve"> железнодорожной линии </w:t>
      </w:r>
      <w:proofErr w:type="spellStart"/>
      <w:r w:rsidR="00A54C74" w:rsidRPr="00E66EE3">
        <w:rPr>
          <w:rFonts w:eastAsia="BatangChe"/>
          <w:color w:val="000000" w:themeColor="text1"/>
          <w:sz w:val="28"/>
          <w:szCs w:val="28"/>
        </w:rPr>
        <w:t>Дорошиха</w:t>
      </w:r>
      <w:proofErr w:type="spellEnd"/>
      <w:r w:rsidR="00A54C74" w:rsidRPr="00E66EE3">
        <w:rPr>
          <w:rFonts w:eastAsia="BatangChe"/>
          <w:color w:val="000000" w:themeColor="text1"/>
          <w:sz w:val="28"/>
          <w:szCs w:val="28"/>
        </w:rPr>
        <w:t xml:space="preserve"> - Васильевский Мох.  </w:t>
      </w:r>
    </w:p>
    <w:p w:rsidR="00A54C74" w:rsidRPr="00E66EE3" w:rsidRDefault="00056BF5" w:rsidP="00E66EE3">
      <w:pPr>
        <w:suppressAutoHyphens/>
        <w:spacing w:line="240" w:lineRule="auto"/>
        <w:ind w:firstLine="709"/>
        <w:rPr>
          <w:rFonts w:eastAsia="BatangChe"/>
          <w:color w:val="000000" w:themeColor="text1"/>
          <w:sz w:val="28"/>
          <w:szCs w:val="28"/>
        </w:rPr>
      </w:pPr>
      <w:r>
        <w:rPr>
          <w:rFonts w:eastAsia="BatangChe"/>
          <w:color w:val="000000" w:themeColor="text1"/>
          <w:sz w:val="28"/>
          <w:szCs w:val="28"/>
        </w:rPr>
        <w:t>3. </w:t>
      </w:r>
      <w:proofErr w:type="gramStart"/>
      <w:r w:rsidR="00A54C74" w:rsidRPr="00E66EE3">
        <w:rPr>
          <w:rFonts w:eastAsia="BatangChe"/>
          <w:color w:val="000000" w:themeColor="text1"/>
          <w:sz w:val="28"/>
          <w:szCs w:val="28"/>
        </w:rPr>
        <w:t xml:space="preserve">Разветвленная сеть подъездных путей, из которых основными являются подъезды к вагоностроительному заводу, аэродрому </w:t>
      </w:r>
      <w:proofErr w:type="spellStart"/>
      <w:r w:rsidR="00A54C74" w:rsidRPr="00E66EE3">
        <w:rPr>
          <w:rFonts w:eastAsia="BatangChe"/>
          <w:color w:val="000000" w:themeColor="text1"/>
          <w:sz w:val="28"/>
          <w:szCs w:val="28"/>
        </w:rPr>
        <w:t>Мигалово</w:t>
      </w:r>
      <w:proofErr w:type="spellEnd"/>
      <w:r w:rsidR="00A54C74" w:rsidRPr="00E66EE3">
        <w:rPr>
          <w:rFonts w:eastAsia="BatangChe"/>
          <w:color w:val="000000" w:themeColor="text1"/>
          <w:sz w:val="28"/>
          <w:szCs w:val="28"/>
        </w:rPr>
        <w:t>, КСМ (</w:t>
      </w:r>
      <w:proofErr w:type="spellStart"/>
      <w:r w:rsidR="00A54C74" w:rsidRPr="00E66EE3">
        <w:rPr>
          <w:rFonts w:eastAsia="BatangChe"/>
          <w:color w:val="000000" w:themeColor="text1"/>
          <w:sz w:val="28"/>
          <w:szCs w:val="28"/>
        </w:rPr>
        <w:t>Затверечье</w:t>
      </w:r>
      <w:proofErr w:type="spellEnd"/>
      <w:r w:rsidR="00A54C74" w:rsidRPr="00E66EE3">
        <w:rPr>
          <w:rFonts w:eastAsia="BatangChe"/>
          <w:color w:val="000000" w:themeColor="text1"/>
          <w:sz w:val="28"/>
          <w:szCs w:val="28"/>
        </w:rPr>
        <w:t xml:space="preserve">), ПО «Химпром», предприятиям Северо-западной и Лазурной </w:t>
      </w:r>
      <w:proofErr w:type="spellStart"/>
      <w:r w:rsidR="00A54C74" w:rsidRPr="00E66EE3">
        <w:rPr>
          <w:rFonts w:eastAsia="BatangChe"/>
          <w:color w:val="000000" w:themeColor="text1"/>
          <w:sz w:val="28"/>
          <w:szCs w:val="28"/>
        </w:rPr>
        <w:t>промзон</w:t>
      </w:r>
      <w:proofErr w:type="spellEnd"/>
      <w:r w:rsidR="00A54C74" w:rsidRPr="00E66EE3">
        <w:rPr>
          <w:rFonts w:eastAsia="BatangChe"/>
          <w:color w:val="000000" w:themeColor="text1"/>
          <w:sz w:val="28"/>
          <w:szCs w:val="28"/>
        </w:rPr>
        <w:t>.</w:t>
      </w:r>
      <w:proofErr w:type="gramEnd"/>
    </w:p>
    <w:p w:rsidR="00DF714B" w:rsidRPr="00E66EE3" w:rsidRDefault="00DF714B" w:rsidP="00E66EE3">
      <w:pPr>
        <w:suppressAutoHyphens/>
        <w:spacing w:line="240" w:lineRule="auto"/>
        <w:ind w:firstLine="709"/>
        <w:rPr>
          <w:rFonts w:eastAsia="BatangChe"/>
          <w:color w:val="000000" w:themeColor="text1"/>
          <w:sz w:val="28"/>
          <w:szCs w:val="28"/>
        </w:rPr>
      </w:pPr>
      <w:r w:rsidRPr="00E66EE3">
        <w:rPr>
          <w:rFonts w:eastAsia="BatangChe"/>
          <w:color w:val="000000" w:themeColor="text1"/>
          <w:sz w:val="28"/>
          <w:szCs w:val="28"/>
        </w:rPr>
        <w:t>Пассажирская работа осуществляется в стесненных условиях, на двух главных путях и трех тупиках для отстоя пригородных поездов. Все взаимные пересечения городского и железнодорожного транспорта в пределах города</w:t>
      </w:r>
      <w:r w:rsidR="00D366FF" w:rsidRPr="00E66EE3">
        <w:rPr>
          <w:rFonts w:eastAsia="BatangChe"/>
          <w:color w:val="000000" w:themeColor="text1"/>
          <w:sz w:val="28"/>
          <w:szCs w:val="28"/>
        </w:rPr>
        <w:t xml:space="preserve"> Твери</w:t>
      </w:r>
      <w:r w:rsidRPr="00E66EE3">
        <w:rPr>
          <w:rFonts w:eastAsia="BatangChe"/>
          <w:color w:val="000000" w:themeColor="text1"/>
          <w:sz w:val="28"/>
          <w:szCs w:val="28"/>
        </w:rPr>
        <w:t xml:space="preserve"> осуществляются в разных уровнях, но их количество недостаточно. </w:t>
      </w:r>
    </w:p>
    <w:p w:rsidR="001E4028" w:rsidRPr="00E66EE3" w:rsidRDefault="00BC58B9" w:rsidP="00E66EE3">
      <w:pPr>
        <w:spacing w:line="240" w:lineRule="auto"/>
        <w:ind w:firstLine="709"/>
        <w:rPr>
          <w:color w:val="000000" w:themeColor="text1"/>
          <w:sz w:val="28"/>
          <w:szCs w:val="28"/>
        </w:rPr>
      </w:pPr>
      <w:r w:rsidRPr="00E66EE3">
        <w:rPr>
          <w:color w:val="000000" w:themeColor="text1"/>
          <w:sz w:val="28"/>
          <w:szCs w:val="28"/>
        </w:rPr>
        <w:t xml:space="preserve">В целях объективной </w:t>
      </w:r>
      <w:r w:rsidR="001E4028" w:rsidRPr="00E66EE3">
        <w:rPr>
          <w:color w:val="000000" w:themeColor="text1"/>
          <w:sz w:val="28"/>
          <w:szCs w:val="28"/>
        </w:rPr>
        <w:t xml:space="preserve">оценки жителями России работы общественного транспорта в городах проживания, проведен опрос респондентов, результаты которого </w:t>
      </w:r>
      <w:r w:rsidR="007F3418" w:rsidRPr="00E66EE3">
        <w:rPr>
          <w:color w:val="000000" w:themeColor="text1"/>
          <w:sz w:val="28"/>
          <w:szCs w:val="28"/>
        </w:rPr>
        <w:t xml:space="preserve">отражены </w:t>
      </w:r>
      <w:r w:rsidR="001F5F47" w:rsidRPr="00E66EE3">
        <w:rPr>
          <w:color w:val="000000" w:themeColor="text1"/>
          <w:sz w:val="28"/>
          <w:szCs w:val="28"/>
        </w:rPr>
        <w:t xml:space="preserve"> в рейтинге </w:t>
      </w:r>
      <w:r w:rsidR="001E4028" w:rsidRPr="00E66EE3">
        <w:rPr>
          <w:color w:val="000000" w:themeColor="text1"/>
          <w:sz w:val="28"/>
          <w:szCs w:val="28"/>
        </w:rPr>
        <w:t xml:space="preserve">150 городов России </w:t>
      </w:r>
      <w:r w:rsidR="001F5F47" w:rsidRPr="00E66EE3">
        <w:rPr>
          <w:color w:val="000000" w:themeColor="text1"/>
          <w:sz w:val="28"/>
          <w:szCs w:val="28"/>
        </w:rPr>
        <w:t>за 2017-2018 годы</w:t>
      </w:r>
      <w:r w:rsidR="002462B7" w:rsidRPr="00E66EE3">
        <w:rPr>
          <w:rStyle w:val="afc"/>
          <w:color w:val="000000" w:themeColor="text1"/>
          <w:sz w:val="28"/>
          <w:szCs w:val="28"/>
        </w:rPr>
        <w:footnoteReference w:id="3"/>
      </w:r>
      <w:r w:rsidR="001E4028" w:rsidRPr="00E66EE3">
        <w:rPr>
          <w:color w:val="000000" w:themeColor="text1"/>
          <w:sz w:val="28"/>
          <w:szCs w:val="28"/>
        </w:rPr>
        <w:t xml:space="preserve">. </w:t>
      </w:r>
      <w:r w:rsidR="007F3418" w:rsidRPr="00E66EE3">
        <w:rPr>
          <w:color w:val="000000" w:themeColor="text1"/>
          <w:sz w:val="28"/>
          <w:szCs w:val="28"/>
        </w:rPr>
        <w:t>Р</w:t>
      </w:r>
      <w:r w:rsidR="001E4028" w:rsidRPr="00E66EE3">
        <w:rPr>
          <w:color w:val="000000" w:themeColor="text1"/>
          <w:sz w:val="28"/>
          <w:szCs w:val="28"/>
        </w:rPr>
        <w:t xml:space="preserve">аботу городского транспорта </w:t>
      </w:r>
      <w:r w:rsidR="007F3418" w:rsidRPr="00E66EE3">
        <w:rPr>
          <w:color w:val="000000" w:themeColor="text1"/>
          <w:sz w:val="28"/>
          <w:szCs w:val="28"/>
        </w:rPr>
        <w:t xml:space="preserve">в среднем по стране респонденты оценили </w:t>
      </w:r>
      <w:r w:rsidR="001E4028" w:rsidRPr="00E66EE3">
        <w:rPr>
          <w:color w:val="000000" w:themeColor="text1"/>
          <w:sz w:val="28"/>
          <w:szCs w:val="28"/>
        </w:rPr>
        <w:t>на 6,8 балла</w:t>
      </w:r>
      <w:r w:rsidR="00434E8B" w:rsidRPr="00E66EE3">
        <w:rPr>
          <w:color w:val="000000" w:themeColor="text1"/>
          <w:sz w:val="28"/>
          <w:szCs w:val="28"/>
        </w:rPr>
        <w:t xml:space="preserve"> </w:t>
      </w:r>
      <w:r w:rsidR="00AA4328" w:rsidRPr="00E66EE3">
        <w:rPr>
          <w:color w:val="000000" w:themeColor="text1"/>
          <w:sz w:val="28"/>
          <w:szCs w:val="28"/>
        </w:rPr>
        <w:t>(</w:t>
      </w:r>
      <w:r w:rsidR="007F3418" w:rsidRPr="00E66EE3">
        <w:rPr>
          <w:color w:val="000000" w:themeColor="text1"/>
          <w:sz w:val="28"/>
          <w:szCs w:val="28"/>
        </w:rPr>
        <w:t>по 10-балльной шкале</w:t>
      </w:r>
      <w:r w:rsidR="00AA4328" w:rsidRPr="00E66EE3">
        <w:rPr>
          <w:color w:val="000000" w:themeColor="text1"/>
          <w:sz w:val="28"/>
          <w:szCs w:val="28"/>
        </w:rPr>
        <w:t>)</w:t>
      </w:r>
      <w:r w:rsidR="001E4028" w:rsidRPr="00E66EE3">
        <w:rPr>
          <w:color w:val="000000" w:themeColor="text1"/>
          <w:sz w:val="28"/>
          <w:szCs w:val="28"/>
        </w:rPr>
        <w:t xml:space="preserve">. </w:t>
      </w:r>
      <w:r w:rsidR="003607A0" w:rsidRPr="00E66EE3">
        <w:rPr>
          <w:color w:val="000000" w:themeColor="text1"/>
          <w:sz w:val="28"/>
          <w:szCs w:val="28"/>
        </w:rPr>
        <w:t xml:space="preserve"> </w:t>
      </w:r>
      <w:r w:rsidR="006F7CC3" w:rsidRPr="00E66EE3">
        <w:rPr>
          <w:color w:val="000000" w:themeColor="text1"/>
          <w:sz w:val="28"/>
          <w:szCs w:val="28"/>
        </w:rPr>
        <w:t xml:space="preserve">По сравнению с 2017 годом </w:t>
      </w:r>
      <w:r w:rsidR="003607A0" w:rsidRPr="00E66EE3">
        <w:rPr>
          <w:color w:val="000000" w:themeColor="text1"/>
          <w:sz w:val="28"/>
          <w:szCs w:val="28"/>
        </w:rPr>
        <w:t>оценка работы транспорта в городе Твери п</w:t>
      </w:r>
      <w:r w:rsidR="006F7CC3" w:rsidRPr="00E66EE3">
        <w:rPr>
          <w:color w:val="000000" w:themeColor="text1"/>
          <w:sz w:val="28"/>
          <w:szCs w:val="28"/>
        </w:rPr>
        <w:t xml:space="preserve">овысилась на 1,6 баллов </w:t>
      </w:r>
      <w:r w:rsidR="007A7B44" w:rsidRPr="00E66EE3">
        <w:rPr>
          <w:color w:val="000000" w:themeColor="text1"/>
          <w:sz w:val="28"/>
          <w:szCs w:val="28"/>
        </w:rPr>
        <w:t xml:space="preserve">и составила </w:t>
      </w:r>
      <w:r w:rsidR="003607A0" w:rsidRPr="00E66EE3">
        <w:rPr>
          <w:color w:val="000000" w:themeColor="text1"/>
          <w:sz w:val="28"/>
          <w:szCs w:val="28"/>
        </w:rPr>
        <w:t xml:space="preserve">7,1 балла </w:t>
      </w:r>
      <w:r w:rsidR="006110C3" w:rsidRPr="00E66EE3">
        <w:rPr>
          <w:color w:val="000000" w:themeColor="text1"/>
          <w:sz w:val="28"/>
          <w:szCs w:val="28"/>
        </w:rPr>
        <w:t xml:space="preserve">в 2018 году </w:t>
      </w:r>
      <w:r w:rsidR="003607A0" w:rsidRPr="00E66EE3">
        <w:rPr>
          <w:color w:val="000000" w:themeColor="text1"/>
          <w:sz w:val="28"/>
          <w:szCs w:val="28"/>
        </w:rPr>
        <w:t>(</w:t>
      </w:r>
      <w:r w:rsidR="006F7CC3" w:rsidRPr="00E66EE3">
        <w:rPr>
          <w:color w:val="000000" w:themeColor="text1"/>
          <w:sz w:val="28"/>
          <w:szCs w:val="28"/>
        </w:rPr>
        <w:t xml:space="preserve">76 место). </w:t>
      </w:r>
      <w:proofErr w:type="gramStart"/>
      <w:r w:rsidR="007A7B44" w:rsidRPr="00E66EE3">
        <w:rPr>
          <w:color w:val="000000" w:themeColor="text1"/>
          <w:sz w:val="28"/>
          <w:szCs w:val="28"/>
        </w:rPr>
        <w:t xml:space="preserve">Среди опередивших Тверь городов - </w:t>
      </w:r>
      <w:r w:rsidR="006F7CC3" w:rsidRPr="00E66EE3">
        <w:rPr>
          <w:color w:val="000000" w:themeColor="text1"/>
          <w:sz w:val="28"/>
          <w:szCs w:val="28"/>
        </w:rPr>
        <w:t>Калуга (7,5 баллов)</w:t>
      </w:r>
      <w:r w:rsidR="003607A0" w:rsidRPr="00E66EE3">
        <w:rPr>
          <w:color w:val="000000" w:themeColor="text1"/>
          <w:sz w:val="28"/>
          <w:szCs w:val="28"/>
        </w:rPr>
        <w:t>,</w:t>
      </w:r>
      <w:r w:rsidR="006F7CC3" w:rsidRPr="00E66EE3">
        <w:rPr>
          <w:color w:val="000000" w:themeColor="text1"/>
          <w:sz w:val="28"/>
          <w:szCs w:val="28"/>
        </w:rPr>
        <w:t xml:space="preserve"> Тамбов (7,4 балла)</w:t>
      </w:r>
      <w:r w:rsidR="003607A0" w:rsidRPr="00E66EE3">
        <w:rPr>
          <w:color w:val="000000" w:themeColor="text1"/>
          <w:sz w:val="28"/>
          <w:szCs w:val="28"/>
        </w:rPr>
        <w:t>,</w:t>
      </w:r>
      <w:r w:rsidR="006F7CC3" w:rsidRPr="00E66EE3">
        <w:rPr>
          <w:color w:val="000000" w:themeColor="text1"/>
          <w:sz w:val="28"/>
          <w:szCs w:val="28"/>
        </w:rPr>
        <w:t xml:space="preserve"> Курск (7,3 балла)</w:t>
      </w:r>
      <w:r w:rsidR="003607A0" w:rsidRPr="00E66EE3">
        <w:rPr>
          <w:color w:val="000000" w:themeColor="text1"/>
          <w:sz w:val="28"/>
          <w:szCs w:val="28"/>
        </w:rPr>
        <w:t>,</w:t>
      </w:r>
      <w:r w:rsidR="006F7CC3" w:rsidRPr="00E66EE3">
        <w:rPr>
          <w:color w:val="000000" w:themeColor="text1"/>
          <w:sz w:val="28"/>
          <w:szCs w:val="28"/>
        </w:rPr>
        <w:t xml:space="preserve"> Тула, Кострома, Липецк и Иваново (по 7,2 балла каждый).</w:t>
      </w:r>
      <w:proofErr w:type="gramEnd"/>
      <w:r w:rsidR="006F7CC3" w:rsidRPr="00E66EE3">
        <w:rPr>
          <w:color w:val="000000" w:themeColor="text1"/>
          <w:sz w:val="28"/>
          <w:szCs w:val="28"/>
        </w:rPr>
        <w:t xml:space="preserve">  </w:t>
      </w:r>
      <w:r w:rsidR="00E66F0F" w:rsidRPr="00E66EE3">
        <w:rPr>
          <w:color w:val="000000" w:themeColor="text1"/>
          <w:sz w:val="28"/>
          <w:szCs w:val="28"/>
        </w:rPr>
        <w:t xml:space="preserve">Москва покинула топ-10 городов по итогам 2017 года и </w:t>
      </w:r>
      <w:r w:rsidR="003607A0" w:rsidRPr="00E66EE3">
        <w:rPr>
          <w:color w:val="000000" w:themeColor="text1"/>
          <w:sz w:val="28"/>
          <w:szCs w:val="28"/>
        </w:rPr>
        <w:t xml:space="preserve">в рейтинге 2018 года </w:t>
      </w:r>
      <w:r w:rsidR="00E66F0F" w:rsidRPr="00E66EE3">
        <w:rPr>
          <w:color w:val="000000" w:themeColor="text1"/>
          <w:sz w:val="28"/>
          <w:szCs w:val="28"/>
        </w:rPr>
        <w:t>находится на 29 месте</w:t>
      </w:r>
      <w:r w:rsidR="003B799E" w:rsidRPr="00E66EE3">
        <w:rPr>
          <w:color w:val="000000" w:themeColor="text1"/>
          <w:sz w:val="28"/>
          <w:szCs w:val="28"/>
        </w:rPr>
        <w:t>.</w:t>
      </w:r>
    </w:p>
    <w:p w:rsidR="00597404" w:rsidRPr="00E66EE3" w:rsidRDefault="003607A0" w:rsidP="00E66EE3">
      <w:pPr>
        <w:suppressAutoHyphens/>
        <w:spacing w:line="240" w:lineRule="auto"/>
        <w:ind w:firstLine="709"/>
        <w:rPr>
          <w:rFonts w:eastAsia="BatangChe"/>
          <w:color w:val="000000" w:themeColor="text1"/>
          <w:sz w:val="28"/>
          <w:szCs w:val="28"/>
        </w:rPr>
      </w:pPr>
      <w:r w:rsidRPr="00E66EE3">
        <w:rPr>
          <w:rFonts w:eastAsia="BatangChe"/>
          <w:color w:val="000000" w:themeColor="text1"/>
          <w:sz w:val="28"/>
          <w:szCs w:val="28"/>
        </w:rPr>
        <w:t>У</w:t>
      </w:r>
      <w:r w:rsidR="00597404" w:rsidRPr="00E66EE3">
        <w:rPr>
          <w:rFonts w:eastAsia="BatangChe"/>
          <w:color w:val="000000" w:themeColor="text1"/>
          <w:sz w:val="28"/>
          <w:szCs w:val="28"/>
        </w:rPr>
        <w:t xml:space="preserve">личная сеть города </w:t>
      </w:r>
      <w:r w:rsidRPr="00E66EE3">
        <w:rPr>
          <w:rFonts w:eastAsia="BatangChe"/>
          <w:color w:val="000000" w:themeColor="text1"/>
          <w:sz w:val="28"/>
          <w:szCs w:val="28"/>
        </w:rPr>
        <w:t xml:space="preserve">Твери </w:t>
      </w:r>
      <w:r w:rsidR="00597404" w:rsidRPr="00E66EE3">
        <w:rPr>
          <w:rFonts w:eastAsia="BatangChe"/>
          <w:color w:val="000000" w:themeColor="text1"/>
          <w:sz w:val="28"/>
          <w:szCs w:val="28"/>
        </w:rPr>
        <w:t xml:space="preserve">имеет ряд явных недостатков, прежде </w:t>
      </w:r>
      <w:proofErr w:type="gramStart"/>
      <w:r w:rsidR="00597404" w:rsidRPr="00E66EE3">
        <w:rPr>
          <w:rFonts w:eastAsia="BatangChe"/>
          <w:color w:val="000000" w:themeColor="text1"/>
          <w:sz w:val="28"/>
          <w:szCs w:val="28"/>
        </w:rPr>
        <w:t>всего</w:t>
      </w:r>
      <w:proofErr w:type="gramEnd"/>
      <w:r w:rsidR="00597404" w:rsidRPr="00E66EE3">
        <w:rPr>
          <w:rFonts w:eastAsia="BatangChe"/>
          <w:color w:val="000000" w:themeColor="text1"/>
          <w:sz w:val="28"/>
          <w:szCs w:val="28"/>
        </w:rPr>
        <w:t xml:space="preserve"> недостаточно развитую сеть магистральных улиц районного значения, недостаточное количество мостовых переходов через реки города и отсутствие обходных транзитных трасс (северо-западного и восточного автодорожных обходов).</w:t>
      </w:r>
    </w:p>
    <w:p w:rsidR="00410989" w:rsidRPr="00E66EE3" w:rsidRDefault="005C221A" w:rsidP="00E66EE3">
      <w:pPr>
        <w:spacing w:line="240" w:lineRule="auto"/>
        <w:ind w:firstLine="709"/>
        <w:rPr>
          <w:color w:val="000000" w:themeColor="text1"/>
          <w:sz w:val="28"/>
          <w:szCs w:val="28"/>
        </w:rPr>
      </w:pPr>
      <w:r w:rsidRPr="00E66EE3">
        <w:rPr>
          <w:color w:val="000000" w:themeColor="text1"/>
          <w:sz w:val="28"/>
          <w:szCs w:val="28"/>
        </w:rPr>
        <w:t xml:space="preserve">Протяженность автомобильных дорог общего пользования местного значения и искусственных сооружений на них в городе Твери составила в 2018 году 598,3 км (9 место в </w:t>
      </w:r>
      <w:r w:rsidR="00410989" w:rsidRPr="00E66EE3">
        <w:rPr>
          <w:color w:val="000000" w:themeColor="text1"/>
          <w:sz w:val="28"/>
          <w:szCs w:val="28"/>
        </w:rPr>
        <w:t>Центральном федеральном округе</w:t>
      </w:r>
      <w:r w:rsidRPr="00E66EE3">
        <w:rPr>
          <w:color w:val="000000" w:themeColor="text1"/>
          <w:sz w:val="28"/>
          <w:szCs w:val="28"/>
        </w:rPr>
        <w:t xml:space="preserve"> по протяженности дорог). </w:t>
      </w:r>
    </w:p>
    <w:p w:rsidR="005C221A" w:rsidRPr="00E66EE3" w:rsidRDefault="005C221A" w:rsidP="00E66EE3">
      <w:pPr>
        <w:spacing w:line="240" w:lineRule="auto"/>
        <w:ind w:firstLine="709"/>
        <w:rPr>
          <w:color w:val="000000" w:themeColor="text1"/>
          <w:sz w:val="28"/>
          <w:szCs w:val="28"/>
        </w:rPr>
      </w:pPr>
      <w:r w:rsidRPr="00E66EE3">
        <w:rPr>
          <w:color w:val="000000" w:themeColor="text1"/>
          <w:sz w:val="28"/>
          <w:szCs w:val="28"/>
        </w:rPr>
        <w:lastRenderedPageBreak/>
        <w:t xml:space="preserve">Капитальный и текущий ремонт улично-дорожной сети проводится в рамках мероприятий муниципальной программы «Дорожное хозяйство и общественный транспорт города Твери». В 2018 году текущий ремонт асфальтобетонного покрытия дорог выполнен на 15-ти объектах города </w:t>
      </w:r>
      <w:r w:rsidR="00F245B1" w:rsidRPr="00E66EE3">
        <w:rPr>
          <w:rFonts w:eastAsia="BatangChe"/>
          <w:color w:val="000000" w:themeColor="text1"/>
          <w:sz w:val="28"/>
          <w:szCs w:val="28"/>
        </w:rPr>
        <w:t>Твери</w:t>
      </w:r>
      <w:r w:rsidR="00F245B1" w:rsidRPr="00E66EE3">
        <w:rPr>
          <w:color w:val="000000" w:themeColor="text1"/>
          <w:sz w:val="28"/>
          <w:szCs w:val="28"/>
        </w:rPr>
        <w:t xml:space="preserve"> </w:t>
      </w:r>
      <w:r w:rsidRPr="00E66EE3">
        <w:rPr>
          <w:color w:val="000000" w:themeColor="text1"/>
          <w:sz w:val="28"/>
          <w:szCs w:val="28"/>
        </w:rPr>
        <w:t xml:space="preserve">общей площадью 112,5 тыс. кв. м. </w:t>
      </w:r>
    </w:p>
    <w:p w:rsidR="005C221A" w:rsidRPr="00E66EE3" w:rsidRDefault="005C221A" w:rsidP="00E66EE3">
      <w:pPr>
        <w:spacing w:line="240" w:lineRule="auto"/>
        <w:ind w:firstLine="709"/>
        <w:rPr>
          <w:color w:val="000000" w:themeColor="text1"/>
          <w:sz w:val="28"/>
          <w:szCs w:val="28"/>
        </w:rPr>
      </w:pPr>
      <w:r w:rsidRPr="00E66EE3">
        <w:rPr>
          <w:color w:val="000000" w:themeColor="text1"/>
          <w:sz w:val="28"/>
          <w:szCs w:val="28"/>
        </w:rPr>
        <w:t xml:space="preserve">В рамках национального проекта «Безопасные и качественные автомобильные дороги» в 2019 году планируется отремонтировать автомобильные дороги протяженностью 35,6 км.  </w:t>
      </w:r>
    </w:p>
    <w:p w:rsidR="005C221A" w:rsidRPr="00474097" w:rsidRDefault="005C221A" w:rsidP="005C221A">
      <w:pPr>
        <w:suppressAutoHyphens/>
        <w:ind w:firstLine="709"/>
        <w:rPr>
          <w:rFonts w:eastAsia="BatangChe"/>
          <w:sz w:val="10"/>
        </w:rPr>
      </w:pPr>
    </w:p>
    <w:tbl>
      <w:tblPr>
        <w:tblW w:w="10080" w:type="dxa"/>
        <w:tblInd w:w="93" w:type="dxa"/>
        <w:tblLayout w:type="fixed"/>
        <w:tblLook w:val="04A0" w:firstRow="1" w:lastRow="0" w:firstColumn="1" w:lastColumn="0" w:noHBand="0" w:noVBand="1"/>
      </w:tblPr>
      <w:tblGrid>
        <w:gridCol w:w="5260"/>
        <w:gridCol w:w="803"/>
        <w:gridCol w:w="756"/>
        <w:gridCol w:w="851"/>
        <w:gridCol w:w="803"/>
        <w:gridCol w:w="803"/>
        <w:gridCol w:w="804"/>
      </w:tblGrid>
      <w:tr w:rsidR="00B247C5" w:rsidRPr="00B247C5" w:rsidTr="00B247C5">
        <w:trPr>
          <w:trHeight w:val="262"/>
        </w:trPr>
        <w:tc>
          <w:tcPr>
            <w:tcW w:w="5260" w:type="dxa"/>
            <w:tcBorders>
              <w:top w:val="single" w:sz="4" w:space="0" w:color="auto"/>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6"/>
                <w:lang w:eastAsia="ru-RU"/>
              </w:rPr>
            </w:pPr>
            <w:r w:rsidRPr="00B247C5">
              <w:rPr>
                <w:rFonts w:eastAsia="Times New Roman"/>
                <w:bCs/>
                <w:color w:val="000000" w:themeColor="text1"/>
                <w:sz w:val="18"/>
                <w:szCs w:val="16"/>
                <w:lang w:eastAsia="ru-RU"/>
              </w:rPr>
              <w:t>Показатель</w:t>
            </w:r>
          </w:p>
        </w:tc>
        <w:tc>
          <w:tcPr>
            <w:tcW w:w="803" w:type="dxa"/>
            <w:tcBorders>
              <w:top w:val="single" w:sz="4" w:space="0" w:color="auto"/>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2013</w:t>
            </w:r>
          </w:p>
        </w:tc>
        <w:tc>
          <w:tcPr>
            <w:tcW w:w="756" w:type="dxa"/>
            <w:tcBorders>
              <w:top w:val="single" w:sz="4" w:space="0" w:color="auto"/>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2014</w:t>
            </w:r>
          </w:p>
        </w:tc>
        <w:tc>
          <w:tcPr>
            <w:tcW w:w="851" w:type="dxa"/>
            <w:tcBorders>
              <w:top w:val="single" w:sz="4" w:space="0" w:color="auto"/>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2015</w:t>
            </w:r>
          </w:p>
        </w:tc>
        <w:tc>
          <w:tcPr>
            <w:tcW w:w="803" w:type="dxa"/>
            <w:tcBorders>
              <w:top w:val="single" w:sz="4" w:space="0" w:color="auto"/>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2016</w:t>
            </w:r>
          </w:p>
        </w:tc>
        <w:tc>
          <w:tcPr>
            <w:tcW w:w="803" w:type="dxa"/>
            <w:tcBorders>
              <w:top w:val="single" w:sz="4" w:space="0" w:color="auto"/>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2017</w:t>
            </w:r>
          </w:p>
        </w:tc>
        <w:tc>
          <w:tcPr>
            <w:tcW w:w="804" w:type="dxa"/>
            <w:tcBorders>
              <w:top w:val="single" w:sz="4" w:space="0" w:color="auto"/>
              <w:left w:val="nil"/>
              <w:bottom w:val="single" w:sz="4" w:space="0" w:color="auto"/>
              <w:right w:val="single" w:sz="4" w:space="0" w:color="auto"/>
            </w:tcBorders>
            <w:vAlign w:val="center"/>
          </w:tcPr>
          <w:p w:rsidR="005C221A" w:rsidRPr="00B247C5" w:rsidRDefault="005C221A" w:rsidP="005C221A">
            <w:pPr>
              <w:spacing w:line="240" w:lineRule="auto"/>
              <w:ind w:firstLine="0"/>
              <w:jc w:val="center"/>
              <w:rPr>
                <w:rFonts w:eastAsia="Times New Roman"/>
                <w:bCs/>
                <w:color w:val="000000" w:themeColor="text1"/>
                <w:sz w:val="18"/>
                <w:szCs w:val="18"/>
                <w:lang w:eastAsia="ru-RU"/>
              </w:rPr>
            </w:pPr>
            <w:r w:rsidRPr="00B247C5">
              <w:rPr>
                <w:rFonts w:eastAsia="Times New Roman"/>
                <w:bCs/>
                <w:color w:val="000000" w:themeColor="text1"/>
                <w:sz w:val="18"/>
                <w:szCs w:val="18"/>
                <w:lang w:eastAsia="ru-RU"/>
              </w:rPr>
              <w:t>2018</w:t>
            </w:r>
          </w:p>
        </w:tc>
      </w:tr>
      <w:tr w:rsidR="00B247C5" w:rsidRPr="00B247C5" w:rsidTr="00B247C5">
        <w:trPr>
          <w:trHeight w:val="240"/>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left"/>
              <w:rPr>
                <w:rFonts w:eastAsia="Times New Roman"/>
                <w:color w:val="000000" w:themeColor="text1"/>
                <w:sz w:val="20"/>
                <w:szCs w:val="20"/>
                <w:lang w:eastAsia="ru-RU"/>
              </w:rPr>
            </w:pPr>
            <w:r w:rsidRPr="00B247C5">
              <w:rPr>
                <w:rFonts w:eastAsia="Times New Roman"/>
                <w:color w:val="000000" w:themeColor="text1"/>
                <w:sz w:val="20"/>
                <w:szCs w:val="20"/>
                <w:lang w:eastAsia="ru-RU"/>
              </w:rPr>
              <w:t>Протяженность автомобильных дорог общего пользования</w:t>
            </w:r>
            <w:r w:rsidR="00B247C5" w:rsidRPr="00B247C5">
              <w:rPr>
                <w:rFonts w:eastAsia="Times New Roman"/>
                <w:color w:val="000000" w:themeColor="text1"/>
                <w:sz w:val="20"/>
                <w:szCs w:val="20"/>
                <w:lang w:eastAsia="ru-RU"/>
              </w:rPr>
              <w:t xml:space="preserve"> местного значения, находящихся в собственности муниципального образования на конец года</w:t>
            </w:r>
            <w:r w:rsidRPr="00B247C5">
              <w:rPr>
                <w:rFonts w:eastAsia="Times New Roman"/>
                <w:color w:val="000000" w:themeColor="text1"/>
                <w:sz w:val="20"/>
                <w:szCs w:val="20"/>
                <w:lang w:eastAsia="ru-RU"/>
              </w:rPr>
              <w:t xml:space="preserve">, </w:t>
            </w:r>
            <w:proofErr w:type="gramStart"/>
            <w:r w:rsidRPr="00B247C5">
              <w:rPr>
                <w:rFonts w:eastAsia="Times New Roman"/>
                <w:color w:val="000000" w:themeColor="text1"/>
                <w:sz w:val="20"/>
                <w:szCs w:val="20"/>
                <w:lang w:eastAsia="ru-RU"/>
              </w:rPr>
              <w:t>км</w:t>
            </w:r>
            <w:proofErr w:type="gramEnd"/>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562,5</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562,5</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580,2</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597,4</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597,4</w:t>
            </w:r>
          </w:p>
        </w:tc>
        <w:tc>
          <w:tcPr>
            <w:tcW w:w="804" w:type="dxa"/>
            <w:tcBorders>
              <w:top w:val="nil"/>
              <w:left w:val="nil"/>
              <w:bottom w:val="single" w:sz="4" w:space="0" w:color="auto"/>
              <w:right w:val="single" w:sz="4" w:space="0" w:color="auto"/>
            </w:tcBorders>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598,3</w:t>
            </w:r>
          </w:p>
        </w:tc>
      </w:tr>
      <w:tr w:rsidR="00B247C5" w:rsidRPr="00B247C5" w:rsidTr="00B247C5">
        <w:trPr>
          <w:trHeight w:val="56"/>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left"/>
              <w:rPr>
                <w:rFonts w:eastAsia="Times New Roman"/>
                <w:color w:val="000000" w:themeColor="text1"/>
                <w:sz w:val="20"/>
                <w:szCs w:val="20"/>
                <w:lang w:eastAsia="ru-RU"/>
              </w:rPr>
            </w:pPr>
            <w:r w:rsidRPr="00B247C5">
              <w:rPr>
                <w:rFonts w:eastAsia="Times New Roman"/>
                <w:color w:val="000000" w:themeColor="text1"/>
                <w:sz w:val="20"/>
                <w:szCs w:val="20"/>
                <w:lang w:eastAsia="ru-RU"/>
              </w:rPr>
              <w:t xml:space="preserve">Удельный вес дорог с твердым покрытием </w:t>
            </w:r>
            <w:r w:rsidRPr="00B247C5">
              <w:rPr>
                <w:rFonts w:eastAsia="Times New Roman"/>
                <w:color w:val="000000" w:themeColor="text1"/>
                <w:sz w:val="20"/>
                <w:szCs w:val="20"/>
                <w:lang w:eastAsia="ru-RU"/>
              </w:rPr>
              <w:br/>
              <w:t xml:space="preserve">в общей протяженности автомобильных дорог, % </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83,1</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83,1</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83,9</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92</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92</w:t>
            </w:r>
          </w:p>
        </w:tc>
        <w:tc>
          <w:tcPr>
            <w:tcW w:w="804" w:type="dxa"/>
            <w:tcBorders>
              <w:top w:val="nil"/>
              <w:left w:val="nil"/>
              <w:bottom w:val="single" w:sz="4" w:space="0" w:color="auto"/>
              <w:right w:val="single" w:sz="4" w:space="0" w:color="auto"/>
            </w:tcBorders>
            <w:vAlign w:val="center"/>
          </w:tcPr>
          <w:p w:rsidR="005C221A" w:rsidRPr="00B247C5" w:rsidRDefault="00B247C5" w:rsidP="005C221A">
            <w:pPr>
              <w:spacing w:line="240" w:lineRule="auto"/>
              <w:ind w:firstLine="0"/>
              <w:jc w:val="center"/>
              <w:rPr>
                <w:rFonts w:eastAsia="Times New Roman"/>
                <w:color w:val="000000" w:themeColor="text1"/>
                <w:sz w:val="20"/>
                <w:szCs w:val="18"/>
                <w:lang w:eastAsia="ru-RU"/>
              </w:rPr>
            </w:pPr>
            <w:r>
              <w:rPr>
                <w:rFonts w:eastAsia="Times New Roman"/>
                <w:color w:val="000000" w:themeColor="text1"/>
                <w:sz w:val="20"/>
                <w:szCs w:val="18"/>
                <w:lang w:eastAsia="ru-RU"/>
              </w:rPr>
              <w:t>100</w:t>
            </w:r>
          </w:p>
        </w:tc>
      </w:tr>
      <w:tr w:rsidR="00B247C5" w:rsidRPr="00B247C5" w:rsidTr="00B247C5">
        <w:trPr>
          <w:trHeight w:val="56"/>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left"/>
              <w:rPr>
                <w:rFonts w:eastAsia="Times New Roman"/>
                <w:color w:val="000000" w:themeColor="text1"/>
                <w:sz w:val="20"/>
                <w:szCs w:val="20"/>
                <w:lang w:eastAsia="ru-RU"/>
              </w:rPr>
            </w:pPr>
            <w:r w:rsidRPr="00B247C5">
              <w:rPr>
                <w:rFonts w:eastAsia="Times New Roman"/>
                <w:color w:val="000000" w:themeColor="text1"/>
                <w:sz w:val="20"/>
                <w:szCs w:val="20"/>
                <w:lang w:eastAsia="ru-RU"/>
              </w:rPr>
              <w:t>Количество ДТП на территории города Твери, ед.</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650</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586</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593</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700</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663</w:t>
            </w:r>
          </w:p>
        </w:tc>
        <w:tc>
          <w:tcPr>
            <w:tcW w:w="804" w:type="dxa"/>
            <w:tcBorders>
              <w:top w:val="nil"/>
              <w:left w:val="nil"/>
              <w:bottom w:val="single" w:sz="4" w:space="0" w:color="auto"/>
              <w:right w:val="single" w:sz="4" w:space="0" w:color="auto"/>
            </w:tcBorders>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685</w:t>
            </w:r>
          </w:p>
        </w:tc>
      </w:tr>
      <w:tr w:rsidR="00B247C5" w:rsidRPr="00B247C5" w:rsidTr="00B247C5">
        <w:trPr>
          <w:trHeight w:val="56"/>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left"/>
              <w:rPr>
                <w:rFonts w:eastAsia="Times New Roman"/>
                <w:color w:val="000000" w:themeColor="text1"/>
                <w:sz w:val="20"/>
                <w:szCs w:val="20"/>
                <w:lang w:eastAsia="ru-RU"/>
              </w:rPr>
            </w:pPr>
            <w:r w:rsidRPr="00B247C5">
              <w:rPr>
                <w:rFonts w:eastAsia="Times New Roman"/>
                <w:color w:val="000000" w:themeColor="text1"/>
                <w:sz w:val="20"/>
                <w:szCs w:val="20"/>
                <w:lang w:eastAsia="ru-RU"/>
              </w:rPr>
              <w:t>ДТП по причине недостатков уличной дорожной сети, ед.</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132</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227</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222</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274</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380</w:t>
            </w:r>
          </w:p>
        </w:tc>
        <w:tc>
          <w:tcPr>
            <w:tcW w:w="804" w:type="dxa"/>
            <w:tcBorders>
              <w:top w:val="nil"/>
              <w:left w:val="nil"/>
              <w:bottom w:val="single" w:sz="4" w:space="0" w:color="auto"/>
              <w:right w:val="single" w:sz="4" w:space="0" w:color="auto"/>
            </w:tcBorders>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291</w:t>
            </w:r>
          </w:p>
        </w:tc>
      </w:tr>
      <w:tr w:rsidR="00B247C5" w:rsidRPr="00B247C5" w:rsidTr="00B247C5">
        <w:trPr>
          <w:trHeight w:val="144"/>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left"/>
              <w:rPr>
                <w:rFonts w:eastAsia="Times New Roman"/>
                <w:color w:val="000000" w:themeColor="text1"/>
                <w:sz w:val="20"/>
                <w:szCs w:val="20"/>
                <w:lang w:eastAsia="ru-RU"/>
              </w:rPr>
            </w:pPr>
            <w:r w:rsidRPr="00B247C5">
              <w:rPr>
                <w:rFonts w:eastAsia="Times New Roman"/>
                <w:color w:val="000000" w:themeColor="text1"/>
                <w:sz w:val="20"/>
                <w:szCs w:val="20"/>
                <w:lang w:eastAsia="ru-RU"/>
              </w:rPr>
              <w:t>Удельный вес Д</w:t>
            </w:r>
            <w:proofErr w:type="gramStart"/>
            <w:r w:rsidRPr="00B247C5">
              <w:rPr>
                <w:rFonts w:eastAsia="Times New Roman"/>
                <w:color w:val="000000" w:themeColor="text1"/>
                <w:sz w:val="20"/>
                <w:szCs w:val="20"/>
                <w:lang w:eastAsia="ru-RU"/>
              </w:rPr>
              <w:t>ТП в св</w:t>
            </w:r>
            <w:proofErr w:type="gramEnd"/>
            <w:r w:rsidRPr="00B247C5">
              <w:rPr>
                <w:rFonts w:eastAsia="Times New Roman"/>
                <w:color w:val="000000" w:themeColor="text1"/>
                <w:sz w:val="20"/>
                <w:szCs w:val="20"/>
                <w:lang w:eastAsia="ru-RU"/>
              </w:rPr>
              <w:t xml:space="preserve">язи с недостатками </w:t>
            </w:r>
            <w:r w:rsidRPr="00B247C5">
              <w:rPr>
                <w:rFonts w:eastAsia="Times New Roman"/>
                <w:color w:val="000000" w:themeColor="text1"/>
                <w:sz w:val="20"/>
                <w:szCs w:val="20"/>
                <w:lang w:eastAsia="ru-RU"/>
              </w:rPr>
              <w:br/>
              <w:t>транспортно-эксплуатационного состояния дорог, %</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20,3</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38,7</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37,4</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39,1</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57,3</w:t>
            </w:r>
          </w:p>
        </w:tc>
        <w:tc>
          <w:tcPr>
            <w:tcW w:w="804" w:type="dxa"/>
            <w:tcBorders>
              <w:top w:val="nil"/>
              <w:left w:val="nil"/>
              <w:bottom w:val="single" w:sz="4" w:space="0" w:color="auto"/>
              <w:right w:val="single" w:sz="4" w:space="0" w:color="auto"/>
            </w:tcBorders>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42,4</w:t>
            </w:r>
          </w:p>
        </w:tc>
      </w:tr>
      <w:tr w:rsidR="00B247C5" w:rsidRPr="00B247C5" w:rsidTr="00B247C5">
        <w:trPr>
          <w:trHeight w:val="56"/>
        </w:trPr>
        <w:tc>
          <w:tcPr>
            <w:tcW w:w="5260" w:type="dxa"/>
            <w:tcBorders>
              <w:top w:val="nil"/>
              <w:left w:val="single" w:sz="4" w:space="0" w:color="auto"/>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rPr>
                <w:rFonts w:eastAsia="Times New Roman"/>
                <w:color w:val="000000" w:themeColor="text1"/>
                <w:sz w:val="20"/>
                <w:szCs w:val="20"/>
                <w:lang w:eastAsia="ru-RU"/>
              </w:rPr>
            </w:pPr>
            <w:r w:rsidRPr="00B247C5">
              <w:rPr>
                <w:rFonts w:eastAsia="Times New Roman"/>
                <w:color w:val="000000" w:themeColor="text1"/>
                <w:sz w:val="20"/>
                <w:szCs w:val="20"/>
                <w:lang w:eastAsia="ru-RU"/>
              </w:rPr>
              <w:t>Текущий ремонт, тыс. кв. м</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349,4</w:t>
            </w:r>
          </w:p>
        </w:tc>
        <w:tc>
          <w:tcPr>
            <w:tcW w:w="756"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609,5</w:t>
            </w:r>
          </w:p>
        </w:tc>
        <w:tc>
          <w:tcPr>
            <w:tcW w:w="851"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205,6</w:t>
            </w:r>
          </w:p>
        </w:tc>
        <w:tc>
          <w:tcPr>
            <w:tcW w:w="803" w:type="dxa"/>
            <w:tcBorders>
              <w:top w:val="nil"/>
              <w:left w:val="nil"/>
              <w:bottom w:val="single" w:sz="4" w:space="0" w:color="auto"/>
              <w:right w:val="single" w:sz="4" w:space="0" w:color="auto"/>
            </w:tcBorders>
            <w:shd w:val="clear" w:color="auto" w:fill="auto"/>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349,6</w:t>
            </w:r>
          </w:p>
        </w:tc>
        <w:tc>
          <w:tcPr>
            <w:tcW w:w="803" w:type="dxa"/>
            <w:tcBorders>
              <w:top w:val="nil"/>
              <w:left w:val="nil"/>
              <w:bottom w:val="single" w:sz="4" w:space="0" w:color="auto"/>
              <w:right w:val="single" w:sz="4" w:space="0" w:color="auto"/>
            </w:tcBorders>
            <w:shd w:val="clear" w:color="auto" w:fill="auto"/>
            <w:noWrap/>
            <w:vAlign w:val="bottom"/>
          </w:tcPr>
          <w:p w:rsidR="005C221A" w:rsidRPr="00B247C5" w:rsidRDefault="005C221A" w:rsidP="005C221A">
            <w:pPr>
              <w:spacing w:line="240" w:lineRule="auto"/>
              <w:ind w:firstLine="0"/>
              <w:jc w:val="center"/>
              <w:rPr>
                <w:rFonts w:ascii="Calibri" w:eastAsia="Times New Roman" w:hAnsi="Calibri"/>
                <w:color w:val="000000" w:themeColor="text1"/>
                <w:sz w:val="20"/>
                <w:szCs w:val="18"/>
                <w:lang w:eastAsia="ru-RU"/>
              </w:rPr>
            </w:pPr>
            <w:r w:rsidRPr="00B247C5">
              <w:rPr>
                <w:rFonts w:eastAsia="Times New Roman"/>
                <w:color w:val="000000" w:themeColor="text1"/>
                <w:sz w:val="20"/>
                <w:szCs w:val="18"/>
                <w:lang w:eastAsia="ru-RU"/>
              </w:rPr>
              <w:t>432,3</w:t>
            </w:r>
          </w:p>
        </w:tc>
        <w:tc>
          <w:tcPr>
            <w:tcW w:w="804" w:type="dxa"/>
            <w:tcBorders>
              <w:top w:val="nil"/>
              <w:left w:val="nil"/>
              <w:bottom w:val="single" w:sz="4" w:space="0" w:color="auto"/>
              <w:right w:val="single" w:sz="4" w:space="0" w:color="auto"/>
            </w:tcBorders>
            <w:vAlign w:val="center"/>
          </w:tcPr>
          <w:p w:rsidR="005C221A" w:rsidRPr="00B247C5" w:rsidRDefault="005C221A" w:rsidP="005C221A">
            <w:pPr>
              <w:spacing w:line="240" w:lineRule="auto"/>
              <w:ind w:firstLine="0"/>
              <w:jc w:val="center"/>
              <w:rPr>
                <w:rFonts w:eastAsia="Times New Roman"/>
                <w:color w:val="000000" w:themeColor="text1"/>
                <w:sz w:val="20"/>
                <w:szCs w:val="18"/>
                <w:lang w:eastAsia="ru-RU"/>
              </w:rPr>
            </w:pPr>
            <w:r w:rsidRPr="00B247C5">
              <w:rPr>
                <w:rFonts w:eastAsia="Times New Roman"/>
                <w:color w:val="000000" w:themeColor="text1"/>
                <w:sz w:val="20"/>
                <w:szCs w:val="18"/>
                <w:lang w:eastAsia="ru-RU"/>
              </w:rPr>
              <w:t>112,5</w:t>
            </w:r>
          </w:p>
        </w:tc>
      </w:tr>
    </w:tbl>
    <w:p w:rsidR="00F62E21" w:rsidRPr="00E66EE3" w:rsidRDefault="00F62E21" w:rsidP="006144A1">
      <w:pPr>
        <w:suppressAutoHyphens/>
        <w:spacing w:line="240" w:lineRule="auto"/>
        <w:ind w:firstLine="709"/>
        <w:rPr>
          <w:rFonts w:eastAsia="BatangChe"/>
          <w:sz w:val="28"/>
          <w:szCs w:val="28"/>
        </w:rPr>
      </w:pPr>
    </w:p>
    <w:p w:rsidR="00D84E2E" w:rsidRPr="00E66EE3" w:rsidRDefault="002462B7" w:rsidP="006144A1">
      <w:pPr>
        <w:suppressAutoHyphens/>
        <w:spacing w:line="240" w:lineRule="auto"/>
        <w:ind w:firstLine="709"/>
        <w:rPr>
          <w:rFonts w:eastAsia="BatangChe"/>
          <w:color w:val="000000" w:themeColor="text1"/>
          <w:sz w:val="28"/>
          <w:szCs w:val="28"/>
        </w:rPr>
      </w:pPr>
      <w:r w:rsidRPr="00E66EE3">
        <w:rPr>
          <w:rFonts w:eastAsia="BatangChe"/>
          <w:color w:val="000000" w:themeColor="text1"/>
          <w:sz w:val="28"/>
          <w:szCs w:val="28"/>
        </w:rPr>
        <w:t xml:space="preserve">По состоянию на 01.01.2019 </w:t>
      </w:r>
      <w:r w:rsidR="00D84E2E" w:rsidRPr="00E66EE3">
        <w:rPr>
          <w:rFonts w:eastAsia="BatangChe"/>
          <w:color w:val="000000" w:themeColor="text1"/>
          <w:sz w:val="28"/>
          <w:szCs w:val="28"/>
        </w:rPr>
        <w:t>треб</w:t>
      </w:r>
      <w:r w:rsidRPr="00E66EE3">
        <w:rPr>
          <w:rFonts w:eastAsia="BatangChe"/>
          <w:color w:val="000000" w:themeColor="text1"/>
          <w:sz w:val="28"/>
          <w:szCs w:val="28"/>
        </w:rPr>
        <w:t>овало</w:t>
      </w:r>
      <w:r w:rsidR="00D84E2E" w:rsidRPr="00E66EE3">
        <w:rPr>
          <w:rFonts w:eastAsia="BatangChe"/>
          <w:color w:val="000000" w:themeColor="text1"/>
          <w:sz w:val="28"/>
          <w:szCs w:val="28"/>
        </w:rPr>
        <w:t xml:space="preserve"> ремонта более 50% общей площади магистральных улиц </w:t>
      </w:r>
      <w:r w:rsidR="00F62E21" w:rsidRPr="00E66EE3">
        <w:rPr>
          <w:rFonts w:eastAsia="BatangChe"/>
          <w:color w:val="000000" w:themeColor="text1"/>
          <w:sz w:val="28"/>
          <w:szCs w:val="28"/>
        </w:rPr>
        <w:t xml:space="preserve">и дорог и порядка 70% районных. </w:t>
      </w:r>
      <w:r w:rsidR="00EE2865" w:rsidRPr="00E66EE3">
        <w:rPr>
          <w:rFonts w:eastAsia="BatangChe"/>
          <w:color w:val="000000" w:themeColor="text1"/>
          <w:sz w:val="28"/>
          <w:szCs w:val="28"/>
        </w:rPr>
        <w:t>Низкое</w:t>
      </w:r>
      <w:r w:rsidR="00420E69" w:rsidRPr="00E66EE3">
        <w:rPr>
          <w:rFonts w:eastAsia="BatangChe"/>
          <w:color w:val="000000" w:themeColor="text1"/>
          <w:sz w:val="28"/>
          <w:szCs w:val="28"/>
        </w:rPr>
        <w:t xml:space="preserve"> </w:t>
      </w:r>
      <w:r w:rsidR="00EE2865" w:rsidRPr="00E66EE3">
        <w:rPr>
          <w:rFonts w:eastAsia="BatangChe"/>
          <w:color w:val="000000" w:themeColor="text1"/>
          <w:sz w:val="28"/>
          <w:szCs w:val="28"/>
        </w:rPr>
        <w:t>качество</w:t>
      </w:r>
      <w:r w:rsidR="00420E69" w:rsidRPr="00E66EE3">
        <w:rPr>
          <w:rFonts w:eastAsia="BatangChe"/>
          <w:color w:val="000000" w:themeColor="text1"/>
          <w:sz w:val="28"/>
          <w:szCs w:val="28"/>
        </w:rPr>
        <w:t xml:space="preserve"> </w:t>
      </w:r>
      <w:r w:rsidR="00EE2865" w:rsidRPr="00E66EE3">
        <w:rPr>
          <w:rFonts w:eastAsia="BatangChe"/>
          <w:color w:val="000000" w:themeColor="text1"/>
          <w:sz w:val="28"/>
          <w:szCs w:val="28"/>
        </w:rPr>
        <w:t>дорожного покрытия</w:t>
      </w:r>
      <w:r w:rsidR="00420E69" w:rsidRPr="00E66EE3">
        <w:rPr>
          <w:rFonts w:eastAsia="BatangChe"/>
          <w:color w:val="000000" w:themeColor="text1"/>
          <w:sz w:val="28"/>
          <w:szCs w:val="28"/>
        </w:rPr>
        <w:t xml:space="preserve"> </w:t>
      </w:r>
      <w:r w:rsidR="00EE2865" w:rsidRPr="00E66EE3">
        <w:rPr>
          <w:rFonts w:eastAsia="BatangChe"/>
          <w:color w:val="000000" w:themeColor="text1"/>
          <w:sz w:val="28"/>
          <w:szCs w:val="28"/>
        </w:rPr>
        <w:t>является</w:t>
      </w:r>
      <w:r w:rsidR="00420E69" w:rsidRPr="00E66EE3">
        <w:rPr>
          <w:rFonts w:eastAsia="BatangChe"/>
          <w:color w:val="000000" w:themeColor="text1"/>
          <w:sz w:val="28"/>
          <w:szCs w:val="28"/>
        </w:rPr>
        <w:t xml:space="preserve"> </w:t>
      </w:r>
      <w:r w:rsidR="00EE2865" w:rsidRPr="00E66EE3">
        <w:rPr>
          <w:rFonts w:eastAsia="BatangChe"/>
          <w:color w:val="000000" w:themeColor="text1"/>
          <w:sz w:val="28"/>
          <w:szCs w:val="28"/>
        </w:rPr>
        <w:t>одной из</w:t>
      </w:r>
      <w:r w:rsidR="006D0041" w:rsidRPr="00E66EE3">
        <w:rPr>
          <w:rFonts w:eastAsia="BatangChe"/>
          <w:color w:val="000000" w:themeColor="text1"/>
          <w:sz w:val="28"/>
          <w:szCs w:val="28"/>
        </w:rPr>
        <w:t xml:space="preserve"> </w:t>
      </w:r>
      <w:r w:rsidR="00EE2865" w:rsidRPr="00E66EE3">
        <w:rPr>
          <w:rFonts w:eastAsia="BatangChe"/>
          <w:color w:val="000000" w:themeColor="text1"/>
          <w:sz w:val="28"/>
          <w:szCs w:val="28"/>
        </w:rPr>
        <w:t>главных причин</w:t>
      </w:r>
      <w:r w:rsidR="00420E69" w:rsidRPr="00E66EE3">
        <w:rPr>
          <w:rFonts w:eastAsia="BatangChe"/>
          <w:color w:val="000000" w:themeColor="text1"/>
          <w:sz w:val="28"/>
          <w:szCs w:val="28"/>
        </w:rPr>
        <w:t xml:space="preserve"> </w:t>
      </w:r>
      <w:r w:rsidR="009F1583" w:rsidRPr="00E66EE3">
        <w:rPr>
          <w:rFonts w:eastAsia="BatangChe"/>
          <w:color w:val="000000" w:themeColor="text1"/>
          <w:sz w:val="28"/>
          <w:szCs w:val="28"/>
        </w:rPr>
        <w:t xml:space="preserve">роста количества </w:t>
      </w:r>
      <w:r w:rsidR="00EE2865" w:rsidRPr="00E66EE3">
        <w:rPr>
          <w:rFonts w:eastAsia="BatangChe"/>
          <w:color w:val="000000" w:themeColor="text1"/>
          <w:sz w:val="28"/>
          <w:szCs w:val="28"/>
        </w:rPr>
        <w:t>дорожно-транспортных</w:t>
      </w:r>
      <w:r w:rsidR="00420E69" w:rsidRPr="00E66EE3">
        <w:rPr>
          <w:rFonts w:eastAsia="BatangChe"/>
          <w:color w:val="000000" w:themeColor="text1"/>
          <w:sz w:val="28"/>
          <w:szCs w:val="28"/>
        </w:rPr>
        <w:t xml:space="preserve"> </w:t>
      </w:r>
      <w:r w:rsidR="00EE2865" w:rsidRPr="00E66EE3">
        <w:rPr>
          <w:rFonts w:eastAsia="BatangChe"/>
          <w:color w:val="000000" w:themeColor="text1"/>
          <w:sz w:val="28"/>
          <w:szCs w:val="28"/>
        </w:rPr>
        <w:t>происшествий, происходящих в городе</w:t>
      </w:r>
      <w:r w:rsidR="009327EB" w:rsidRPr="00E66EE3">
        <w:rPr>
          <w:rFonts w:eastAsia="BatangChe"/>
          <w:color w:val="000000" w:themeColor="text1"/>
          <w:sz w:val="28"/>
          <w:szCs w:val="28"/>
        </w:rPr>
        <w:t xml:space="preserve"> Твери</w:t>
      </w:r>
      <w:r w:rsidR="00EE2865" w:rsidRPr="00E66EE3">
        <w:rPr>
          <w:rFonts w:eastAsia="BatangChe"/>
          <w:color w:val="000000" w:themeColor="text1"/>
          <w:sz w:val="28"/>
          <w:szCs w:val="28"/>
        </w:rPr>
        <w:t>.</w:t>
      </w:r>
      <w:r w:rsidR="00E8481C" w:rsidRPr="00E66EE3">
        <w:rPr>
          <w:rFonts w:eastAsia="BatangChe"/>
          <w:color w:val="000000" w:themeColor="text1"/>
          <w:sz w:val="28"/>
          <w:szCs w:val="28"/>
        </w:rPr>
        <w:t xml:space="preserve"> С 2013 по 20</w:t>
      </w:r>
      <w:r w:rsidR="00DB6786" w:rsidRPr="00E66EE3">
        <w:rPr>
          <w:rFonts w:eastAsia="BatangChe"/>
          <w:color w:val="000000" w:themeColor="text1"/>
          <w:sz w:val="28"/>
          <w:szCs w:val="28"/>
        </w:rPr>
        <w:t>1</w:t>
      </w:r>
      <w:r w:rsidR="00F62E21" w:rsidRPr="00E66EE3">
        <w:rPr>
          <w:rFonts w:eastAsia="BatangChe"/>
          <w:color w:val="000000" w:themeColor="text1"/>
          <w:sz w:val="28"/>
          <w:szCs w:val="28"/>
        </w:rPr>
        <w:t>7</w:t>
      </w:r>
      <w:r w:rsidR="00E8481C" w:rsidRPr="00E66EE3">
        <w:rPr>
          <w:rFonts w:eastAsia="BatangChe"/>
          <w:color w:val="000000" w:themeColor="text1"/>
          <w:sz w:val="28"/>
          <w:szCs w:val="28"/>
        </w:rPr>
        <w:t xml:space="preserve"> годы </w:t>
      </w:r>
      <w:r w:rsidR="00F77991" w:rsidRPr="00E66EE3">
        <w:rPr>
          <w:rFonts w:eastAsia="BatangChe"/>
          <w:color w:val="000000" w:themeColor="text1"/>
          <w:sz w:val="28"/>
          <w:szCs w:val="28"/>
        </w:rPr>
        <w:t xml:space="preserve">удельный вес </w:t>
      </w:r>
      <w:r w:rsidR="00E8481C" w:rsidRPr="00E66EE3">
        <w:rPr>
          <w:rFonts w:eastAsia="BatangChe"/>
          <w:color w:val="000000" w:themeColor="text1"/>
          <w:sz w:val="28"/>
          <w:szCs w:val="28"/>
        </w:rPr>
        <w:t>дорожно-транспортных происшествий произошедших на территории города</w:t>
      </w:r>
      <w:r w:rsidR="007C1820" w:rsidRPr="00E66EE3">
        <w:rPr>
          <w:rFonts w:eastAsia="BatangChe"/>
          <w:color w:val="000000" w:themeColor="text1"/>
          <w:sz w:val="28"/>
          <w:szCs w:val="28"/>
        </w:rPr>
        <w:t xml:space="preserve"> Твери</w:t>
      </w:r>
      <w:r w:rsidR="00E8481C" w:rsidRPr="00E66EE3">
        <w:rPr>
          <w:rFonts w:eastAsia="BatangChe"/>
          <w:color w:val="000000" w:themeColor="text1"/>
          <w:sz w:val="28"/>
          <w:szCs w:val="28"/>
        </w:rPr>
        <w:t xml:space="preserve"> </w:t>
      </w:r>
      <w:r w:rsidR="00F77991" w:rsidRPr="00E66EE3">
        <w:rPr>
          <w:rFonts w:eastAsia="BatangChe"/>
          <w:color w:val="000000" w:themeColor="text1"/>
          <w:sz w:val="28"/>
          <w:szCs w:val="28"/>
        </w:rPr>
        <w:t xml:space="preserve">с выявленными недостатками транспортно-эксплуатационного состояния дорог в общем количестве дорожно-транспортных происшествий увеличился с 20,3% до </w:t>
      </w:r>
      <w:r w:rsidR="00F62E21" w:rsidRPr="00E66EE3">
        <w:rPr>
          <w:rFonts w:eastAsia="BatangChe"/>
          <w:color w:val="000000" w:themeColor="text1"/>
          <w:sz w:val="28"/>
          <w:szCs w:val="28"/>
        </w:rPr>
        <w:t>57,3%</w:t>
      </w:r>
      <w:r w:rsidR="00F77991" w:rsidRPr="00E66EE3">
        <w:rPr>
          <w:rFonts w:eastAsia="BatangChe"/>
          <w:color w:val="000000" w:themeColor="text1"/>
          <w:sz w:val="28"/>
          <w:szCs w:val="28"/>
        </w:rPr>
        <w:t xml:space="preserve">. </w:t>
      </w:r>
      <w:r w:rsidR="00F62E21" w:rsidRPr="00E66EE3">
        <w:rPr>
          <w:rFonts w:eastAsia="BatangChe"/>
          <w:color w:val="000000" w:themeColor="text1"/>
          <w:sz w:val="28"/>
          <w:szCs w:val="28"/>
        </w:rPr>
        <w:t>В 2018 году динамика пошла на спад.</w:t>
      </w:r>
    </w:p>
    <w:p w:rsidR="00655C81" w:rsidRPr="00E66EE3" w:rsidRDefault="00420E69" w:rsidP="006144A1">
      <w:pPr>
        <w:spacing w:line="240" w:lineRule="auto"/>
        <w:rPr>
          <w:rFonts w:eastAsia="BatangChe"/>
          <w:color w:val="000000" w:themeColor="text1"/>
          <w:sz w:val="28"/>
          <w:szCs w:val="28"/>
        </w:rPr>
      </w:pPr>
      <w:proofErr w:type="gramStart"/>
      <w:r w:rsidRPr="00E66EE3">
        <w:rPr>
          <w:rFonts w:eastAsia="BatangChe"/>
          <w:color w:val="000000" w:themeColor="text1"/>
          <w:sz w:val="28"/>
          <w:szCs w:val="28"/>
        </w:rPr>
        <w:t xml:space="preserve">Серьезным вызовом для города </w:t>
      </w:r>
      <w:r w:rsidR="007065AF" w:rsidRPr="00E66EE3">
        <w:rPr>
          <w:rFonts w:eastAsia="BatangChe"/>
          <w:color w:val="000000" w:themeColor="text1"/>
          <w:sz w:val="28"/>
          <w:szCs w:val="28"/>
        </w:rPr>
        <w:t xml:space="preserve">Твери </w:t>
      </w:r>
      <w:r w:rsidRPr="00E66EE3">
        <w:rPr>
          <w:rFonts w:eastAsia="BatangChe"/>
          <w:color w:val="000000" w:themeColor="text1"/>
          <w:sz w:val="28"/>
          <w:szCs w:val="28"/>
        </w:rPr>
        <w:t>становится рост количества личного автотранспорта:</w:t>
      </w:r>
      <w:r w:rsidR="00942768" w:rsidRPr="00E66EE3">
        <w:rPr>
          <w:rFonts w:eastAsia="BatangChe"/>
          <w:color w:val="000000" w:themeColor="text1"/>
          <w:sz w:val="28"/>
          <w:szCs w:val="28"/>
        </w:rPr>
        <w:t xml:space="preserve"> </w:t>
      </w:r>
      <w:r w:rsidRPr="00E66EE3">
        <w:rPr>
          <w:rFonts w:eastAsia="BatangChe"/>
          <w:color w:val="000000" w:themeColor="text1"/>
          <w:sz w:val="28"/>
          <w:szCs w:val="28"/>
        </w:rPr>
        <w:t xml:space="preserve">за последние 10 лет число зарегистрированных автомобилей в городе </w:t>
      </w:r>
      <w:r w:rsidR="00CB7A1D" w:rsidRPr="00E66EE3">
        <w:rPr>
          <w:rFonts w:eastAsia="BatangChe"/>
          <w:color w:val="000000" w:themeColor="text1"/>
          <w:sz w:val="28"/>
          <w:szCs w:val="28"/>
        </w:rPr>
        <w:t xml:space="preserve">Твери </w:t>
      </w:r>
      <w:r w:rsidRPr="00E66EE3">
        <w:rPr>
          <w:rFonts w:eastAsia="BatangChe"/>
          <w:color w:val="000000" w:themeColor="text1"/>
          <w:sz w:val="28"/>
          <w:szCs w:val="28"/>
        </w:rPr>
        <w:t>увеличилось в два раза.</w:t>
      </w:r>
      <w:proofErr w:type="gramEnd"/>
      <w:r w:rsidRPr="00E66EE3">
        <w:rPr>
          <w:rFonts w:eastAsia="BatangChe"/>
          <w:color w:val="000000" w:themeColor="text1"/>
          <w:sz w:val="28"/>
          <w:szCs w:val="28"/>
        </w:rPr>
        <w:t xml:space="preserve"> </w:t>
      </w:r>
      <w:r w:rsidR="00764C9F" w:rsidRPr="00E66EE3">
        <w:rPr>
          <w:rFonts w:eastAsia="BatangChe"/>
          <w:color w:val="000000" w:themeColor="text1"/>
          <w:sz w:val="28"/>
          <w:szCs w:val="28"/>
        </w:rPr>
        <w:t xml:space="preserve">В рейтинге </w:t>
      </w:r>
      <w:r w:rsidR="00FA42F7" w:rsidRPr="00E66EE3">
        <w:rPr>
          <w:rFonts w:eastAsia="BatangChe"/>
          <w:color w:val="000000" w:themeColor="text1"/>
          <w:sz w:val="28"/>
          <w:szCs w:val="28"/>
        </w:rPr>
        <w:t>субъектов</w:t>
      </w:r>
      <w:r w:rsidR="00F62E21" w:rsidRPr="00E66EE3">
        <w:rPr>
          <w:rFonts w:eastAsia="BatangChe"/>
          <w:color w:val="000000" w:themeColor="text1"/>
          <w:sz w:val="28"/>
          <w:szCs w:val="28"/>
        </w:rPr>
        <w:t xml:space="preserve"> Центрального федерального округа</w:t>
      </w:r>
      <w:r w:rsidR="00FA42F7" w:rsidRPr="00E66EE3">
        <w:rPr>
          <w:rFonts w:eastAsia="BatangChe"/>
          <w:color w:val="000000" w:themeColor="text1"/>
          <w:sz w:val="28"/>
          <w:szCs w:val="28"/>
        </w:rPr>
        <w:t xml:space="preserve"> </w:t>
      </w:r>
      <w:r w:rsidR="00764C9F" w:rsidRPr="00E66EE3">
        <w:rPr>
          <w:rFonts w:eastAsia="BatangChe"/>
          <w:color w:val="000000" w:themeColor="text1"/>
          <w:sz w:val="28"/>
          <w:szCs w:val="28"/>
        </w:rPr>
        <w:t xml:space="preserve">по числу собственных легковых автомобилей на 1 000 человек населения в 2018 году Тверская область </w:t>
      </w:r>
      <w:r w:rsidR="00AC3421" w:rsidRPr="00E66EE3">
        <w:rPr>
          <w:rFonts w:eastAsia="BatangChe"/>
          <w:color w:val="000000" w:themeColor="text1"/>
          <w:sz w:val="28"/>
          <w:szCs w:val="28"/>
        </w:rPr>
        <w:t>занимала</w:t>
      </w:r>
      <w:r w:rsidR="00F62E21" w:rsidRPr="00E66EE3">
        <w:rPr>
          <w:rFonts w:eastAsia="BatangChe"/>
          <w:color w:val="000000" w:themeColor="text1"/>
          <w:sz w:val="28"/>
          <w:szCs w:val="28"/>
        </w:rPr>
        <w:t xml:space="preserve"> 1 место, среди всех субъектов Российской Федерации – 5 </w:t>
      </w:r>
      <w:r w:rsidRPr="00E66EE3">
        <w:rPr>
          <w:rFonts w:eastAsia="BatangChe"/>
          <w:color w:val="000000" w:themeColor="text1"/>
          <w:sz w:val="28"/>
          <w:szCs w:val="28"/>
        </w:rPr>
        <w:t>место</w:t>
      </w:r>
      <w:r w:rsidR="00764C9F" w:rsidRPr="00E66EE3">
        <w:rPr>
          <w:rFonts w:eastAsia="BatangChe"/>
          <w:color w:val="000000" w:themeColor="text1"/>
          <w:sz w:val="28"/>
          <w:szCs w:val="28"/>
        </w:rPr>
        <w:t xml:space="preserve"> (396 автомобилей на 1000 человек населения), пропустив вперед только 4 региона: К</w:t>
      </w:r>
      <w:r w:rsidRPr="00E66EE3">
        <w:rPr>
          <w:rFonts w:eastAsia="BatangChe"/>
          <w:color w:val="000000" w:themeColor="text1"/>
          <w:sz w:val="28"/>
          <w:szCs w:val="28"/>
        </w:rPr>
        <w:t>амчатск</w:t>
      </w:r>
      <w:r w:rsidR="00764C9F" w:rsidRPr="00E66EE3">
        <w:rPr>
          <w:rFonts w:eastAsia="BatangChe"/>
          <w:color w:val="000000" w:themeColor="text1"/>
          <w:sz w:val="28"/>
          <w:szCs w:val="28"/>
        </w:rPr>
        <w:t>ий</w:t>
      </w:r>
      <w:r w:rsidRPr="00E66EE3">
        <w:rPr>
          <w:rFonts w:eastAsia="BatangChe"/>
          <w:color w:val="000000" w:themeColor="text1"/>
          <w:sz w:val="28"/>
          <w:szCs w:val="28"/>
        </w:rPr>
        <w:t xml:space="preserve"> кра</w:t>
      </w:r>
      <w:r w:rsidR="00764C9F" w:rsidRPr="00E66EE3">
        <w:rPr>
          <w:rFonts w:eastAsia="BatangChe"/>
          <w:color w:val="000000" w:themeColor="text1"/>
          <w:sz w:val="28"/>
          <w:szCs w:val="28"/>
        </w:rPr>
        <w:t>й</w:t>
      </w:r>
      <w:r w:rsidRPr="00E66EE3">
        <w:rPr>
          <w:rFonts w:eastAsia="BatangChe"/>
          <w:color w:val="000000" w:themeColor="text1"/>
          <w:sz w:val="28"/>
          <w:szCs w:val="28"/>
        </w:rPr>
        <w:t>, Волгоградск</w:t>
      </w:r>
      <w:r w:rsidR="00764C9F" w:rsidRPr="00E66EE3">
        <w:rPr>
          <w:rFonts w:eastAsia="BatangChe"/>
          <w:color w:val="000000" w:themeColor="text1"/>
          <w:sz w:val="28"/>
          <w:szCs w:val="28"/>
        </w:rPr>
        <w:t>ую</w:t>
      </w:r>
      <w:r w:rsidRPr="00E66EE3">
        <w:rPr>
          <w:rFonts w:eastAsia="BatangChe"/>
          <w:color w:val="000000" w:themeColor="text1"/>
          <w:sz w:val="28"/>
          <w:szCs w:val="28"/>
        </w:rPr>
        <w:t xml:space="preserve"> област</w:t>
      </w:r>
      <w:r w:rsidR="00764C9F" w:rsidRPr="00E66EE3">
        <w:rPr>
          <w:rFonts w:eastAsia="BatangChe"/>
          <w:color w:val="000000" w:themeColor="text1"/>
          <w:sz w:val="28"/>
          <w:szCs w:val="28"/>
        </w:rPr>
        <w:t xml:space="preserve">ь, </w:t>
      </w:r>
      <w:r w:rsidRPr="00E66EE3">
        <w:rPr>
          <w:rFonts w:eastAsia="BatangChe"/>
          <w:color w:val="000000" w:themeColor="text1"/>
          <w:sz w:val="28"/>
          <w:szCs w:val="28"/>
        </w:rPr>
        <w:t>Приморск</w:t>
      </w:r>
      <w:r w:rsidR="00764C9F" w:rsidRPr="00E66EE3">
        <w:rPr>
          <w:rFonts w:eastAsia="BatangChe"/>
          <w:color w:val="000000" w:themeColor="text1"/>
          <w:sz w:val="28"/>
          <w:szCs w:val="28"/>
        </w:rPr>
        <w:t>ий край и Республику Адыгею</w:t>
      </w:r>
      <w:r w:rsidR="00655C81" w:rsidRPr="00E66EE3">
        <w:rPr>
          <w:rFonts w:eastAsia="BatangChe"/>
          <w:color w:val="000000" w:themeColor="text1"/>
          <w:sz w:val="28"/>
          <w:szCs w:val="28"/>
        </w:rPr>
        <w:t>.</w:t>
      </w:r>
      <w:r w:rsidR="00764C9F" w:rsidRPr="00E66EE3">
        <w:rPr>
          <w:rFonts w:eastAsia="BatangChe"/>
          <w:color w:val="000000" w:themeColor="text1"/>
          <w:sz w:val="28"/>
          <w:szCs w:val="28"/>
        </w:rPr>
        <w:t xml:space="preserve"> </w:t>
      </w:r>
      <w:r w:rsidR="00B247C5" w:rsidRPr="00E66EE3">
        <w:rPr>
          <w:rFonts w:eastAsia="BatangChe"/>
          <w:color w:val="000000" w:themeColor="text1"/>
          <w:sz w:val="28"/>
          <w:szCs w:val="28"/>
        </w:rPr>
        <w:t>При этом</w:t>
      </w:r>
      <w:proofErr w:type="gramStart"/>
      <w:r w:rsidR="00B247C5" w:rsidRPr="00E66EE3">
        <w:rPr>
          <w:rFonts w:eastAsia="BatangChe"/>
          <w:color w:val="000000" w:themeColor="text1"/>
          <w:sz w:val="28"/>
          <w:szCs w:val="28"/>
        </w:rPr>
        <w:t>,</w:t>
      </w:r>
      <w:proofErr w:type="gramEnd"/>
      <w:r w:rsidR="00B247C5" w:rsidRPr="00E66EE3">
        <w:rPr>
          <w:rFonts w:eastAsia="BatangChe"/>
          <w:color w:val="000000" w:themeColor="text1"/>
          <w:sz w:val="28"/>
          <w:szCs w:val="28"/>
        </w:rPr>
        <w:t xml:space="preserve"> о</w:t>
      </w:r>
      <w:r w:rsidR="00AC3421" w:rsidRPr="00E66EE3">
        <w:rPr>
          <w:rFonts w:eastAsia="BatangChe"/>
          <w:color w:val="000000" w:themeColor="text1"/>
          <w:sz w:val="28"/>
          <w:szCs w:val="28"/>
        </w:rPr>
        <w:t xml:space="preserve">сновным фактором </w:t>
      </w:r>
      <w:r w:rsidR="00655C81" w:rsidRPr="00E66EE3">
        <w:rPr>
          <w:rFonts w:eastAsia="BatangChe"/>
          <w:color w:val="000000" w:themeColor="text1"/>
          <w:sz w:val="28"/>
          <w:szCs w:val="28"/>
        </w:rPr>
        <w:t>высоких показателей Приморского</w:t>
      </w:r>
      <w:r w:rsidR="00FA42F7" w:rsidRPr="00E66EE3">
        <w:rPr>
          <w:rFonts w:eastAsia="BatangChe"/>
          <w:color w:val="000000" w:themeColor="text1"/>
          <w:sz w:val="28"/>
          <w:szCs w:val="28"/>
        </w:rPr>
        <w:t xml:space="preserve"> и</w:t>
      </w:r>
      <w:r w:rsidR="00655C81" w:rsidRPr="00E66EE3">
        <w:rPr>
          <w:rFonts w:eastAsia="BatangChe"/>
          <w:color w:val="000000" w:themeColor="text1"/>
          <w:sz w:val="28"/>
          <w:szCs w:val="28"/>
        </w:rPr>
        <w:t xml:space="preserve"> Камчатского краев</w:t>
      </w:r>
      <w:r w:rsidR="00AC3421" w:rsidRPr="00E66EE3">
        <w:rPr>
          <w:rFonts w:eastAsia="BatangChe"/>
          <w:color w:val="000000" w:themeColor="text1"/>
          <w:sz w:val="28"/>
          <w:szCs w:val="28"/>
        </w:rPr>
        <w:t xml:space="preserve"> является ввоз подержанных и новых иномарок с заводов-автогигантов Японии,</w:t>
      </w:r>
      <w:r w:rsidR="00AC3421" w:rsidRPr="00E66EE3">
        <w:rPr>
          <w:color w:val="000000" w:themeColor="text1"/>
          <w:sz w:val="28"/>
          <w:szCs w:val="28"/>
          <w:lang w:eastAsia="ru-RU"/>
        </w:rPr>
        <w:t xml:space="preserve"> </w:t>
      </w:r>
      <w:r w:rsidR="00AC3421" w:rsidRPr="00E66EE3">
        <w:rPr>
          <w:rFonts w:eastAsia="BatangChe"/>
          <w:color w:val="000000" w:themeColor="text1"/>
          <w:sz w:val="28"/>
          <w:szCs w:val="28"/>
        </w:rPr>
        <w:t xml:space="preserve">Китая и Кореи </w:t>
      </w:r>
      <w:r w:rsidR="00655C81" w:rsidRPr="00E66EE3">
        <w:rPr>
          <w:rFonts w:eastAsia="BatangChe"/>
          <w:color w:val="000000" w:themeColor="text1"/>
          <w:sz w:val="28"/>
          <w:szCs w:val="28"/>
        </w:rPr>
        <w:t>через</w:t>
      </w:r>
      <w:r w:rsidR="00AC3421" w:rsidRPr="00E66EE3">
        <w:rPr>
          <w:rFonts w:eastAsia="BatangChe"/>
          <w:color w:val="000000" w:themeColor="text1"/>
          <w:sz w:val="28"/>
          <w:szCs w:val="28"/>
        </w:rPr>
        <w:t xml:space="preserve"> территорию </w:t>
      </w:r>
      <w:r w:rsidR="00655C81" w:rsidRPr="00E66EE3">
        <w:rPr>
          <w:rFonts w:eastAsia="BatangChe"/>
          <w:color w:val="000000" w:themeColor="text1"/>
          <w:sz w:val="28"/>
          <w:szCs w:val="28"/>
        </w:rPr>
        <w:t>Дальн</w:t>
      </w:r>
      <w:r w:rsidR="00AC3421" w:rsidRPr="00E66EE3">
        <w:rPr>
          <w:rFonts w:eastAsia="BatangChe"/>
          <w:color w:val="000000" w:themeColor="text1"/>
          <w:sz w:val="28"/>
          <w:szCs w:val="28"/>
        </w:rPr>
        <w:t>его Востока</w:t>
      </w:r>
      <w:r w:rsidR="003C2B43" w:rsidRPr="00E66EE3">
        <w:rPr>
          <w:rFonts w:eastAsia="BatangChe"/>
          <w:color w:val="000000" w:themeColor="text1"/>
          <w:sz w:val="28"/>
          <w:szCs w:val="28"/>
        </w:rPr>
        <w:t xml:space="preserve">. </w:t>
      </w:r>
    </w:p>
    <w:p w:rsidR="002F0672" w:rsidRPr="0011216C" w:rsidRDefault="002F0672" w:rsidP="006144A1">
      <w:pPr>
        <w:suppressAutoHyphens/>
        <w:spacing w:line="240" w:lineRule="auto"/>
        <w:ind w:firstLine="709"/>
        <w:rPr>
          <w:rFonts w:eastAsia="BatangChe"/>
          <w:sz w:val="28"/>
          <w:szCs w:val="28"/>
        </w:rPr>
      </w:pPr>
      <w:r w:rsidRPr="00E66EE3">
        <w:rPr>
          <w:rFonts w:eastAsia="BatangChe"/>
          <w:sz w:val="28"/>
          <w:szCs w:val="28"/>
        </w:rPr>
        <w:t>Количество</w:t>
      </w:r>
      <w:r w:rsidR="00877E62" w:rsidRPr="00E66EE3">
        <w:rPr>
          <w:rFonts w:eastAsia="BatangChe"/>
          <w:sz w:val="28"/>
          <w:szCs w:val="28"/>
        </w:rPr>
        <w:t xml:space="preserve"> легковых </w:t>
      </w:r>
      <w:r w:rsidRPr="00E66EE3">
        <w:rPr>
          <w:rFonts w:eastAsia="BatangChe"/>
          <w:sz w:val="28"/>
          <w:szCs w:val="28"/>
        </w:rPr>
        <w:t>транспортных средств</w:t>
      </w:r>
      <w:r w:rsidR="00877E62" w:rsidRPr="00E66EE3">
        <w:rPr>
          <w:rFonts w:eastAsia="BatangChe"/>
          <w:sz w:val="28"/>
          <w:szCs w:val="28"/>
        </w:rPr>
        <w:t xml:space="preserve"> у индивидуальных владельцев</w:t>
      </w:r>
      <w:r w:rsidRPr="00E66EE3">
        <w:rPr>
          <w:rFonts w:eastAsia="BatangChe"/>
          <w:sz w:val="28"/>
          <w:szCs w:val="28"/>
        </w:rPr>
        <w:t xml:space="preserve"> на 1 000 жителей в городе Твери по итогам 2016</w:t>
      </w:r>
      <w:r w:rsidR="003E52EE">
        <w:rPr>
          <w:rStyle w:val="afc"/>
          <w:rFonts w:eastAsia="BatangChe"/>
        </w:rPr>
        <w:footnoteReference w:id="4"/>
      </w:r>
      <w:r w:rsidRPr="002130C2">
        <w:rPr>
          <w:rFonts w:eastAsia="BatangChe"/>
        </w:rPr>
        <w:t xml:space="preserve"> </w:t>
      </w:r>
      <w:r w:rsidRPr="0011216C">
        <w:rPr>
          <w:rFonts w:eastAsia="BatangChe"/>
          <w:sz w:val="28"/>
          <w:szCs w:val="28"/>
        </w:rPr>
        <w:t>года составляет 34</w:t>
      </w:r>
      <w:r w:rsidR="00877E62" w:rsidRPr="0011216C">
        <w:rPr>
          <w:rFonts w:eastAsia="BatangChe"/>
          <w:sz w:val="28"/>
          <w:szCs w:val="28"/>
        </w:rPr>
        <w:t>4</w:t>
      </w:r>
      <w:r w:rsidRPr="0011216C">
        <w:rPr>
          <w:rFonts w:eastAsia="BatangChe"/>
          <w:sz w:val="28"/>
          <w:szCs w:val="28"/>
        </w:rPr>
        <w:t xml:space="preserve"> единицы.</w:t>
      </w:r>
    </w:p>
    <w:p w:rsidR="000E0E4E" w:rsidRPr="000E0E4E" w:rsidRDefault="000E0E4E" w:rsidP="000E7636">
      <w:pPr>
        <w:suppressAutoHyphens/>
        <w:ind w:firstLine="709"/>
        <w:rPr>
          <w:rFonts w:eastAsia="BatangChe"/>
          <w:sz w:val="14"/>
        </w:rPr>
      </w:pPr>
    </w:p>
    <w:p w:rsidR="005C2086" w:rsidRPr="002130C2" w:rsidRDefault="005C2086" w:rsidP="002130C2">
      <w:pPr>
        <w:suppressAutoHyphens/>
        <w:ind w:firstLine="709"/>
        <w:rPr>
          <w:rFonts w:eastAsia="BatangChe"/>
          <w:sz w:val="2"/>
        </w:rPr>
      </w:pPr>
    </w:p>
    <w:tbl>
      <w:tblPr>
        <w:tblW w:w="10221" w:type="dxa"/>
        <w:tblInd w:w="93" w:type="dxa"/>
        <w:tblLayout w:type="fixed"/>
        <w:tblLook w:val="04A0" w:firstRow="1" w:lastRow="0" w:firstColumn="1" w:lastColumn="0" w:noHBand="0" w:noVBand="1"/>
      </w:tblPr>
      <w:tblGrid>
        <w:gridCol w:w="923"/>
        <w:gridCol w:w="2060"/>
        <w:gridCol w:w="2060"/>
        <w:gridCol w:w="2060"/>
        <w:gridCol w:w="3118"/>
      </w:tblGrid>
      <w:tr w:rsidR="005C2086" w:rsidRPr="002130C2" w:rsidTr="00152B4D">
        <w:trPr>
          <w:trHeight w:val="797"/>
        </w:trPr>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rsidR="005C2086" w:rsidRPr="002130C2" w:rsidRDefault="00201D1D"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lastRenderedPageBreak/>
              <w:t>Годы</w:t>
            </w:r>
          </w:p>
        </w:tc>
        <w:tc>
          <w:tcPr>
            <w:tcW w:w="2060" w:type="dxa"/>
            <w:tcBorders>
              <w:top w:val="single" w:sz="4" w:space="0" w:color="auto"/>
              <w:left w:val="nil"/>
              <w:bottom w:val="single" w:sz="4" w:space="0" w:color="auto"/>
              <w:right w:val="single" w:sz="4" w:space="0" w:color="auto"/>
            </w:tcBorders>
            <w:shd w:val="clear" w:color="auto" w:fill="auto"/>
            <w:vAlign w:val="center"/>
          </w:tcPr>
          <w:p w:rsidR="005C2086" w:rsidRPr="002130C2" w:rsidRDefault="005C2086"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Всего автомобилей</w:t>
            </w:r>
            <w:r w:rsidR="002064D0">
              <w:rPr>
                <w:rFonts w:eastAsia="Times New Roman"/>
                <w:bCs/>
                <w:sz w:val="22"/>
                <w:szCs w:val="22"/>
                <w:lang w:eastAsia="ru-RU"/>
              </w:rPr>
              <w:t xml:space="preserve"> в</w:t>
            </w:r>
            <w:r w:rsidRPr="002130C2">
              <w:rPr>
                <w:rFonts w:eastAsia="Times New Roman"/>
                <w:bCs/>
                <w:sz w:val="22"/>
                <w:szCs w:val="22"/>
                <w:lang w:eastAsia="ru-RU"/>
              </w:rPr>
              <w:t xml:space="preserve"> город</w:t>
            </w:r>
            <w:r w:rsidR="002064D0">
              <w:rPr>
                <w:rFonts w:eastAsia="Times New Roman"/>
                <w:bCs/>
                <w:sz w:val="22"/>
                <w:szCs w:val="22"/>
                <w:lang w:eastAsia="ru-RU"/>
              </w:rPr>
              <w:t>е</w:t>
            </w:r>
            <w:r w:rsidRPr="002130C2">
              <w:rPr>
                <w:rFonts w:eastAsia="Times New Roman"/>
                <w:bCs/>
                <w:sz w:val="22"/>
                <w:szCs w:val="22"/>
                <w:lang w:eastAsia="ru-RU"/>
              </w:rPr>
              <w:t xml:space="preserve"> Твери</w:t>
            </w:r>
          </w:p>
        </w:tc>
        <w:tc>
          <w:tcPr>
            <w:tcW w:w="2060" w:type="dxa"/>
            <w:tcBorders>
              <w:top w:val="single" w:sz="4" w:space="0" w:color="auto"/>
              <w:left w:val="nil"/>
              <w:bottom w:val="single" w:sz="4" w:space="0" w:color="auto"/>
              <w:right w:val="single" w:sz="4" w:space="0" w:color="auto"/>
            </w:tcBorders>
            <w:shd w:val="clear" w:color="auto" w:fill="auto"/>
            <w:vAlign w:val="center"/>
          </w:tcPr>
          <w:p w:rsidR="002064D0" w:rsidRDefault="005C2086"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 xml:space="preserve">из них </w:t>
            </w:r>
          </w:p>
          <w:p w:rsidR="005C2086" w:rsidRPr="002130C2" w:rsidRDefault="005C2086"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у индивидуальных владельцев</w:t>
            </w:r>
          </w:p>
        </w:tc>
        <w:tc>
          <w:tcPr>
            <w:tcW w:w="2060" w:type="dxa"/>
            <w:tcBorders>
              <w:top w:val="single" w:sz="4" w:space="0" w:color="auto"/>
              <w:left w:val="nil"/>
              <w:bottom w:val="single" w:sz="4" w:space="0" w:color="auto"/>
              <w:right w:val="single" w:sz="4" w:space="0" w:color="auto"/>
            </w:tcBorders>
            <w:shd w:val="clear" w:color="auto" w:fill="auto"/>
            <w:vAlign w:val="center"/>
          </w:tcPr>
          <w:p w:rsidR="00300258" w:rsidRPr="002130C2" w:rsidRDefault="005C2086"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 xml:space="preserve">из них </w:t>
            </w:r>
          </w:p>
          <w:p w:rsidR="005C2086" w:rsidRPr="002130C2" w:rsidRDefault="005C2086"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легковые</w:t>
            </w:r>
          </w:p>
        </w:tc>
        <w:tc>
          <w:tcPr>
            <w:tcW w:w="3118" w:type="dxa"/>
            <w:tcBorders>
              <w:top w:val="single" w:sz="4" w:space="0" w:color="auto"/>
              <w:left w:val="nil"/>
              <w:bottom w:val="single" w:sz="4" w:space="0" w:color="auto"/>
              <w:right w:val="single" w:sz="4" w:space="0" w:color="auto"/>
            </w:tcBorders>
            <w:shd w:val="clear" w:color="auto" w:fill="auto"/>
            <w:vAlign w:val="center"/>
          </w:tcPr>
          <w:p w:rsidR="005C2086" w:rsidRPr="002130C2" w:rsidRDefault="00300258" w:rsidP="003607A0">
            <w:pPr>
              <w:spacing w:line="216" w:lineRule="auto"/>
              <w:ind w:firstLine="0"/>
              <w:jc w:val="center"/>
              <w:rPr>
                <w:rFonts w:eastAsia="Times New Roman"/>
                <w:bCs/>
                <w:sz w:val="22"/>
                <w:szCs w:val="22"/>
                <w:lang w:eastAsia="ru-RU"/>
              </w:rPr>
            </w:pPr>
            <w:r w:rsidRPr="002130C2">
              <w:rPr>
                <w:rFonts w:eastAsia="Times New Roman"/>
                <w:bCs/>
                <w:sz w:val="22"/>
                <w:szCs w:val="22"/>
                <w:lang w:eastAsia="ru-RU"/>
              </w:rPr>
              <w:t>У</w:t>
            </w:r>
            <w:r w:rsidR="005C2086" w:rsidRPr="002130C2">
              <w:rPr>
                <w:rFonts w:eastAsia="Times New Roman"/>
                <w:bCs/>
                <w:sz w:val="22"/>
                <w:szCs w:val="22"/>
                <w:lang w:eastAsia="ru-RU"/>
              </w:rPr>
              <w:t xml:space="preserve">дельный вес транспорта индивидуальных владельцев </w:t>
            </w:r>
            <w:r w:rsidR="002064D0">
              <w:rPr>
                <w:rFonts w:eastAsia="Times New Roman"/>
                <w:bCs/>
                <w:sz w:val="22"/>
                <w:szCs w:val="22"/>
                <w:lang w:eastAsia="ru-RU"/>
              </w:rPr>
              <w:br/>
              <w:t>в</w:t>
            </w:r>
            <w:r w:rsidR="005C2086" w:rsidRPr="002130C2">
              <w:rPr>
                <w:rFonts w:eastAsia="Times New Roman"/>
                <w:bCs/>
                <w:sz w:val="22"/>
                <w:szCs w:val="22"/>
                <w:lang w:eastAsia="ru-RU"/>
              </w:rPr>
              <w:t xml:space="preserve"> общем </w:t>
            </w:r>
            <w:r w:rsidR="002064D0">
              <w:rPr>
                <w:rFonts w:eastAsia="Times New Roman"/>
                <w:bCs/>
                <w:sz w:val="22"/>
                <w:szCs w:val="22"/>
                <w:lang w:eastAsia="ru-RU"/>
              </w:rPr>
              <w:t>числе</w:t>
            </w:r>
            <w:r w:rsidR="005C2086" w:rsidRPr="002130C2">
              <w:rPr>
                <w:rFonts w:eastAsia="Times New Roman"/>
                <w:bCs/>
                <w:sz w:val="22"/>
                <w:szCs w:val="22"/>
                <w:lang w:eastAsia="ru-RU"/>
              </w:rPr>
              <w:t xml:space="preserve"> транспортных средств, %</w:t>
            </w:r>
          </w:p>
        </w:tc>
      </w:tr>
      <w:tr w:rsidR="005C2086" w:rsidRPr="002130C2" w:rsidTr="003607A0">
        <w:trPr>
          <w:trHeight w:val="157"/>
        </w:trPr>
        <w:tc>
          <w:tcPr>
            <w:tcW w:w="923" w:type="dxa"/>
            <w:tcBorders>
              <w:top w:val="nil"/>
              <w:left w:val="single" w:sz="4" w:space="0" w:color="auto"/>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2013</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167 987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147 392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141 291  </w:t>
            </w:r>
          </w:p>
        </w:tc>
        <w:tc>
          <w:tcPr>
            <w:tcW w:w="3118" w:type="dxa"/>
            <w:tcBorders>
              <w:top w:val="nil"/>
              <w:left w:val="nil"/>
              <w:bottom w:val="single" w:sz="4" w:space="0" w:color="auto"/>
              <w:right w:val="single" w:sz="4" w:space="0" w:color="auto"/>
            </w:tcBorders>
            <w:shd w:val="clear" w:color="auto" w:fill="auto"/>
            <w:noWrap/>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87,7</w:t>
            </w:r>
          </w:p>
        </w:tc>
      </w:tr>
      <w:tr w:rsidR="005C2086" w:rsidRPr="002130C2" w:rsidTr="003607A0">
        <w:trPr>
          <w:trHeight w:val="76"/>
        </w:trPr>
        <w:tc>
          <w:tcPr>
            <w:tcW w:w="923" w:type="dxa"/>
            <w:tcBorders>
              <w:top w:val="nil"/>
              <w:left w:val="single" w:sz="4" w:space="0" w:color="auto"/>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2014</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170 615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149 405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143 217  </w:t>
            </w:r>
          </w:p>
        </w:tc>
        <w:tc>
          <w:tcPr>
            <w:tcW w:w="3118" w:type="dxa"/>
            <w:tcBorders>
              <w:top w:val="nil"/>
              <w:left w:val="nil"/>
              <w:bottom w:val="single" w:sz="4" w:space="0" w:color="auto"/>
              <w:right w:val="single" w:sz="4" w:space="0" w:color="auto"/>
            </w:tcBorders>
            <w:shd w:val="clear" w:color="auto" w:fill="auto"/>
            <w:noWrap/>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87,6</w:t>
            </w:r>
          </w:p>
        </w:tc>
      </w:tr>
      <w:tr w:rsidR="005C2086" w:rsidRPr="002130C2" w:rsidTr="003607A0">
        <w:trPr>
          <w:trHeight w:val="107"/>
        </w:trPr>
        <w:tc>
          <w:tcPr>
            <w:tcW w:w="923" w:type="dxa"/>
            <w:tcBorders>
              <w:top w:val="nil"/>
              <w:left w:val="single" w:sz="4" w:space="0" w:color="auto"/>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2015</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174 622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151 541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143 961  </w:t>
            </w:r>
          </w:p>
        </w:tc>
        <w:tc>
          <w:tcPr>
            <w:tcW w:w="3118" w:type="dxa"/>
            <w:tcBorders>
              <w:top w:val="nil"/>
              <w:left w:val="nil"/>
              <w:bottom w:val="single" w:sz="4" w:space="0" w:color="auto"/>
              <w:right w:val="single" w:sz="4" w:space="0" w:color="auto"/>
            </w:tcBorders>
            <w:shd w:val="clear" w:color="auto" w:fill="auto"/>
            <w:noWrap/>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86,8</w:t>
            </w:r>
          </w:p>
        </w:tc>
      </w:tr>
      <w:tr w:rsidR="005C2086" w:rsidRPr="002130C2" w:rsidTr="003607A0">
        <w:trPr>
          <w:trHeight w:val="154"/>
        </w:trPr>
        <w:tc>
          <w:tcPr>
            <w:tcW w:w="923" w:type="dxa"/>
            <w:tcBorders>
              <w:top w:val="nil"/>
              <w:left w:val="single" w:sz="4" w:space="0" w:color="auto"/>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2016</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179 235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153 681  </w:t>
            </w:r>
          </w:p>
        </w:tc>
        <w:tc>
          <w:tcPr>
            <w:tcW w:w="2060" w:type="dxa"/>
            <w:tcBorders>
              <w:top w:val="nil"/>
              <w:left w:val="nil"/>
              <w:bottom w:val="single" w:sz="4" w:space="0" w:color="auto"/>
              <w:right w:val="single" w:sz="4" w:space="0" w:color="auto"/>
            </w:tcBorders>
            <w:shd w:val="clear" w:color="auto" w:fill="auto"/>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 xml:space="preserve">144 115  </w:t>
            </w:r>
          </w:p>
        </w:tc>
        <w:tc>
          <w:tcPr>
            <w:tcW w:w="3118" w:type="dxa"/>
            <w:tcBorders>
              <w:top w:val="nil"/>
              <w:left w:val="nil"/>
              <w:bottom w:val="single" w:sz="4" w:space="0" w:color="auto"/>
              <w:right w:val="single" w:sz="4" w:space="0" w:color="auto"/>
            </w:tcBorders>
            <w:shd w:val="clear" w:color="auto" w:fill="auto"/>
            <w:noWrap/>
            <w:vAlign w:val="bottom"/>
          </w:tcPr>
          <w:p w:rsidR="005C2086" w:rsidRPr="002130C2" w:rsidRDefault="005C2086" w:rsidP="003607A0">
            <w:pPr>
              <w:spacing w:line="216" w:lineRule="auto"/>
              <w:ind w:firstLine="0"/>
              <w:jc w:val="center"/>
              <w:rPr>
                <w:rFonts w:eastAsia="Times New Roman"/>
                <w:sz w:val="22"/>
                <w:szCs w:val="22"/>
                <w:lang w:eastAsia="ru-RU"/>
              </w:rPr>
            </w:pPr>
            <w:r w:rsidRPr="002130C2">
              <w:rPr>
                <w:rFonts w:eastAsia="Times New Roman"/>
                <w:sz w:val="22"/>
                <w:szCs w:val="22"/>
                <w:lang w:eastAsia="ru-RU"/>
              </w:rPr>
              <w:t>85,7</w:t>
            </w:r>
          </w:p>
        </w:tc>
      </w:tr>
    </w:tbl>
    <w:p w:rsidR="002064D0" w:rsidRPr="000E0E4E" w:rsidRDefault="002064D0" w:rsidP="002130C2">
      <w:pPr>
        <w:suppressAutoHyphens/>
        <w:ind w:firstLine="709"/>
        <w:rPr>
          <w:rFonts w:eastAsia="BatangChe"/>
          <w:sz w:val="14"/>
        </w:rPr>
      </w:pPr>
    </w:p>
    <w:p w:rsidR="00D84E2E" w:rsidRPr="0011216C" w:rsidRDefault="00D84E2E" w:rsidP="004B7365">
      <w:pPr>
        <w:suppressAutoHyphens/>
        <w:spacing w:line="240" w:lineRule="auto"/>
        <w:ind w:firstLine="709"/>
        <w:rPr>
          <w:rFonts w:eastAsia="BatangChe"/>
          <w:sz w:val="28"/>
          <w:szCs w:val="28"/>
        </w:rPr>
      </w:pPr>
      <w:r w:rsidRPr="00AB5B0E">
        <w:rPr>
          <w:rFonts w:eastAsia="BatangChe"/>
          <w:sz w:val="28"/>
          <w:szCs w:val="28"/>
        </w:rPr>
        <w:t xml:space="preserve">Основными проблемами, </w:t>
      </w:r>
      <w:r w:rsidR="00C43171" w:rsidRPr="00AB5B0E">
        <w:rPr>
          <w:rFonts w:eastAsia="BatangChe"/>
          <w:sz w:val="28"/>
          <w:szCs w:val="28"/>
        </w:rPr>
        <w:t xml:space="preserve">связанными с </w:t>
      </w:r>
      <w:r w:rsidRPr="00AB5B0E">
        <w:rPr>
          <w:rFonts w:eastAsia="BatangChe"/>
          <w:sz w:val="28"/>
          <w:szCs w:val="28"/>
        </w:rPr>
        <w:t>прогрессирующи</w:t>
      </w:r>
      <w:r w:rsidR="00C43171" w:rsidRPr="00AB5B0E">
        <w:rPr>
          <w:rFonts w:eastAsia="BatangChe"/>
          <w:sz w:val="28"/>
          <w:szCs w:val="28"/>
        </w:rPr>
        <w:t>м</w:t>
      </w:r>
      <w:r w:rsidRPr="00AB5B0E">
        <w:rPr>
          <w:rFonts w:eastAsia="BatangChe"/>
          <w:sz w:val="28"/>
          <w:szCs w:val="28"/>
        </w:rPr>
        <w:t xml:space="preserve"> разрушени</w:t>
      </w:r>
      <w:r w:rsidR="00C43171" w:rsidRPr="00AB5B0E">
        <w:rPr>
          <w:rFonts w:eastAsia="BatangChe"/>
          <w:sz w:val="28"/>
          <w:szCs w:val="28"/>
        </w:rPr>
        <w:t>ем</w:t>
      </w:r>
      <w:r w:rsidRPr="00AB5B0E">
        <w:rPr>
          <w:rFonts w:eastAsia="BatangChe"/>
          <w:sz w:val="28"/>
          <w:szCs w:val="28"/>
        </w:rPr>
        <w:t xml:space="preserve"> и </w:t>
      </w:r>
      <w:r w:rsidR="00C43171" w:rsidRPr="00AB5B0E">
        <w:rPr>
          <w:rFonts w:eastAsia="BatangChe"/>
          <w:sz w:val="28"/>
          <w:szCs w:val="28"/>
        </w:rPr>
        <w:t>не</w:t>
      </w:r>
      <w:r w:rsidRPr="00AB5B0E">
        <w:rPr>
          <w:rFonts w:eastAsia="BatangChe"/>
          <w:sz w:val="28"/>
          <w:szCs w:val="28"/>
        </w:rPr>
        <w:t>долговечность</w:t>
      </w:r>
      <w:r w:rsidR="00C43171" w:rsidRPr="00AB5B0E">
        <w:rPr>
          <w:rFonts w:eastAsia="BatangChe"/>
          <w:sz w:val="28"/>
          <w:szCs w:val="28"/>
        </w:rPr>
        <w:t>ю</w:t>
      </w:r>
      <w:r w:rsidRPr="00AB5B0E">
        <w:rPr>
          <w:rFonts w:eastAsia="BatangChe"/>
          <w:sz w:val="28"/>
          <w:szCs w:val="28"/>
        </w:rPr>
        <w:t xml:space="preserve"> асфальтобетонного покрытия улично-дорожной сети города</w:t>
      </w:r>
      <w:r w:rsidR="00855309" w:rsidRPr="00AB5B0E">
        <w:rPr>
          <w:rFonts w:eastAsia="BatangChe"/>
          <w:sz w:val="28"/>
          <w:szCs w:val="28"/>
        </w:rPr>
        <w:t xml:space="preserve"> </w:t>
      </w:r>
      <w:r w:rsidR="00855309" w:rsidRPr="00AB5B0E">
        <w:rPr>
          <w:rFonts w:eastAsia="BatangChe"/>
          <w:color w:val="000000" w:themeColor="text1"/>
          <w:sz w:val="28"/>
          <w:szCs w:val="28"/>
        </w:rPr>
        <w:t>Твери</w:t>
      </w:r>
      <w:r w:rsidRPr="00AB5B0E">
        <w:rPr>
          <w:rFonts w:eastAsia="BatangChe"/>
          <w:sz w:val="28"/>
          <w:szCs w:val="28"/>
        </w:rPr>
        <w:t>, являются:</w:t>
      </w:r>
    </w:p>
    <w:p w:rsidR="00420E69" w:rsidRPr="0011216C" w:rsidRDefault="00056BF5" w:rsidP="004B7365">
      <w:pPr>
        <w:suppressAutoHyphens/>
        <w:spacing w:line="240" w:lineRule="auto"/>
        <w:ind w:firstLine="709"/>
        <w:rPr>
          <w:rFonts w:eastAsia="BatangChe"/>
          <w:sz w:val="28"/>
          <w:szCs w:val="28"/>
        </w:rPr>
      </w:pPr>
      <w:r>
        <w:rPr>
          <w:rFonts w:eastAsia="BatangChe"/>
          <w:sz w:val="28"/>
          <w:szCs w:val="28"/>
        </w:rPr>
        <w:t>- </w:t>
      </w:r>
      <w:r w:rsidR="00420E69" w:rsidRPr="0011216C">
        <w:rPr>
          <w:rFonts w:eastAsia="BatangChe"/>
          <w:sz w:val="28"/>
          <w:szCs w:val="28"/>
        </w:rPr>
        <w:t>рост количества личного автотранспорта;</w:t>
      </w:r>
    </w:p>
    <w:p w:rsidR="00D84E2E" w:rsidRPr="0011216C" w:rsidRDefault="00056BF5" w:rsidP="004B7365">
      <w:pPr>
        <w:suppressAutoHyphens/>
        <w:spacing w:line="240" w:lineRule="auto"/>
        <w:ind w:firstLine="709"/>
        <w:rPr>
          <w:rFonts w:eastAsia="BatangChe"/>
          <w:sz w:val="28"/>
          <w:szCs w:val="28"/>
        </w:rPr>
      </w:pPr>
      <w:r>
        <w:rPr>
          <w:rFonts w:eastAsia="BatangChe"/>
          <w:sz w:val="28"/>
          <w:szCs w:val="28"/>
        </w:rPr>
        <w:t>- </w:t>
      </w:r>
      <w:r w:rsidR="00D84E2E" w:rsidRPr="0011216C">
        <w:rPr>
          <w:rFonts w:eastAsia="BatangChe"/>
          <w:sz w:val="28"/>
          <w:szCs w:val="28"/>
        </w:rPr>
        <w:t>отсутствие сетей ливневой канализации на б</w:t>
      </w:r>
      <w:r w:rsidR="00DC5056" w:rsidRPr="0011216C">
        <w:rPr>
          <w:rFonts w:eastAsia="BatangChe"/>
          <w:sz w:val="28"/>
          <w:szCs w:val="28"/>
        </w:rPr>
        <w:t xml:space="preserve">ольшой части </w:t>
      </w:r>
      <w:r w:rsidR="00D84E2E" w:rsidRPr="0011216C">
        <w:rPr>
          <w:rFonts w:eastAsia="BatangChe"/>
          <w:sz w:val="28"/>
          <w:szCs w:val="28"/>
        </w:rPr>
        <w:t>участков улично-дорожной сети города</w:t>
      </w:r>
      <w:r w:rsidR="00855309" w:rsidRPr="0011216C">
        <w:rPr>
          <w:rFonts w:eastAsia="BatangChe"/>
          <w:sz w:val="28"/>
          <w:szCs w:val="28"/>
        </w:rPr>
        <w:t xml:space="preserve"> </w:t>
      </w:r>
      <w:r w:rsidR="00855309" w:rsidRPr="0011216C">
        <w:rPr>
          <w:rFonts w:eastAsia="BatangChe"/>
          <w:color w:val="000000" w:themeColor="text1"/>
          <w:sz w:val="28"/>
          <w:szCs w:val="28"/>
        </w:rPr>
        <w:t>Твери</w:t>
      </w:r>
      <w:r w:rsidR="00D84E2E" w:rsidRPr="0011216C">
        <w:rPr>
          <w:rFonts w:eastAsia="BatangChe"/>
          <w:sz w:val="28"/>
          <w:szCs w:val="28"/>
        </w:rPr>
        <w:t>;</w:t>
      </w:r>
    </w:p>
    <w:p w:rsidR="00D84E2E" w:rsidRPr="0011216C" w:rsidRDefault="00056BF5" w:rsidP="004B7365">
      <w:pPr>
        <w:suppressAutoHyphens/>
        <w:spacing w:line="240" w:lineRule="auto"/>
        <w:ind w:firstLine="709"/>
        <w:rPr>
          <w:rFonts w:eastAsia="BatangChe"/>
          <w:sz w:val="28"/>
          <w:szCs w:val="28"/>
        </w:rPr>
      </w:pPr>
      <w:r>
        <w:rPr>
          <w:rFonts w:eastAsia="BatangChe"/>
          <w:sz w:val="28"/>
          <w:szCs w:val="28"/>
        </w:rPr>
        <w:t>- </w:t>
      </w:r>
      <w:r w:rsidR="00D84E2E" w:rsidRPr="0011216C">
        <w:rPr>
          <w:rFonts w:eastAsia="BatangChe"/>
          <w:sz w:val="28"/>
          <w:szCs w:val="28"/>
        </w:rPr>
        <w:t>предельный износ (бо</w:t>
      </w:r>
      <w:r w:rsidR="00DC5056" w:rsidRPr="0011216C">
        <w:rPr>
          <w:rFonts w:eastAsia="BatangChe"/>
          <w:sz w:val="28"/>
          <w:szCs w:val="28"/>
        </w:rPr>
        <w:t>лее 80%) подземных коммуникаций, в основном расположенных под дорожной одеждой.</w:t>
      </w:r>
    </w:p>
    <w:p w:rsidR="00EC1131" w:rsidRPr="0011216C" w:rsidRDefault="00EC1131" w:rsidP="004B7365">
      <w:pPr>
        <w:suppressAutoHyphens/>
        <w:spacing w:line="240" w:lineRule="auto"/>
        <w:ind w:firstLine="709"/>
        <w:rPr>
          <w:rFonts w:eastAsia="BatangChe"/>
          <w:sz w:val="28"/>
          <w:szCs w:val="28"/>
        </w:rPr>
      </w:pPr>
      <w:r w:rsidRPr="0011216C">
        <w:rPr>
          <w:rFonts w:eastAsia="BatangChe"/>
          <w:sz w:val="28"/>
          <w:szCs w:val="28"/>
        </w:rPr>
        <w:t xml:space="preserve">Актуальной проблемой для города </w:t>
      </w:r>
      <w:r w:rsidR="00855309" w:rsidRPr="0011216C">
        <w:rPr>
          <w:rFonts w:eastAsia="BatangChe"/>
          <w:color w:val="000000" w:themeColor="text1"/>
          <w:sz w:val="28"/>
          <w:szCs w:val="28"/>
        </w:rPr>
        <w:t>Твери</w:t>
      </w:r>
      <w:r w:rsidR="00855309" w:rsidRPr="0011216C">
        <w:rPr>
          <w:rFonts w:eastAsia="BatangChe"/>
          <w:sz w:val="28"/>
          <w:szCs w:val="28"/>
        </w:rPr>
        <w:t xml:space="preserve"> </w:t>
      </w:r>
      <w:r w:rsidRPr="0011216C">
        <w:rPr>
          <w:rFonts w:eastAsia="BatangChe"/>
          <w:sz w:val="28"/>
          <w:szCs w:val="28"/>
        </w:rPr>
        <w:t>является нехватка мест постоянного и временного хранения автотранспорта, а с увеличением индивидуального автопарка эта проблема с каждым годом только усугубляется</w:t>
      </w:r>
      <w:r w:rsidR="00877E62" w:rsidRPr="0011216C">
        <w:rPr>
          <w:rFonts w:eastAsia="BatangChe"/>
          <w:sz w:val="28"/>
          <w:szCs w:val="28"/>
        </w:rPr>
        <w:t>.</w:t>
      </w:r>
    </w:p>
    <w:p w:rsidR="008352A8" w:rsidRPr="0011216C" w:rsidRDefault="00D84E2E" w:rsidP="004B7365">
      <w:pPr>
        <w:suppressAutoHyphens/>
        <w:spacing w:line="240" w:lineRule="auto"/>
        <w:ind w:firstLine="709"/>
        <w:rPr>
          <w:rFonts w:eastAsia="BatangChe"/>
          <w:sz w:val="28"/>
          <w:szCs w:val="28"/>
        </w:rPr>
      </w:pPr>
      <w:r w:rsidRPr="0011216C">
        <w:rPr>
          <w:rFonts w:eastAsia="BatangChe"/>
          <w:sz w:val="28"/>
          <w:szCs w:val="28"/>
        </w:rPr>
        <w:t>Общественный транспорт представлен троллейбусом, автобусами большой и средней вместимости, автобусами малой вместительности (маршрутное такси) и легковыми таксомоторами.</w:t>
      </w:r>
      <w:r w:rsidR="00877E62" w:rsidRPr="0011216C">
        <w:rPr>
          <w:rFonts w:eastAsia="BatangChe"/>
          <w:sz w:val="28"/>
          <w:szCs w:val="28"/>
        </w:rPr>
        <w:t xml:space="preserve"> Рынок</w:t>
      </w:r>
      <w:r w:rsidR="00890731" w:rsidRPr="0011216C">
        <w:rPr>
          <w:rFonts w:eastAsia="BatangChe"/>
          <w:sz w:val="28"/>
          <w:szCs w:val="28"/>
        </w:rPr>
        <w:t xml:space="preserve"> транспортного обслуживания населения </w:t>
      </w:r>
      <w:r w:rsidR="00EF14BF" w:rsidRPr="0011216C">
        <w:rPr>
          <w:rFonts w:eastAsia="BatangChe"/>
          <w:sz w:val="28"/>
          <w:szCs w:val="28"/>
        </w:rPr>
        <w:t xml:space="preserve">сегодня </w:t>
      </w:r>
      <w:r w:rsidR="00877E62" w:rsidRPr="0011216C">
        <w:rPr>
          <w:rFonts w:eastAsia="BatangChe"/>
          <w:sz w:val="28"/>
          <w:szCs w:val="28"/>
        </w:rPr>
        <w:t>представлен</w:t>
      </w:r>
      <w:r w:rsidR="00890731" w:rsidRPr="0011216C">
        <w:rPr>
          <w:rFonts w:eastAsia="BatangChe"/>
          <w:sz w:val="28"/>
          <w:szCs w:val="28"/>
        </w:rPr>
        <w:t xml:space="preserve"> Тверск</w:t>
      </w:r>
      <w:r w:rsidR="00877E62" w:rsidRPr="0011216C">
        <w:rPr>
          <w:rFonts w:eastAsia="BatangChe"/>
          <w:sz w:val="28"/>
          <w:szCs w:val="28"/>
        </w:rPr>
        <w:t>им</w:t>
      </w:r>
      <w:r w:rsidR="00890731" w:rsidRPr="0011216C">
        <w:rPr>
          <w:rFonts w:eastAsia="BatangChe"/>
          <w:sz w:val="28"/>
          <w:szCs w:val="28"/>
        </w:rPr>
        <w:t xml:space="preserve"> муниципальн</w:t>
      </w:r>
      <w:r w:rsidR="00877E62" w:rsidRPr="0011216C">
        <w:rPr>
          <w:rFonts w:eastAsia="BatangChe"/>
          <w:sz w:val="28"/>
          <w:szCs w:val="28"/>
        </w:rPr>
        <w:t>ым</w:t>
      </w:r>
      <w:r w:rsidR="00890731" w:rsidRPr="0011216C">
        <w:rPr>
          <w:rFonts w:eastAsia="BatangChe"/>
          <w:sz w:val="28"/>
          <w:szCs w:val="28"/>
        </w:rPr>
        <w:t xml:space="preserve"> унитарн</w:t>
      </w:r>
      <w:r w:rsidR="00877E62" w:rsidRPr="0011216C">
        <w:rPr>
          <w:rFonts w:eastAsia="BatangChe"/>
          <w:sz w:val="28"/>
          <w:szCs w:val="28"/>
        </w:rPr>
        <w:t>ым</w:t>
      </w:r>
      <w:r w:rsidR="00890731" w:rsidRPr="0011216C">
        <w:rPr>
          <w:rFonts w:eastAsia="BatangChe"/>
          <w:sz w:val="28"/>
          <w:szCs w:val="28"/>
        </w:rPr>
        <w:t xml:space="preserve"> пассажирск</w:t>
      </w:r>
      <w:r w:rsidR="00877E62" w:rsidRPr="0011216C">
        <w:rPr>
          <w:rFonts w:eastAsia="BatangChe"/>
          <w:sz w:val="28"/>
          <w:szCs w:val="28"/>
        </w:rPr>
        <w:t>им</w:t>
      </w:r>
      <w:r w:rsidR="00890731" w:rsidRPr="0011216C">
        <w:rPr>
          <w:rFonts w:eastAsia="BatangChe"/>
          <w:sz w:val="28"/>
          <w:szCs w:val="28"/>
        </w:rPr>
        <w:t xml:space="preserve"> автотранспортн</w:t>
      </w:r>
      <w:r w:rsidR="00877E62" w:rsidRPr="0011216C">
        <w:rPr>
          <w:rFonts w:eastAsia="BatangChe"/>
          <w:sz w:val="28"/>
          <w:szCs w:val="28"/>
        </w:rPr>
        <w:t>ым</w:t>
      </w:r>
      <w:r w:rsidR="00890731" w:rsidRPr="0011216C">
        <w:rPr>
          <w:rFonts w:eastAsia="BatangChe"/>
          <w:sz w:val="28"/>
          <w:szCs w:val="28"/>
        </w:rPr>
        <w:t xml:space="preserve"> предприятие</w:t>
      </w:r>
      <w:r w:rsidR="00877E62" w:rsidRPr="0011216C">
        <w:rPr>
          <w:rFonts w:eastAsia="BatangChe"/>
          <w:sz w:val="28"/>
          <w:szCs w:val="28"/>
        </w:rPr>
        <w:t>м</w:t>
      </w:r>
      <w:r w:rsidR="00890731" w:rsidRPr="0011216C">
        <w:rPr>
          <w:rFonts w:eastAsia="BatangChe"/>
          <w:sz w:val="28"/>
          <w:szCs w:val="28"/>
        </w:rPr>
        <w:t xml:space="preserve"> № 1 и </w:t>
      </w:r>
      <w:r w:rsidR="00860777" w:rsidRPr="0011216C">
        <w:rPr>
          <w:rFonts w:eastAsia="BatangChe"/>
          <w:sz w:val="28"/>
          <w:szCs w:val="28"/>
        </w:rPr>
        <w:t xml:space="preserve">14 </w:t>
      </w:r>
      <w:r w:rsidR="00890731" w:rsidRPr="0011216C">
        <w:rPr>
          <w:rFonts w:eastAsia="BatangChe"/>
          <w:sz w:val="28"/>
          <w:szCs w:val="28"/>
        </w:rPr>
        <w:t>физическ</w:t>
      </w:r>
      <w:r w:rsidR="00877E62" w:rsidRPr="0011216C">
        <w:rPr>
          <w:rFonts w:eastAsia="BatangChe"/>
          <w:sz w:val="28"/>
          <w:szCs w:val="28"/>
        </w:rPr>
        <w:t>ими</w:t>
      </w:r>
      <w:r w:rsidRPr="0011216C">
        <w:rPr>
          <w:rFonts w:eastAsia="BatangChe"/>
          <w:sz w:val="28"/>
          <w:szCs w:val="28"/>
        </w:rPr>
        <w:t xml:space="preserve"> и юридически</w:t>
      </w:r>
      <w:r w:rsidR="00877E62" w:rsidRPr="0011216C">
        <w:rPr>
          <w:rFonts w:eastAsia="BatangChe"/>
          <w:sz w:val="28"/>
          <w:szCs w:val="28"/>
        </w:rPr>
        <w:t>ми</w:t>
      </w:r>
      <w:r w:rsidRPr="0011216C">
        <w:rPr>
          <w:rFonts w:eastAsia="BatangChe"/>
          <w:sz w:val="28"/>
          <w:szCs w:val="28"/>
        </w:rPr>
        <w:t xml:space="preserve"> лиц</w:t>
      </w:r>
      <w:r w:rsidR="00877E62" w:rsidRPr="0011216C">
        <w:rPr>
          <w:rFonts w:eastAsia="BatangChe"/>
          <w:sz w:val="28"/>
          <w:szCs w:val="28"/>
        </w:rPr>
        <w:t>ами</w:t>
      </w:r>
      <w:r w:rsidR="00890731" w:rsidRPr="0011216C">
        <w:rPr>
          <w:rFonts w:eastAsia="BatangChe"/>
          <w:sz w:val="28"/>
          <w:szCs w:val="28"/>
        </w:rPr>
        <w:t xml:space="preserve">. </w:t>
      </w:r>
      <w:r w:rsidR="00655C81" w:rsidRPr="0011216C">
        <w:rPr>
          <w:rFonts w:eastAsia="BatangChe"/>
          <w:sz w:val="28"/>
          <w:szCs w:val="28"/>
        </w:rPr>
        <w:t xml:space="preserve">В последние годы в связи с ростом числа личного автотранспорта снижается пассажирооборот </w:t>
      </w:r>
      <w:r w:rsidR="009F1583" w:rsidRPr="0011216C">
        <w:rPr>
          <w:rFonts w:eastAsia="BatangChe"/>
          <w:sz w:val="28"/>
          <w:szCs w:val="28"/>
        </w:rPr>
        <w:t>маршрутных автобусов и количество выполняемых рейсов, что негативно сказывается на доходности муниципального</w:t>
      </w:r>
      <w:r w:rsidR="00DC5056" w:rsidRPr="0011216C">
        <w:rPr>
          <w:rFonts w:eastAsia="BatangChe"/>
          <w:sz w:val="28"/>
          <w:szCs w:val="28"/>
        </w:rPr>
        <w:t xml:space="preserve"> общественного </w:t>
      </w:r>
      <w:r w:rsidR="009F1583" w:rsidRPr="0011216C">
        <w:rPr>
          <w:rFonts w:eastAsia="BatangChe"/>
          <w:sz w:val="28"/>
          <w:szCs w:val="28"/>
        </w:rPr>
        <w:t xml:space="preserve">транспорта. </w:t>
      </w:r>
    </w:p>
    <w:p w:rsidR="00D72826" w:rsidRPr="002130C2" w:rsidRDefault="00D72826" w:rsidP="004B7365">
      <w:pPr>
        <w:suppressAutoHyphens/>
        <w:spacing w:line="240" w:lineRule="auto"/>
        <w:ind w:firstLine="709"/>
        <w:rPr>
          <w:rFonts w:eastAsia="BatangChe"/>
        </w:rPr>
      </w:pPr>
      <w:r w:rsidRPr="0011216C">
        <w:rPr>
          <w:rFonts w:eastAsia="BatangChe"/>
          <w:sz w:val="28"/>
          <w:szCs w:val="28"/>
        </w:rPr>
        <w:t>Кроме того, на пассажирских перевозках различными видами транспорта отсутствуют эффективные механизмы финансовой компенсации перевозок льготных категорий пассажиров, что приводит к значительным убыткам транспортных организаций</w:t>
      </w:r>
      <w:r w:rsidRPr="002130C2">
        <w:rPr>
          <w:rStyle w:val="afc"/>
          <w:rFonts w:eastAsia="BatangChe"/>
        </w:rPr>
        <w:footnoteReference w:id="5"/>
      </w:r>
      <w:r w:rsidRPr="002130C2">
        <w:rPr>
          <w:rFonts w:eastAsia="BatangChe"/>
        </w:rPr>
        <w:t>.</w:t>
      </w:r>
    </w:p>
    <w:p w:rsidR="00F11044" w:rsidRPr="0011216C" w:rsidRDefault="009F1583" w:rsidP="004B7365">
      <w:pPr>
        <w:suppressAutoHyphens/>
        <w:spacing w:line="240" w:lineRule="auto"/>
        <w:ind w:firstLine="709"/>
        <w:rPr>
          <w:rFonts w:eastAsia="BatangChe"/>
          <w:sz w:val="28"/>
          <w:szCs w:val="28"/>
        </w:rPr>
      </w:pPr>
      <w:r w:rsidRPr="0011216C">
        <w:rPr>
          <w:rFonts w:eastAsia="BatangChe"/>
          <w:sz w:val="28"/>
          <w:szCs w:val="28"/>
        </w:rPr>
        <w:t xml:space="preserve">Для увеличения пропускной способности улично-дорожной сети и скорости движения наряду с развитием улично-дорожной сети реализуется ряд мероприятий: введены платные муниципальные уличные парковки, </w:t>
      </w:r>
      <w:r w:rsidR="007B138D" w:rsidRPr="0011216C">
        <w:rPr>
          <w:rFonts w:eastAsia="BatangChe"/>
          <w:sz w:val="28"/>
          <w:szCs w:val="28"/>
        </w:rPr>
        <w:t xml:space="preserve">проведена </w:t>
      </w:r>
      <w:r w:rsidRPr="0011216C">
        <w:rPr>
          <w:rFonts w:eastAsia="BatangChe"/>
          <w:sz w:val="28"/>
          <w:szCs w:val="28"/>
        </w:rPr>
        <w:t>отмена левых поворотов, ограничен въезд грузового транспорта в центр города</w:t>
      </w:r>
      <w:r w:rsidR="004A013E" w:rsidRPr="0011216C">
        <w:rPr>
          <w:rFonts w:eastAsia="BatangChe"/>
          <w:sz w:val="28"/>
          <w:szCs w:val="28"/>
        </w:rPr>
        <w:t xml:space="preserve"> </w:t>
      </w:r>
      <w:r w:rsidR="004A013E" w:rsidRPr="0011216C">
        <w:rPr>
          <w:rFonts w:eastAsia="BatangChe"/>
          <w:color w:val="000000" w:themeColor="text1"/>
          <w:sz w:val="28"/>
          <w:szCs w:val="28"/>
        </w:rPr>
        <w:t>Твери</w:t>
      </w:r>
      <w:r w:rsidRPr="0011216C">
        <w:rPr>
          <w:rFonts w:eastAsia="BatangChe"/>
          <w:sz w:val="28"/>
          <w:szCs w:val="28"/>
        </w:rPr>
        <w:t>.</w:t>
      </w:r>
    </w:p>
    <w:p w:rsidR="009F1583" w:rsidRPr="0011216C" w:rsidRDefault="009F1583" w:rsidP="004B7365">
      <w:pPr>
        <w:suppressAutoHyphens/>
        <w:spacing w:line="240" w:lineRule="auto"/>
        <w:ind w:firstLine="709"/>
        <w:rPr>
          <w:rFonts w:eastAsia="BatangChe"/>
          <w:sz w:val="28"/>
          <w:szCs w:val="28"/>
        </w:rPr>
      </w:pPr>
      <w:r w:rsidRPr="0011216C">
        <w:rPr>
          <w:rFonts w:eastAsia="BatangChe"/>
          <w:sz w:val="28"/>
          <w:szCs w:val="28"/>
        </w:rPr>
        <w:t xml:space="preserve">Низкими темпами ведётся обустройство территории города </w:t>
      </w:r>
      <w:r w:rsidR="00116EB7" w:rsidRPr="0011216C">
        <w:rPr>
          <w:rFonts w:eastAsia="BatangChe"/>
          <w:color w:val="000000" w:themeColor="text1"/>
          <w:sz w:val="28"/>
          <w:szCs w:val="28"/>
        </w:rPr>
        <w:t>Твери</w:t>
      </w:r>
      <w:r w:rsidR="00116EB7" w:rsidRPr="0011216C">
        <w:rPr>
          <w:rFonts w:eastAsia="BatangChe"/>
          <w:sz w:val="28"/>
          <w:szCs w:val="28"/>
        </w:rPr>
        <w:t xml:space="preserve"> </w:t>
      </w:r>
      <w:r w:rsidRPr="0011216C">
        <w:rPr>
          <w:rFonts w:eastAsia="BatangChe"/>
          <w:sz w:val="28"/>
          <w:szCs w:val="28"/>
        </w:rPr>
        <w:t>велосипедными дорожками.</w:t>
      </w:r>
    </w:p>
    <w:p w:rsidR="00EE6EFC" w:rsidRPr="0011216C" w:rsidRDefault="00EE6EFC" w:rsidP="004B7365">
      <w:pPr>
        <w:suppressAutoHyphens/>
        <w:spacing w:line="240" w:lineRule="auto"/>
        <w:ind w:firstLine="709"/>
        <w:rPr>
          <w:rFonts w:eastAsia="BatangChe"/>
          <w:sz w:val="28"/>
          <w:szCs w:val="28"/>
        </w:rPr>
      </w:pPr>
      <w:r w:rsidRPr="0011216C">
        <w:rPr>
          <w:rFonts w:eastAsia="BatangChe"/>
          <w:sz w:val="28"/>
          <w:szCs w:val="28"/>
        </w:rPr>
        <w:t xml:space="preserve">В части сооружений внешнего транспорта не решены основные вопросы, определяющие ограничения для территориального и функционального развития города </w:t>
      </w:r>
      <w:r w:rsidR="00C76CC3" w:rsidRPr="0011216C">
        <w:rPr>
          <w:rFonts w:eastAsia="BatangChe"/>
          <w:color w:val="000000" w:themeColor="text1"/>
          <w:sz w:val="28"/>
          <w:szCs w:val="28"/>
        </w:rPr>
        <w:t>Твери</w:t>
      </w:r>
      <w:r w:rsidR="00200528">
        <w:rPr>
          <w:rFonts w:eastAsia="BatangChe"/>
          <w:sz w:val="28"/>
          <w:szCs w:val="28"/>
        </w:rPr>
        <w:t xml:space="preserve">: </w:t>
      </w:r>
      <w:r w:rsidRPr="0011216C">
        <w:rPr>
          <w:rFonts w:eastAsia="BatangChe"/>
          <w:sz w:val="28"/>
          <w:szCs w:val="28"/>
        </w:rPr>
        <w:t xml:space="preserve">не перенесена железнодорожная линия на Васильевский Мох и не выполнен поворот взлетно-посадочной полосы аэродрома </w:t>
      </w:r>
      <w:proofErr w:type="spellStart"/>
      <w:r w:rsidRPr="0011216C">
        <w:rPr>
          <w:rFonts w:eastAsia="BatangChe"/>
          <w:sz w:val="28"/>
          <w:szCs w:val="28"/>
        </w:rPr>
        <w:t>Мигалово</w:t>
      </w:r>
      <w:proofErr w:type="spellEnd"/>
      <w:r w:rsidRPr="0011216C">
        <w:rPr>
          <w:rFonts w:eastAsia="BatangChe"/>
          <w:sz w:val="28"/>
          <w:szCs w:val="28"/>
        </w:rPr>
        <w:t>.</w:t>
      </w:r>
    </w:p>
    <w:p w:rsidR="00295134" w:rsidRPr="0011216C" w:rsidRDefault="009F1583" w:rsidP="004B7365">
      <w:pPr>
        <w:spacing w:line="240" w:lineRule="auto"/>
        <w:ind w:firstLine="709"/>
        <w:rPr>
          <w:b/>
          <w:sz w:val="28"/>
          <w:szCs w:val="28"/>
        </w:rPr>
      </w:pPr>
      <w:r w:rsidRPr="0011216C">
        <w:rPr>
          <w:b/>
          <w:sz w:val="28"/>
          <w:szCs w:val="28"/>
          <w:lang w:eastAsia="ru-RU"/>
        </w:rPr>
        <w:t xml:space="preserve"> </w:t>
      </w:r>
      <w:r w:rsidR="00295134" w:rsidRPr="0011216C">
        <w:rPr>
          <w:b/>
          <w:sz w:val="28"/>
          <w:szCs w:val="28"/>
        </w:rPr>
        <w:t>Конкурентные преимущества</w:t>
      </w:r>
      <w:r w:rsidR="00C41E5F" w:rsidRPr="0011216C">
        <w:rPr>
          <w:b/>
          <w:sz w:val="28"/>
          <w:szCs w:val="28"/>
        </w:rPr>
        <w:t xml:space="preserve"> Твери в настоящее время</w:t>
      </w:r>
      <w:r w:rsidR="00295134" w:rsidRPr="0011216C">
        <w:rPr>
          <w:b/>
          <w:sz w:val="28"/>
          <w:szCs w:val="28"/>
        </w:rPr>
        <w:t>:</w:t>
      </w:r>
    </w:p>
    <w:p w:rsidR="002953AA" w:rsidRPr="0011216C" w:rsidRDefault="00DC4CE4" w:rsidP="004B7365">
      <w:pPr>
        <w:pStyle w:val="a6"/>
        <w:numPr>
          <w:ilvl w:val="0"/>
          <w:numId w:val="26"/>
        </w:numPr>
        <w:tabs>
          <w:tab w:val="left" w:pos="851"/>
        </w:tabs>
        <w:suppressAutoHyphens/>
        <w:spacing w:line="240" w:lineRule="auto"/>
        <w:ind w:left="0" w:firstLine="709"/>
        <w:rPr>
          <w:sz w:val="28"/>
          <w:szCs w:val="28"/>
        </w:rPr>
      </w:pPr>
      <w:r w:rsidRPr="0011216C">
        <w:rPr>
          <w:sz w:val="28"/>
          <w:szCs w:val="28"/>
          <w:lang w:val="ru-RU"/>
        </w:rPr>
        <w:lastRenderedPageBreak/>
        <w:t xml:space="preserve">высокий </w:t>
      </w:r>
      <w:r w:rsidR="00C41E5F" w:rsidRPr="0011216C">
        <w:rPr>
          <w:sz w:val="28"/>
          <w:szCs w:val="28"/>
          <w:lang w:val="ru-RU"/>
        </w:rPr>
        <w:t>л</w:t>
      </w:r>
      <w:proofErr w:type="spellStart"/>
      <w:r w:rsidR="002953AA" w:rsidRPr="0011216C">
        <w:rPr>
          <w:sz w:val="28"/>
          <w:szCs w:val="28"/>
        </w:rPr>
        <w:t>огистический</w:t>
      </w:r>
      <w:proofErr w:type="spellEnd"/>
      <w:r w:rsidR="002953AA" w:rsidRPr="0011216C">
        <w:rPr>
          <w:sz w:val="28"/>
          <w:szCs w:val="28"/>
        </w:rPr>
        <w:t xml:space="preserve"> потенциал</w:t>
      </w:r>
      <w:r w:rsidR="00D64CED" w:rsidRPr="0011216C">
        <w:rPr>
          <w:sz w:val="28"/>
          <w:szCs w:val="28"/>
          <w:lang w:val="ru-RU"/>
        </w:rPr>
        <w:t>;</w:t>
      </w:r>
    </w:p>
    <w:p w:rsidR="000D2A1F" w:rsidRPr="0011216C" w:rsidRDefault="0011216C" w:rsidP="004B7365">
      <w:pPr>
        <w:pStyle w:val="a6"/>
        <w:numPr>
          <w:ilvl w:val="0"/>
          <w:numId w:val="26"/>
        </w:numPr>
        <w:tabs>
          <w:tab w:val="left" w:pos="851"/>
        </w:tabs>
        <w:suppressAutoHyphens/>
        <w:spacing w:line="240" w:lineRule="auto"/>
        <w:ind w:left="0" w:firstLine="709"/>
        <w:rPr>
          <w:sz w:val="28"/>
          <w:szCs w:val="28"/>
        </w:rPr>
      </w:pPr>
      <w:r>
        <w:rPr>
          <w:sz w:val="28"/>
          <w:szCs w:val="28"/>
          <w:lang w:val="ru-RU"/>
        </w:rPr>
        <w:t>планировка</w:t>
      </w:r>
      <w:r w:rsidR="0093718D" w:rsidRPr="0011216C">
        <w:rPr>
          <w:sz w:val="28"/>
          <w:szCs w:val="28"/>
        </w:rPr>
        <w:t xml:space="preserve"> город</w:t>
      </w:r>
      <w:r w:rsidR="0093718D" w:rsidRPr="0011216C">
        <w:rPr>
          <w:sz w:val="28"/>
          <w:szCs w:val="28"/>
          <w:lang w:val="ru-RU"/>
        </w:rPr>
        <w:t>а</w:t>
      </w:r>
      <w:r w:rsidR="0093718D" w:rsidRPr="0011216C">
        <w:rPr>
          <w:sz w:val="28"/>
          <w:szCs w:val="28"/>
        </w:rPr>
        <w:t xml:space="preserve"> </w:t>
      </w:r>
      <w:r w:rsidR="00D705E2" w:rsidRPr="0011216C">
        <w:rPr>
          <w:rFonts w:eastAsia="BatangChe"/>
          <w:color w:val="000000" w:themeColor="text1"/>
          <w:sz w:val="28"/>
          <w:szCs w:val="28"/>
        </w:rPr>
        <w:t>Твери</w:t>
      </w:r>
      <w:r w:rsidR="00D705E2" w:rsidRPr="0011216C">
        <w:rPr>
          <w:sz w:val="28"/>
          <w:szCs w:val="28"/>
          <w:lang w:val="ru-RU"/>
        </w:rPr>
        <w:t xml:space="preserve"> </w:t>
      </w:r>
      <w:r w:rsidR="0093718D" w:rsidRPr="0011216C">
        <w:rPr>
          <w:sz w:val="28"/>
          <w:szCs w:val="28"/>
          <w:lang w:val="ru-RU"/>
        </w:rPr>
        <w:t>позволяет</w:t>
      </w:r>
      <w:r w:rsidR="0093718D" w:rsidRPr="0011216C">
        <w:rPr>
          <w:sz w:val="28"/>
          <w:szCs w:val="28"/>
        </w:rPr>
        <w:t xml:space="preserve"> обеспечить население</w:t>
      </w:r>
      <w:r w:rsidR="0093718D" w:rsidRPr="0011216C">
        <w:rPr>
          <w:sz w:val="28"/>
          <w:szCs w:val="28"/>
          <w:lang w:val="ru-RU"/>
        </w:rPr>
        <w:t xml:space="preserve"> </w:t>
      </w:r>
      <w:r w:rsidR="000C693F" w:rsidRPr="0011216C">
        <w:rPr>
          <w:sz w:val="28"/>
          <w:szCs w:val="28"/>
          <w:lang w:val="ru-RU"/>
        </w:rPr>
        <w:t xml:space="preserve">различными видами </w:t>
      </w:r>
      <w:r w:rsidR="0093718D" w:rsidRPr="0011216C">
        <w:rPr>
          <w:sz w:val="28"/>
          <w:szCs w:val="28"/>
        </w:rPr>
        <w:t xml:space="preserve"> общественного транспорта</w:t>
      </w:r>
      <w:r w:rsidR="00730093" w:rsidRPr="0011216C">
        <w:rPr>
          <w:sz w:val="28"/>
          <w:szCs w:val="28"/>
          <w:lang w:val="ru-RU"/>
        </w:rPr>
        <w:t xml:space="preserve"> (трамвай, троллейбус, автобус)</w:t>
      </w:r>
      <w:r w:rsidR="0093718D" w:rsidRPr="0011216C">
        <w:rPr>
          <w:sz w:val="28"/>
          <w:szCs w:val="28"/>
          <w:lang w:val="ru-RU"/>
        </w:rPr>
        <w:t>, водного, железнодорожного</w:t>
      </w:r>
      <w:r w:rsidR="000C693F" w:rsidRPr="0011216C">
        <w:rPr>
          <w:sz w:val="28"/>
          <w:szCs w:val="28"/>
          <w:lang w:val="ru-RU"/>
        </w:rPr>
        <w:t>.</w:t>
      </w:r>
    </w:p>
    <w:p w:rsidR="000F4CF4" w:rsidRPr="0011216C" w:rsidRDefault="00F74937" w:rsidP="004B7365">
      <w:pPr>
        <w:pStyle w:val="affffffffffb"/>
        <w:tabs>
          <w:tab w:val="left" w:pos="851"/>
        </w:tabs>
        <w:suppressAutoHyphens/>
        <w:spacing w:before="0" w:line="240" w:lineRule="auto"/>
        <w:rPr>
          <w:sz w:val="28"/>
          <w:szCs w:val="28"/>
          <w:lang w:eastAsia="ru-RU"/>
        </w:rPr>
      </w:pPr>
      <w:r w:rsidRPr="0011216C">
        <w:rPr>
          <w:sz w:val="28"/>
          <w:szCs w:val="28"/>
          <w:lang w:eastAsia="ru-RU"/>
        </w:rPr>
        <w:t>Ключевые вызовы</w:t>
      </w:r>
      <w:r w:rsidR="000253DC" w:rsidRPr="0011216C">
        <w:rPr>
          <w:sz w:val="28"/>
          <w:szCs w:val="28"/>
          <w:lang w:eastAsia="ru-RU"/>
        </w:rPr>
        <w:t xml:space="preserve"> и риски</w:t>
      </w:r>
      <w:r w:rsidR="009443E5" w:rsidRPr="0011216C">
        <w:rPr>
          <w:sz w:val="28"/>
          <w:szCs w:val="28"/>
          <w:lang w:eastAsia="ru-RU"/>
        </w:rPr>
        <w:t>:</w:t>
      </w:r>
    </w:p>
    <w:p w:rsidR="00886390" w:rsidRPr="0011216C" w:rsidRDefault="00497B46" w:rsidP="004B7365">
      <w:pPr>
        <w:pStyle w:val="a6"/>
        <w:numPr>
          <w:ilvl w:val="0"/>
          <w:numId w:val="26"/>
        </w:numPr>
        <w:tabs>
          <w:tab w:val="left" w:pos="851"/>
        </w:tabs>
        <w:suppressAutoHyphens/>
        <w:spacing w:line="240" w:lineRule="auto"/>
        <w:ind w:left="0" w:firstLine="709"/>
        <w:rPr>
          <w:sz w:val="28"/>
          <w:szCs w:val="28"/>
        </w:rPr>
      </w:pPr>
      <w:r w:rsidRPr="0011216C">
        <w:rPr>
          <w:sz w:val="28"/>
          <w:szCs w:val="28"/>
          <w:lang w:val="ru-RU"/>
        </w:rPr>
        <w:t>н</w:t>
      </w:r>
      <w:r w:rsidR="0011216C">
        <w:rPr>
          <w:sz w:val="28"/>
          <w:szCs w:val="28"/>
          <w:lang w:val="ru-RU"/>
        </w:rPr>
        <w:t>есоответствие</w:t>
      </w:r>
      <w:r w:rsidR="00886390" w:rsidRPr="0011216C">
        <w:rPr>
          <w:sz w:val="28"/>
          <w:szCs w:val="28"/>
        </w:rPr>
        <w:t xml:space="preserve"> текущего уровня развития магистральной инфраструктуры потребностям экономики и населения</w:t>
      </w:r>
      <w:r w:rsidR="00D64CED" w:rsidRPr="0011216C">
        <w:rPr>
          <w:sz w:val="28"/>
          <w:szCs w:val="28"/>
          <w:lang w:val="ru-RU"/>
        </w:rPr>
        <w:t>;</w:t>
      </w:r>
      <w:r w:rsidR="00886390" w:rsidRPr="0011216C">
        <w:rPr>
          <w:sz w:val="28"/>
          <w:szCs w:val="28"/>
        </w:rPr>
        <w:t xml:space="preserve"> </w:t>
      </w:r>
    </w:p>
    <w:p w:rsidR="00DC7176" w:rsidRPr="0011216C" w:rsidRDefault="0011216C" w:rsidP="004B7365">
      <w:pPr>
        <w:pStyle w:val="a6"/>
        <w:numPr>
          <w:ilvl w:val="0"/>
          <w:numId w:val="26"/>
        </w:numPr>
        <w:tabs>
          <w:tab w:val="left" w:pos="851"/>
        </w:tabs>
        <w:suppressAutoHyphens/>
        <w:spacing w:line="240" w:lineRule="auto"/>
        <w:ind w:left="0" w:firstLine="709"/>
        <w:rPr>
          <w:sz w:val="28"/>
          <w:szCs w:val="28"/>
        </w:rPr>
      </w:pPr>
      <w:r>
        <w:rPr>
          <w:sz w:val="28"/>
          <w:szCs w:val="28"/>
          <w:lang w:val="ru-RU"/>
        </w:rPr>
        <w:t>недостаток</w:t>
      </w:r>
      <w:r w:rsidR="00DC7176" w:rsidRPr="0011216C">
        <w:rPr>
          <w:sz w:val="28"/>
          <w:szCs w:val="28"/>
        </w:rPr>
        <w:t xml:space="preserve"> инфраструктуры </w:t>
      </w:r>
      <w:r w:rsidR="002A133E" w:rsidRPr="0011216C">
        <w:rPr>
          <w:sz w:val="28"/>
          <w:szCs w:val="28"/>
        </w:rPr>
        <w:t xml:space="preserve">внеуличного скоростного, экологически чистого, безопасного и комфортного </w:t>
      </w:r>
      <w:r w:rsidR="00D64CED" w:rsidRPr="0011216C">
        <w:rPr>
          <w:sz w:val="28"/>
          <w:szCs w:val="28"/>
        </w:rPr>
        <w:t>общественного транспорта</w:t>
      </w:r>
      <w:r w:rsidR="00D64CED" w:rsidRPr="0011216C">
        <w:rPr>
          <w:sz w:val="28"/>
          <w:szCs w:val="28"/>
          <w:lang w:val="ru-RU"/>
        </w:rPr>
        <w:t>;</w:t>
      </w:r>
    </w:p>
    <w:p w:rsidR="000F4CF4" w:rsidRPr="0011216C" w:rsidRDefault="0011216C" w:rsidP="004B7365">
      <w:pPr>
        <w:pStyle w:val="a6"/>
        <w:numPr>
          <w:ilvl w:val="0"/>
          <w:numId w:val="26"/>
        </w:numPr>
        <w:tabs>
          <w:tab w:val="left" w:pos="851"/>
        </w:tabs>
        <w:suppressAutoHyphens/>
        <w:spacing w:line="240" w:lineRule="auto"/>
        <w:ind w:left="0" w:firstLine="709"/>
        <w:rPr>
          <w:sz w:val="28"/>
          <w:szCs w:val="28"/>
        </w:rPr>
      </w:pPr>
      <w:r>
        <w:rPr>
          <w:sz w:val="28"/>
          <w:szCs w:val="28"/>
          <w:lang w:val="ru-RU"/>
        </w:rPr>
        <w:t>недостаточная</w:t>
      </w:r>
      <w:r w:rsidR="000F4CF4" w:rsidRPr="0011216C">
        <w:rPr>
          <w:sz w:val="28"/>
          <w:szCs w:val="28"/>
        </w:rPr>
        <w:t xml:space="preserve"> мотивация населения к использ</w:t>
      </w:r>
      <w:r w:rsidR="009443E5" w:rsidRPr="0011216C">
        <w:rPr>
          <w:sz w:val="28"/>
          <w:szCs w:val="28"/>
        </w:rPr>
        <w:t>ованию общественного транспорта</w:t>
      </w:r>
      <w:r w:rsidR="00D64CED" w:rsidRPr="0011216C">
        <w:rPr>
          <w:sz w:val="28"/>
          <w:szCs w:val="28"/>
          <w:lang w:val="ru-RU"/>
        </w:rPr>
        <w:t>;</w:t>
      </w:r>
    </w:p>
    <w:p w:rsidR="000F4CF4" w:rsidRPr="0011216C" w:rsidRDefault="0011216C" w:rsidP="004B7365">
      <w:pPr>
        <w:pStyle w:val="a6"/>
        <w:numPr>
          <w:ilvl w:val="0"/>
          <w:numId w:val="26"/>
        </w:numPr>
        <w:tabs>
          <w:tab w:val="left" w:pos="851"/>
        </w:tabs>
        <w:suppressAutoHyphens/>
        <w:spacing w:line="240" w:lineRule="auto"/>
        <w:ind w:left="0" w:firstLine="709"/>
        <w:rPr>
          <w:sz w:val="28"/>
          <w:szCs w:val="28"/>
        </w:rPr>
      </w:pPr>
      <w:r>
        <w:rPr>
          <w:sz w:val="28"/>
          <w:szCs w:val="28"/>
          <w:lang w:val="ru-RU"/>
        </w:rPr>
        <w:t>недоиспользование</w:t>
      </w:r>
      <w:r w:rsidR="000F4CF4" w:rsidRPr="0011216C">
        <w:rPr>
          <w:sz w:val="28"/>
          <w:szCs w:val="28"/>
        </w:rPr>
        <w:t xml:space="preserve"> водного </w:t>
      </w:r>
      <w:proofErr w:type="gramStart"/>
      <w:r w:rsidR="000F4CF4" w:rsidRPr="0011216C">
        <w:rPr>
          <w:sz w:val="28"/>
          <w:szCs w:val="28"/>
        </w:rPr>
        <w:t>транспорта</w:t>
      </w:r>
      <w:proofErr w:type="gramEnd"/>
      <w:r w:rsidR="000F4CF4" w:rsidRPr="0011216C">
        <w:rPr>
          <w:sz w:val="28"/>
          <w:szCs w:val="28"/>
        </w:rPr>
        <w:t xml:space="preserve"> как во внутригородских, </w:t>
      </w:r>
      <w:r w:rsidR="00723088" w:rsidRPr="0011216C">
        <w:rPr>
          <w:sz w:val="28"/>
          <w:szCs w:val="28"/>
          <w:lang w:val="ru-RU"/>
        </w:rPr>
        <w:t xml:space="preserve">так и в </w:t>
      </w:r>
      <w:r w:rsidR="000C693F" w:rsidRPr="0011216C">
        <w:rPr>
          <w:sz w:val="28"/>
          <w:szCs w:val="28"/>
          <w:lang w:val="ru-RU"/>
        </w:rPr>
        <w:t>межмуниципальных</w:t>
      </w:r>
      <w:r w:rsidR="000F4CF4" w:rsidRPr="0011216C">
        <w:rPr>
          <w:sz w:val="28"/>
          <w:szCs w:val="28"/>
        </w:rPr>
        <w:t xml:space="preserve"> </w:t>
      </w:r>
      <w:r w:rsidR="00D3445B" w:rsidRPr="0011216C">
        <w:rPr>
          <w:sz w:val="28"/>
          <w:szCs w:val="28"/>
        </w:rPr>
        <w:t>перемещениях</w:t>
      </w:r>
      <w:r w:rsidR="00D64CED" w:rsidRPr="0011216C">
        <w:rPr>
          <w:sz w:val="28"/>
          <w:szCs w:val="28"/>
          <w:lang w:val="ru-RU"/>
        </w:rPr>
        <w:t>;</w:t>
      </w:r>
    </w:p>
    <w:p w:rsidR="00497B46" w:rsidRPr="0011216C" w:rsidRDefault="00497B46" w:rsidP="004B7365">
      <w:pPr>
        <w:pStyle w:val="a6"/>
        <w:numPr>
          <w:ilvl w:val="0"/>
          <w:numId w:val="26"/>
        </w:numPr>
        <w:tabs>
          <w:tab w:val="left" w:pos="851"/>
        </w:tabs>
        <w:suppressAutoHyphens/>
        <w:spacing w:line="240" w:lineRule="auto"/>
        <w:ind w:left="0" w:firstLine="709"/>
        <w:rPr>
          <w:sz w:val="28"/>
          <w:szCs w:val="28"/>
        </w:rPr>
      </w:pPr>
      <w:r w:rsidRPr="0011216C">
        <w:rPr>
          <w:sz w:val="28"/>
          <w:szCs w:val="28"/>
          <w:lang w:val="ru-RU"/>
        </w:rPr>
        <w:t>отсутствие инфраструктуры для современных средств передвижения (электромобили, в том числе с системами беспилотного управления, скутеры, беспилотные летающие аппараты).</w:t>
      </w:r>
    </w:p>
    <w:p w:rsidR="002064D0" w:rsidRPr="0011216C" w:rsidRDefault="002064D0" w:rsidP="002130C2">
      <w:pPr>
        <w:pStyle w:val="AV4"/>
        <w:spacing w:before="0"/>
        <w:rPr>
          <w:b/>
          <w:color w:val="auto"/>
          <w:sz w:val="28"/>
          <w:szCs w:val="28"/>
          <w:lang w:val="ru-RU"/>
        </w:rPr>
      </w:pPr>
    </w:p>
    <w:p w:rsidR="000A700E" w:rsidRPr="0011216C" w:rsidRDefault="00CC12BC" w:rsidP="00DC5056">
      <w:pPr>
        <w:pStyle w:val="AV4"/>
        <w:spacing w:before="0"/>
        <w:jc w:val="center"/>
        <w:rPr>
          <w:b/>
          <w:color w:val="auto"/>
          <w:sz w:val="28"/>
          <w:szCs w:val="28"/>
          <w:lang w:val="ru-RU"/>
        </w:rPr>
      </w:pPr>
      <w:r w:rsidRPr="0011216C">
        <w:rPr>
          <w:b/>
          <w:color w:val="auto"/>
          <w:sz w:val="28"/>
          <w:szCs w:val="28"/>
        </w:rPr>
        <w:t>Коммунальная инфраструктура</w:t>
      </w:r>
    </w:p>
    <w:p w:rsidR="0045002A" w:rsidRPr="0011216C" w:rsidRDefault="0045002A" w:rsidP="00F6398C">
      <w:pPr>
        <w:pStyle w:val="AV4"/>
        <w:spacing w:before="0"/>
        <w:rPr>
          <w:b/>
          <w:color w:val="auto"/>
          <w:sz w:val="28"/>
          <w:szCs w:val="28"/>
          <w:lang w:val="ru-RU"/>
        </w:rPr>
      </w:pPr>
    </w:p>
    <w:p w:rsidR="00AF43CB" w:rsidRPr="0011216C" w:rsidRDefault="00AF43CB" w:rsidP="00F6398C">
      <w:pPr>
        <w:spacing w:line="240" w:lineRule="auto"/>
        <w:rPr>
          <w:rFonts w:eastAsia="BatangChe"/>
          <w:sz w:val="28"/>
          <w:szCs w:val="28"/>
        </w:rPr>
      </w:pPr>
      <w:r w:rsidRPr="0011216C">
        <w:rPr>
          <w:rFonts w:eastAsia="BatangChe"/>
          <w:sz w:val="28"/>
          <w:szCs w:val="28"/>
        </w:rPr>
        <w:t xml:space="preserve">Отрасль ЖКХ по всем объективным индикаторам является самой проблемной </w:t>
      </w:r>
      <w:r w:rsidR="00E2713B" w:rsidRPr="0011216C">
        <w:rPr>
          <w:rFonts w:eastAsia="BatangChe"/>
          <w:sz w:val="28"/>
          <w:szCs w:val="28"/>
        </w:rPr>
        <w:t xml:space="preserve">для города </w:t>
      </w:r>
      <w:r w:rsidR="0043572E" w:rsidRPr="0011216C">
        <w:rPr>
          <w:rFonts w:eastAsia="BatangChe"/>
          <w:color w:val="000000" w:themeColor="text1"/>
          <w:sz w:val="28"/>
          <w:szCs w:val="28"/>
        </w:rPr>
        <w:t>Твери</w:t>
      </w:r>
      <w:r w:rsidR="0043572E" w:rsidRPr="0011216C">
        <w:rPr>
          <w:rFonts w:eastAsia="BatangChe"/>
          <w:sz w:val="28"/>
          <w:szCs w:val="28"/>
        </w:rPr>
        <w:t xml:space="preserve"> </w:t>
      </w:r>
      <w:r w:rsidRPr="0011216C">
        <w:rPr>
          <w:rFonts w:eastAsia="BatangChe"/>
          <w:sz w:val="28"/>
          <w:szCs w:val="28"/>
        </w:rPr>
        <w:t>и беспокоит большинство горожан, устойчиво оставаясь на верхней строчке рейтинга проблем.</w:t>
      </w:r>
    </w:p>
    <w:p w:rsidR="00DC5056" w:rsidRPr="0011216C" w:rsidRDefault="00AF43CB" w:rsidP="00F6398C">
      <w:pPr>
        <w:spacing w:line="240" w:lineRule="auto"/>
        <w:rPr>
          <w:rFonts w:eastAsia="BatangChe"/>
          <w:sz w:val="28"/>
          <w:szCs w:val="28"/>
        </w:rPr>
      </w:pPr>
      <w:r w:rsidRPr="0011216C">
        <w:rPr>
          <w:rFonts w:eastAsia="BatangChe"/>
          <w:sz w:val="28"/>
          <w:szCs w:val="28"/>
        </w:rPr>
        <w:t>Текущее состояние коммунальной инфраструктуры сдерживает развитие города</w:t>
      </w:r>
      <w:r w:rsidR="005A1DE2" w:rsidRPr="0011216C">
        <w:rPr>
          <w:rFonts w:eastAsia="BatangChe"/>
          <w:sz w:val="28"/>
          <w:szCs w:val="28"/>
        </w:rPr>
        <w:t xml:space="preserve"> </w:t>
      </w:r>
      <w:r w:rsidR="005A1DE2" w:rsidRPr="0011216C">
        <w:rPr>
          <w:rFonts w:eastAsia="BatangChe"/>
          <w:color w:val="000000" w:themeColor="text1"/>
          <w:sz w:val="28"/>
          <w:szCs w:val="28"/>
        </w:rPr>
        <w:t>Твери</w:t>
      </w:r>
      <w:r w:rsidRPr="0011216C">
        <w:rPr>
          <w:rFonts w:eastAsia="BatangChe"/>
          <w:sz w:val="28"/>
          <w:szCs w:val="28"/>
        </w:rPr>
        <w:t xml:space="preserve">. </w:t>
      </w:r>
    </w:p>
    <w:p w:rsidR="00CE33B4" w:rsidRPr="0011216C" w:rsidRDefault="00CE33B4" w:rsidP="00F6398C">
      <w:pPr>
        <w:spacing w:line="240" w:lineRule="auto"/>
        <w:jc w:val="center"/>
        <w:rPr>
          <w:rFonts w:eastAsia="BatangChe"/>
          <w:b/>
          <w:sz w:val="28"/>
          <w:szCs w:val="28"/>
        </w:rPr>
      </w:pPr>
    </w:p>
    <w:p w:rsidR="00CC12BC" w:rsidRPr="0011216C" w:rsidRDefault="00CC12BC" w:rsidP="00F6398C">
      <w:pPr>
        <w:spacing w:line="240" w:lineRule="auto"/>
        <w:jc w:val="center"/>
        <w:rPr>
          <w:rFonts w:eastAsia="BatangChe"/>
          <w:b/>
          <w:sz w:val="28"/>
          <w:szCs w:val="28"/>
        </w:rPr>
      </w:pPr>
      <w:r w:rsidRPr="0011216C">
        <w:rPr>
          <w:rFonts w:eastAsia="BatangChe"/>
          <w:b/>
          <w:sz w:val="28"/>
          <w:szCs w:val="28"/>
        </w:rPr>
        <w:t>Энергоснабжение</w:t>
      </w:r>
    </w:p>
    <w:p w:rsidR="00CE33B4" w:rsidRPr="002130C2" w:rsidRDefault="00CE33B4" w:rsidP="00F6398C">
      <w:pPr>
        <w:spacing w:line="240" w:lineRule="auto"/>
        <w:jc w:val="center"/>
        <w:rPr>
          <w:rFonts w:eastAsia="BatangChe"/>
          <w:b/>
        </w:rPr>
      </w:pPr>
    </w:p>
    <w:p w:rsidR="00AC3223" w:rsidRPr="00537495" w:rsidRDefault="00F252A7" w:rsidP="00537495">
      <w:pPr>
        <w:spacing w:line="240" w:lineRule="auto"/>
        <w:ind w:firstLine="709"/>
        <w:rPr>
          <w:rFonts w:eastAsia="BatangChe"/>
          <w:sz w:val="28"/>
          <w:szCs w:val="28"/>
        </w:rPr>
      </w:pPr>
      <w:proofErr w:type="spellStart"/>
      <w:r w:rsidRPr="00537495">
        <w:rPr>
          <w:rFonts w:eastAsia="BatangChe"/>
          <w:sz w:val="28"/>
          <w:szCs w:val="28"/>
        </w:rPr>
        <w:t>Энергоисточниками</w:t>
      </w:r>
      <w:proofErr w:type="spellEnd"/>
      <w:r w:rsidRPr="00537495">
        <w:rPr>
          <w:rFonts w:eastAsia="BatangChe"/>
          <w:sz w:val="28"/>
          <w:szCs w:val="28"/>
        </w:rPr>
        <w:t xml:space="preserve"> города Твери</w:t>
      </w:r>
      <w:r w:rsidR="001D67AD" w:rsidRPr="00537495">
        <w:rPr>
          <w:rFonts w:eastAsia="BatangChe"/>
          <w:sz w:val="28"/>
          <w:szCs w:val="28"/>
        </w:rPr>
        <w:t xml:space="preserve"> являются теплоэлектроцентрали (далее - ТЭЦ)</w:t>
      </w:r>
      <w:r w:rsidRPr="00537495">
        <w:rPr>
          <w:rFonts w:eastAsia="BatangChe"/>
          <w:sz w:val="28"/>
          <w:szCs w:val="28"/>
        </w:rPr>
        <w:t>:</w:t>
      </w:r>
      <w:r w:rsidR="001D67AD" w:rsidRPr="00537495">
        <w:rPr>
          <w:rFonts w:eastAsia="BatangChe"/>
          <w:sz w:val="28"/>
          <w:szCs w:val="28"/>
        </w:rPr>
        <w:t xml:space="preserve"> ТЭЦ-1 (установленной мощностью 23 МВт), ТЭЦ-3 (установленной мощностью 170 МВт), ТЭЦ-4 (установленной мощностью 88 МВт). </w:t>
      </w:r>
      <w:proofErr w:type="spellStart"/>
      <w:r w:rsidR="00AC3223" w:rsidRPr="00537495">
        <w:rPr>
          <w:rFonts w:eastAsia="BatangChe"/>
          <w:sz w:val="28"/>
          <w:szCs w:val="28"/>
        </w:rPr>
        <w:t>Энергорайон</w:t>
      </w:r>
      <w:proofErr w:type="spellEnd"/>
      <w:r w:rsidR="00AC3223" w:rsidRPr="00537495">
        <w:rPr>
          <w:rFonts w:eastAsia="BatangChe"/>
          <w:sz w:val="28"/>
          <w:szCs w:val="28"/>
        </w:rPr>
        <w:t xml:space="preserve"> г</w:t>
      </w:r>
      <w:r w:rsidR="00285F0B" w:rsidRPr="00537495">
        <w:rPr>
          <w:rFonts w:eastAsia="BatangChe"/>
          <w:sz w:val="28"/>
          <w:szCs w:val="28"/>
        </w:rPr>
        <w:t>орода</w:t>
      </w:r>
      <w:r w:rsidR="00AC3223" w:rsidRPr="00537495">
        <w:rPr>
          <w:rFonts w:eastAsia="BatangChe"/>
          <w:sz w:val="28"/>
          <w:szCs w:val="28"/>
        </w:rPr>
        <w:t xml:space="preserve"> Твери является дефицитным. Недостающая мощность для покрытия нагрузок потребителей поступает из Тверской энергосистемы по сети 330 </w:t>
      </w:r>
      <w:proofErr w:type="spellStart"/>
      <w:r w:rsidR="00AC3223" w:rsidRPr="00537495">
        <w:rPr>
          <w:rFonts w:eastAsia="BatangChe"/>
          <w:sz w:val="28"/>
          <w:szCs w:val="28"/>
        </w:rPr>
        <w:t>кВ</w:t>
      </w:r>
      <w:proofErr w:type="spellEnd"/>
      <w:r w:rsidR="00AC3223" w:rsidRPr="00537495">
        <w:rPr>
          <w:rFonts w:eastAsia="BatangChe"/>
          <w:sz w:val="28"/>
          <w:szCs w:val="28"/>
        </w:rPr>
        <w:t xml:space="preserve"> через автотрансформаторы 330/110 </w:t>
      </w:r>
      <w:proofErr w:type="spellStart"/>
      <w:r w:rsidR="00AC3223" w:rsidRPr="00537495">
        <w:rPr>
          <w:rFonts w:eastAsia="BatangChe"/>
          <w:sz w:val="28"/>
          <w:szCs w:val="28"/>
        </w:rPr>
        <w:t>кВ</w:t>
      </w:r>
      <w:proofErr w:type="spellEnd"/>
      <w:r w:rsidR="00AC3223" w:rsidRPr="00537495">
        <w:rPr>
          <w:rFonts w:eastAsia="BatangChe"/>
          <w:sz w:val="28"/>
          <w:szCs w:val="28"/>
        </w:rPr>
        <w:t xml:space="preserve"> подстанции Калининская, являющейся опорной для сети 110 </w:t>
      </w:r>
      <w:proofErr w:type="spellStart"/>
      <w:r w:rsidR="00AC3223" w:rsidRPr="00537495">
        <w:rPr>
          <w:rFonts w:eastAsia="BatangChe"/>
          <w:sz w:val="28"/>
          <w:szCs w:val="28"/>
        </w:rPr>
        <w:t>кВ</w:t>
      </w:r>
      <w:proofErr w:type="spellEnd"/>
      <w:r w:rsidR="00AC3223" w:rsidRPr="00537495">
        <w:rPr>
          <w:rFonts w:eastAsia="BatangChe"/>
          <w:sz w:val="28"/>
          <w:szCs w:val="28"/>
        </w:rPr>
        <w:t xml:space="preserve"> значительной части энергосистемы. </w:t>
      </w:r>
    </w:p>
    <w:p w:rsidR="001D67AD" w:rsidRPr="00537495" w:rsidRDefault="001D67AD" w:rsidP="00537495">
      <w:pPr>
        <w:widowControl w:val="0"/>
        <w:spacing w:line="240" w:lineRule="auto"/>
        <w:ind w:firstLine="709"/>
        <w:rPr>
          <w:rFonts w:eastAsia="BatangChe"/>
          <w:sz w:val="28"/>
          <w:szCs w:val="28"/>
        </w:rPr>
      </w:pPr>
      <w:r w:rsidRPr="00537495">
        <w:rPr>
          <w:rFonts w:eastAsia="BatangChe"/>
          <w:sz w:val="28"/>
          <w:szCs w:val="28"/>
        </w:rPr>
        <w:t>Электроснабжение города Твер</w:t>
      </w:r>
      <w:r w:rsidR="00F252A7" w:rsidRPr="00537495">
        <w:rPr>
          <w:rFonts w:eastAsia="BatangChe"/>
          <w:sz w:val="28"/>
          <w:szCs w:val="28"/>
        </w:rPr>
        <w:t>и</w:t>
      </w:r>
      <w:r w:rsidRPr="00537495">
        <w:rPr>
          <w:rFonts w:eastAsia="BatangChe"/>
          <w:sz w:val="28"/>
          <w:szCs w:val="28"/>
        </w:rPr>
        <w:t xml:space="preserve"> в настоящее время находится в </w:t>
      </w:r>
      <w:r w:rsidR="00BC1EF4" w:rsidRPr="00537495">
        <w:rPr>
          <w:rFonts w:eastAsia="BatangChe"/>
          <w:sz w:val="28"/>
          <w:szCs w:val="28"/>
        </w:rPr>
        <w:t xml:space="preserve">сложном техническом </w:t>
      </w:r>
      <w:r w:rsidRPr="00537495">
        <w:rPr>
          <w:rFonts w:eastAsia="BatangChe"/>
          <w:sz w:val="28"/>
          <w:szCs w:val="28"/>
        </w:rPr>
        <w:t xml:space="preserve">состоянии. Трансформаторы на подстанциях 110 и 35 </w:t>
      </w:r>
      <w:proofErr w:type="spellStart"/>
      <w:r w:rsidRPr="00537495">
        <w:rPr>
          <w:rFonts w:eastAsia="BatangChe"/>
          <w:sz w:val="28"/>
          <w:szCs w:val="28"/>
        </w:rPr>
        <w:t>кВ</w:t>
      </w:r>
      <w:proofErr w:type="spellEnd"/>
      <w:r w:rsidRPr="00537495">
        <w:rPr>
          <w:rFonts w:eastAsia="BatangChe"/>
          <w:sz w:val="28"/>
          <w:szCs w:val="28"/>
        </w:rPr>
        <w:t xml:space="preserve"> в основном предельно загружены, оборудование на подстанциях физически и морально устарело. Наиболее проблемными участками являются районы подстанций: </w:t>
      </w:r>
      <w:proofErr w:type="spellStart"/>
      <w:r w:rsidRPr="00537495">
        <w:rPr>
          <w:rFonts w:eastAsia="BatangChe"/>
          <w:sz w:val="28"/>
          <w:szCs w:val="28"/>
        </w:rPr>
        <w:t>Соминка</w:t>
      </w:r>
      <w:proofErr w:type="spellEnd"/>
      <w:r w:rsidRPr="00537495">
        <w:rPr>
          <w:rFonts w:eastAsia="BatangChe"/>
          <w:sz w:val="28"/>
          <w:szCs w:val="28"/>
        </w:rPr>
        <w:t>, Северная.</w:t>
      </w:r>
    </w:p>
    <w:p w:rsidR="001E4A29" w:rsidRPr="00537495" w:rsidRDefault="001E4A29" w:rsidP="00537495">
      <w:pPr>
        <w:widowControl w:val="0"/>
        <w:spacing w:line="240" w:lineRule="auto"/>
        <w:ind w:firstLine="709"/>
        <w:rPr>
          <w:rFonts w:eastAsia="BatangChe"/>
          <w:sz w:val="28"/>
          <w:szCs w:val="28"/>
        </w:rPr>
      </w:pPr>
      <w:r w:rsidRPr="00537495">
        <w:rPr>
          <w:rFonts w:eastAsia="BatangChe"/>
          <w:sz w:val="28"/>
          <w:szCs w:val="28"/>
        </w:rPr>
        <w:t>Анализ современного технического состояния системы электроснабжения показывает следующий комплекс проблем:</w:t>
      </w:r>
    </w:p>
    <w:p w:rsidR="001E4A29" w:rsidRPr="00537495" w:rsidRDefault="00056BF5" w:rsidP="00537495">
      <w:pPr>
        <w:spacing w:line="240" w:lineRule="auto"/>
        <w:ind w:firstLine="709"/>
        <w:rPr>
          <w:rFonts w:eastAsia="BatangChe"/>
          <w:sz w:val="28"/>
          <w:szCs w:val="28"/>
        </w:rPr>
      </w:pPr>
      <w:r>
        <w:rPr>
          <w:rFonts w:eastAsia="BatangChe"/>
          <w:sz w:val="28"/>
          <w:szCs w:val="28"/>
        </w:rPr>
        <w:t>1) </w:t>
      </w:r>
      <w:r w:rsidR="00775358">
        <w:rPr>
          <w:rFonts w:eastAsia="BatangChe"/>
          <w:sz w:val="28"/>
          <w:szCs w:val="28"/>
        </w:rPr>
        <w:t>о</w:t>
      </w:r>
      <w:r w:rsidR="001E4A29" w:rsidRPr="00537495">
        <w:rPr>
          <w:rFonts w:eastAsia="BatangChe"/>
          <w:sz w:val="28"/>
          <w:szCs w:val="28"/>
        </w:rPr>
        <w:t>граничение по технологическому присоединению потребителей</w:t>
      </w:r>
      <w:r w:rsidR="006149FE" w:rsidRPr="00537495">
        <w:rPr>
          <w:rFonts w:eastAsia="BatangChe"/>
          <w:sz w:val="28"/>
          <w:szCs w:val="28"/>
        </w:rPr>
        <w:t>.</w:t>
      </w:r>
    </w:p>
    <w:p w:rsidR="001E4A29" w:rsidRPr="00537495" w:rsidRDefault="00056BF5" w:rsidP="00537495">
      <w:pPr>
        <w:spacing w:line="240" w:lineRule="auto"/>
        <w:ind w:firstLine="709"/>
        <w:rPr>
          <w:rFonts w:eastAsia="BatangChe"/>
          <w:sz w:val="28"/>
          <w:szCs w:val="28"/>
        </w:rPr>
      </w:pPr>
      <w:r>
        <w:rPr>
          <w:rFonts w:eastAsia="BatangChe"/>
          <w:sz w:val="28"/>
          <w:szCs w:val="28"/>
        </w:rPr>
        <w:t>2) </w:t>
      </w:r>
      <w:r w:rsidR="00775358">
        <w:rPr>
          <w:rFonts w:eastAsia="BatangChe"/>
          <w:sz w:val="28"/>
          <w:szCs w:val="28"/>
        </w:rPr>
        <w:t>в</w:t>
      </w:r>
      <w:r w:rsidR="001E4A29" w:rsidRPr="00537495">
        <w:rPr>
          <w:rFonts w:eastAsia="BatangChe"/>
          <w:sz w:val="28"/>
          <w:szCs w:val="28"/>
        </w:rPr>
        <w:t>ысокая степень износа оборудования</w:t>
      </w:r>
      <w:r w:rsidR="006149FE" w:rsidRPr="00537495">
        <w:rPr>
          <w:rFonts w:eastAsia="BatangChe"/>
          <w:sz w:val="28"/>
          <w:szCs w:val="28"/>
        </w:rPr>
        <w:t>.</w:t>
      </w:r>
    </w:p>
    <w:p w:rsidR="001E4A29" w:rsidRPr="00537495" w:rsidRDefault="00056BF5" w:rsidP="00537495">
      <w:pPr>
        <w:spacing w:line="240" w:lineRule="auto"/>
        <w:ind w:firstLine="709"/>
        <w:rPr>
          <w:rFonts w:eastAsia="BatangChe"/>
          <w:sz w:val="28"/>
          <w:szCs w:val="28"/>
        </w:rPr>
      </w:pPr>
      <w:r>
        <w:rPr>
          <w:rFonts w:eastAsia="BatangChe"/>
          <w:sz w:val="28"/>
          <w:szCs w:val="28"/>
        </w:rPr>
        <w:t>3) </w:t>
      </w:r>
      <w:r w:rsidR="00775358">
        <w:rPr>
          <w:rFonts w:eastAsia="BatangChe"/>
          <w:sz w:val="28"/>
          <w:szCs w:val="28"/>
        </w:rPr>
        <w:t>р</w:t>
      </w:r>
      <w:r w:rsidR="001E4A29" w:rsidRPr="00537495">
        <w:rPr>
          <w:rFonts w:eastAsia="BatangChe"/>
          <w:sz w:val="28"/>
          <w:szCs w:val="28"/>
        </w:rPr>
        <w:t xml:space="preserve">ост тарифов на электрическую энергию за период с 2010 по 2016 </w:t>
      </w:r>
      <w:r w:rsidR="006149FE" w:rsidRPr="00537495">
        <w:rPr>
          <w:rFonts w:eastAsia="BatangChe"/>
          <w:sz w:val="28"/>
          <w:szCs w:val="28"/>
        </w:rPr>
        <w:t>годы,</w:t>
      </w:r>
      <w:r w:rsidR="001E4A29" w:rsidRPr="00537495">
        <w:rPr>
          <w:rFonts w:eastAsia="BatangChe"/>
          <w:sz w:val="28"/>
          <w:szCs w:val="28"/>
        </w:rPr>
        <w:t xml:space="preserve"> рост тарифов за электричество (в квартирах без электроплит) составил почти 52%</w:t>
      </w:r>
      <w:r w:rsidR="00D663F2" w:rsidRPr="00537495">
        <w:rPr>
          <w:rFonts w:eastAsia="BatangChe"/>
          <w:sz w:val="28"/>
          <w:szCs w:val="28"/>
        </w:rPr>
        <w:t>.</w:t>
      </w:r>
      <w:r w:rsidR="001E4A29" w:rsidRPr="00537495">
        <w:rPr>
          <w:rFonts w:eastAsia="BatangChe"/>
          <w:sz w:val="28"/>
          <w:szCs w:val="28"/>
        </w:rPr>
        <w:t xml:space="preserve"> </w:t>
      </w:r>
    </w:p>
    <w:p w:rsidR="00321025" w:rsidRPr="00537495" w:rsidRDefault="00321025" w:rsidP="00537495">
      <w:pPr>
        <w:spacing w:line="240" w:lineRule="auto"/>
        <w:ind w:firstLine="709"/>
        <w:rPr>
          <w:rFonts w:eastAsia="BatangChe"/>
          <w:sz w:val="28"/>
          <w:szCs w:val="28"/>
        </w:rPr>
      </w:pPr>
      <w:r w:rsidRPr="00537495">
        <w:rPr>
          <w:rFonts w:eastAsia="BatangChe"/>
          <w:sz w:val="28"/>
          <w:szCs w:val="28"/>
        </w:rPr>
        <w:lastRenderedPageBreak/>
        <w:t>Основными задачами</w:t>
      </w:r>
      <w:r w:rsidR="006149FE" w:rsidRPr="00537495">
        <w:rPr>
          <w:rFonts w:eastAsia="BatangChe"/>
          <w:sz w:val="28"/>
          <w:szCs w:val="28"/>
        </w:rPr>
        <w:t xml:space="preserve"> </w:t>
      </w:r>
      <w:r w:rsidR="00E2713B" w:rsidRPr="00537495">
        <w:rPr>
          <w:rFonts w:eastAsia="BatangChe"/>
          <w:sz w:val="28"/>
          <w:szCs w:val="28"/>
        </w:rPr>
        <w:t>являю</w:t>
      </w:r>
      <w:r w:rsidRPr="00537495">
        <w:rPr>
          <w:rFonts w:eastAsia="BatangChe"/>
          <w:sz w:val="28"/>
          <w:szCs w:val="28"/>
        </w:rPr>
        <w:t>тся</w:t>
      </w:r>
      <w:r w:rsidR="00463350">
        <w:rPr>
          <w:rFonts w:eastAsia="BatangChe"/>
          <w:sz w:val="28"/>
          <w:szCs w:val="28"/>
        </w:rPr>
        <w:t>:</w:t>
      </w:r>
      <w:r w:rsidR="00E2713B" w:rsidRPr="00537495">
        <w:rPr>
          <w:rFonts w:eastAsia="BatangChe"/>
          <w:sz w:val="28"/>
          <w:szCs w:val="28"/>
        </w:rPr>
        <w:t xml:space="preserve"> </w:t>
      </w:r>
      <w:r w:rsidRPr="00537495">
        <w:rPr>
          <w:rFonts w:eastAsia="BatangChe"/>
          <w:sz w:val="28"/>
          <w:szCs w:val="28"/>
        </w:rPr>
        <w:t>повышение надежности и экономичности источников электроснабжения путем совершенствования материалов и оборудования, строительства и ремонта линий электропередач</w:t>
      </w:r>
      <w:r w:rsidR="00B30996">
        <w:rPr>
          <w:rFonts w:eastAsia="BatangChe"/>
          <w:sz w:val="28"/>
          <w:szCs w:val="28"/>
        </w:rPr>
        <w:t>и</w:t>
      </w:r>
      <w:r w:rsidRPr="00537495">
        <w:rPr>
          <w:rFonts w:eastAsia="BatangChe"/>
          <w:sz w:val="28"/>
          <w:szCs w:val="28"/>
        </w:rPr>
        <w:t>, метрологического обеспечения, энергосбережения.</w:t>
      </w:r>
    </w:p>
    <w:p w:rsidR="004B1B0D" w:rsidRPr="00537495" w:rsidRDefault="004B1B0D" w:rsidP="00537495">
      <w:pPr>
        <w:spacing w:line="240" w:lineRule="auto"/>
        <w:ind w:firstLine="709"/>
        <w:rPr>
          <w:rFonts w:eastAsia="BatangChe"/>
          <w:sz w:val="28"/>
          <w:szCs w:val="28"/>
        </w:rPr>
      </w:pPr>
    </w:p>
    <w:p w:rsidR="00321025" w:rsidRDefault="00CC12BC" w:rsidP="00F6398C">
      <w:pPr>
        <w:spacing w:line="240" w:lineRule="auto"/>
        <w:jc w:val="center"/>
        <w:rPr>
          <w:rFonts w:eastAsia="BatangChe"/>
          <w:b/>
        </w:rPr>
      </w:pPr>
      <w:r w:rsidRPr="002130C2">
        <w:rPr>
          <w:rFonts w:eastAsia="BatangChe"/>
          <w:b/>
        </w:rPr>
        <w:t>Теплоснабжение</w:t>
      </w:r>
    </w:p>
    <w:p w:rsidR="00770CCA" w:rsidRPr="002130C2" w:rsidRDefault="00770CCA" w:rsidP="00F6398C">
      <w:pPr>
        <w:spacing w:line="240" w:lineRule="auto"/>
        <w:jc w:val="center"/>
        <w:rPr>
          <w:rFonts w:eastAsia="BatangChe"/>
          <w:b/>
        </w:rPr>
      </w:pPr>
    </w:p>
    <w:p w:rsidR="006105DF" w:rsidRPr="002064D0" w:rsidRDefault="006105DF" w:rsidP="00F6398C">
      <w:pPr>
        <w:spacing w:line="240" w:lineRule="auto"/>
        <w:rPr>
          <w:rFonts w:eastAsia="BatangChe"/>
          <w:b/>
          <w:sz w:val="14"/>
        </w:rPr>
      </w:pPr>
    </w:p>
    <w:p w:rsidR="00321025" w:rsidRPr="00537495" w:rsidRDefault="00321025" w:rsidP="00F6398C">
      <w:pPr>
        <w:spacing w:line="240" w:lineRule="auto"/>
        <w:rPr>
          <w:rFonts w:eastAsia="BatangChe"/>
          <w:sz w:val="28"/>
          <w:szCs w:val="28"/>
        </w:rPr>
      </w:pPr>
      <w:r w:rsidRPr="00537495">
        <w:rPr>
          <w:rFonts w:eastAsia="BatangChe"/>
          <w:sz w:val="28"/>
          <w:szCs w:val="28"/>
        </w:rPr>
        <w:t xml:space="preserve">Основными источниками теплоснабжения города Твери являются ТЭЦ-1, ТЭЦ-3, ТЭЦ-4, водогрейные котельные  </w:t>
      </w:r>
      <w:r w:rsidR="00B02353" w:rsidRPr="00537495">
        <w:rPr>
          <w:rFonts w:eastAsia="BatangChe"/>
          <w:sz w:val="28"/>
          <w:szCs w:val="28"/>
        </w:rPr>
        <w:t>№</w:t>
      </w:r>
      <w:r w:rsidRPr="00537495">
        <w:rPr>
          <w:rFonts w:eastAsia="BatangChe"/>
          <w:sz w:val="28"/>
          <w:szCs w:val="28"/>
        </w:rPr>
        <w:t xml:space="preserve"> 1 и </w:t>
      </w:r>
      <w:r w:rsidR="00B02353" w:rsidRPr="00537495">
        <w:rPr>
          <w:rFonts w:eastAsia="BatangChe"/>
          <w:sz w:val="28"/>
          <w:szCs w:val="28"/>
        </w:rPr>
        <w:t>№</w:t>
      </w:r>
      <w:r w:rsidRPr="00537495">
        <w:rPr>
          <w:rFonts w:eastAsia="BatangChe"/>
          <w:sz w:val="28"/>
          <w:szCs w:val="28"/>
        </w:rPr>
        <w:t xml:space="preserve"> 2, котельный цех, котельная </w:t>
      </w:r>
      <w:r w:rsidR="00B02353" w:rsidRPr="00537495">
        <w:rPr>
          <w:rFonts w:eastAsia="BatangChe"/>
          <w:sz w:val="28"/>
          <w:szCs w:val="28"/>
        </w:rPr>
        <w:t>«</w:t>
      </w:r>
      <w:r w:rsidRPr="00537495">
        <w:rPr>
          <w:rFonts w:eastAsia="BatangChe"/>
          <w:sz w:val="28"/>
          <w:szCs w:val="28"/>
        </w:rPr>
        <w:t>Южная</w:t>
      </w:r>
      <w:r w:rsidR="00B02353" w:rsidRPr="00537495">
        <w:rPr>
          <w:rFonts w:eastAsia="BatangChe"/>
          <w:sz w:val="28"/>
          <w:szCs w:val="28"/>
        </w:rPr>
        <w:t>»</w:t>
      </w:r>
      <w:r w:rsidRPr="00537495">
        <w:rPr>
          <w:rFonts w:eastAsia="BatangChe"/>
          <w:sz w:val="28"/>
          <w:szCs w:val="28"/>
        </w:rPr>
        <w:t xml:space="preserve">. На территории города Твери функционирует 3 ТЭЦ и </w:t>
      </w:r>
      <w:r w:rsidR="007308D4" w:rsidRPr="00537495">
        <w:rPr>
          <w:rFonts w:eastAsia="BatangChe"/>
          <w:sz w:val="28"/>
          <w:szCs w:val="28"/>
        </w:rPr>
        <w:t>34</w:t>
      </w:r>
      <w:r w:rsidRPr="00537495">
        <w:rPr>
          <w:rFonts w:eastAsia="BatangChe"/>
          <w:sz w:val="28"/>
          <w:szCs w:val="28"/>
        </w:rPr>
        <w:t xml:space="preserve"> котельных, преобладающим является централизованное теплоснабжение. </w:t>
      </w:r>
    </w:p>
    <w:p w:rsidR="006149FE" w:rsidRPr="002130C2" w:rsidRDefault="006149FE" w:rsidP="002130C2">
      <w:pPr>
        <w:rPr>
          <w:rFonts w:eastAsia="BatangChe"/>
          <w:sz w:val="14"/>
        </w:rPr>
      </w:pPr>
    </w:p>
    <w:tbl>
      <w:tblPr>
        <w:tblW w:w="10080"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2000"/>
        <w:gridCol w:w="734"/>
        <w:gridCol w:w="735"/>
        <w:gridCol w:w="734"/>
        <w:gridCol w:w="735"/>
        <w:gridCol w:w="734"/>
        <w:gridCol w:w="735"/>
        <w:gridCol w:w="734"/>
        <w:gridCol w:w="735"/>
        <w:gridCol w:w="734"/>
        <w:gridCol w:w="735"/>
        <w:gridCol w:w="735"/>
      </w:tblGrid>
      <w:tr w:rsidR="002064D0" w:rsidRPr="00CE33B4" w:rsidTr="00AE3947">
        <w:trPr>
          <w:trHeight w:val="254"/>
        </w:trPr>
        <w:tc>
          <w:tcPr>
            <w:tcW w:w="20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2130C2">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Показатели</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2008</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2009</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2010</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2011</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2012</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2013</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2014</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2015</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2016</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2017</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bCs/>
                <w:color w:val="000000" w:themeColor="text1"/>
                <w:sz w:val="20"/>
                <w:szCs w:val="20"/>
                <w:lang w:eastAsia="ru-RU"/>
              </w:rPr>
            </w:pPr>
            <w:r w:rsidRPr="00CE33B4">
              <w:rPr>
                <w:rFonts w:eastAsia="Times New Roman"/>
                <w:bCs/>
                <w:color w:val="000000" w:themeColor="text1"/>
                <w:sz w:val="20"/>
                <w:szCs w:val="20"/>
                <w:lang w:eastAsia="ru-RU"/>
              </w:rPr>
              <w:t>2018</w:t>
            </w:r>
          </w:p>
        </w:tc>
      </w:tr>
      <w:tr w:rsidR="002064D0" w:rsidRPr="00CE33B4" w:rsidTr="00AE3947">
        <w:trPr>
          <w:trHeight w:val="238"/>
        </w:trPr>
        <w:tc>
          <w:tcPr>
            <w:tcW w:w="20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AE3947" w:rsidRPr="00CE33B4" w:rsidRDefault="002064D0" w:rsidP="002130C2">
            <w:pPr>
              <w:spacing w:line="240" w:lineRule="auto"/>
              <w:ind w:firstLine="0"/>
              <w:jc w:val="left"/>
              <w:rPr>
                <w:rFonts w:eastAsia="Times New Roman"/>
                <w:color w:val="000000" w:themeColor="text1"/>
                <w:sz w:val="20"/>
                <w:szCs w:val="20"/>
                <w:lang w:eastAsia="ru-RU"/>
              </w:rPr>
            </w:pPr>
            <w:r w:rsidRPr="00CE33B4">
              <w:rPr>
                <w:rFonts w:eastAsia="Times New Roman"/>
                <w:color w:val="000000" w:themeColor="text1"/>
                <w:sz w:val="20"/>
                <w:szCs w:val="20"/>
                <w:lang w:eastAsia="ru-RU"/>
              </w:rPr>
              <w:t xml:space="preserve">Число источников </w:t>
            </w:r>
          </w:p>
          <w:p w:rsidR="002064D0" w:rsidRPr="00CE33B4" w:rsidRDefault="002064D0" w:rsidP="002130C2">
            <w:pPr>
              <w:spacing w:line="240" w:lineRule="auto"/>
              <w:ind w:firstLine="0"/>
              <w:jc w:val="left"/>
              <w:rPr>
                <w:rFonts w:eastAsia="Times New Roman"/>
                <w:color w:val="000000" w:themeColor="text1"/>
                <w:sz w:val="20"/>
                <w:szCs w:val="20"/>
                <w:lang w:eastAsia="ru-RU"/>
              </w:rPr>
            </w:pPr>
            <w:r w:rsidRPr="00CE33B4">
              <w:rPr>
                <w:rFonts w:eastAsia="Times New Roman"/>
                <w:color w:val="000000" w:themeColor="text1"/>
                <w:sz w:val="20"/>
                <w:szCs w:val="20"/>
                <w:lang w:eastAsia="ru-RU"/>
              </w:rPr>
              <w:t>теплоснабжения, ед.</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27</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32</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30</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29</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30</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23</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31</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32</w:t>
            </w:r>
          </w:p>
        </w:tc>
        <w:tc>
          <w:tcPr>
            <w:tcW w:w="7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31</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2064D0"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37</w:t>
            </w:r>
          </w:p>
        </w:tc>
        <w:tc>
          <w:tcPr>
            <w:tcW w:w="73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2064D0" w:rsidRPr="00CE33B4" w:rsidRDefault="00AE3947" w:rsidP="00AE3947">
            <w:pPr>
              <w:spacing w:line="240" w:lineRule="auto"/>
              <w:ind w:firstLine="0"/>
              <w:jc w:val="center"/>
              <w:rPr>
                <w:rFonts w:eastAsia="Times New Roman"/>
                <w:color w:val="000000" w:themeColor="text1"/>
                <w:sz w:val="20"/>
                <w:szCs w:val="20"/>
                <w:lang w:eastAsia="ru-RU"/>
              </w:rPr>
            </w:pPr>
            <w:r w:rsidRPr="00CE33B4">
              <w:rPr>
                <w:rFonts w:eastAsia="Times New Roman"/>
                <w:color w:val="000000" w:themeColor="text1"/>
                <w:sz w:val="20"/>
                <w:szCs w:val="20"/>
                <w:lang w:eastAsia="ru-RU"/>
              </w:rPr>
              <w:t>37</w:t>
            </w:r>
          </w:p>
        </w:tc>
      </w:tr>
    </w:tbl>
    <w:p w:rsidR="006149FE" w:rsidRPr="002130C2" w:rsidRDefault="006149FE" w:rsidP="002130C2">
      <w:pPr>
        <w:autoSpaceDE w:val="0"/>
        <w:autoSpaceDN w:val="0"/>
        <w:adjustRightInd w:val="0"/>
        <w:spacing w:line="240" w:lineRule="auto"/>
        <w:ind w:firstLine="0"/>
        <w:rPr>
          <w:i/>
          <w:lang w:eastAsia="ru-RU"/>
        </w:rPr>
      </w:pPr>
    </w:p>
    <w:p w:rsidR="00321025" w:rsidRPr="00537495" w:rsidRDefault="00321025" w:rsidP="00770CCA">
      <w:pPr>
        <w:spacing w:line="240" w:lineRule="auto"/>
        <w:rPr>
          <w:rFonts w:eastAsia="BatangChe"/>
          <w:sz w:val="28"/>
          <w:szCs w:val="28"/>
        </w:rPr>
      </w:pPr>
      <w:r w:rsidRPr="00537495">
        <w:rPr>
          <w:rFonts w:eastAsia="BatangChe"/>
          <w:sz w:val="28"/>
          <w:szCs w:val="28"/>
        </w:rPr>
        <w:t xml:space="preserve">Система теплоснабжения - двухтрубная. Преобладающая схема подключения систем отопления потребителей - зависимая через элеваторные тепловые узлы. Преобладающая схема подключения </w:t>
      </w:r>
      <w:r w:rsidR="00B02353" w:rsidRPr="00537495">
        <w:rPr>
          <w:rFonts w:eastAsia="BatangChe"/>
          <w:sz w:val="28"/>
          <w:szCs w:val="28"/>
        </w:rPr>
        <w:t>горячего водоснабжения</w:t>
      </w:r>
      <w:r w:rsidRPr="00537495">
        <w:rPr>
          <w:rFonts w:eastAsia="BatangChe"/>
          <w:sz w:val="28"/>
          <w:szCs w:val="28"/>
        </w:rPr>
        <w:t xml:space="preserve"> </w:t>
      </w:r>
      <w:r w:rsidR="00F166C1" w:rsidRPr="00537495">
        <w:rPr>
          <w:rFonts w:eastAsia="BatangChe"/>
          <w:sz w:val="28"/>
          <w:szCs w:val="28"/>
        </w:rPr>
        <w:t xml:space="preserve">- </w:t>
      </w:r>
      <w:r w:rsidRPr="00537495">
        <w:rPr>
          <w:rFonts w:eastAsia="BatangChe"/>
          <w:sz w:val="28"/>
          <w:szCs w:val="28"/>
        </w:rPr>
        <w:t>закрытая.</w:t>
      </w:r>
    </w:p>
    <w:p w:rsidR="00B66B81" w:rsidRDefault="00B66B81" w:rsidP="00770CCA">
      <w:pPr>
        <w:spacing w:line="240" w:lineRule="auto"/>
        <w:rPr>
          <w:rFonts w:eastAsia="BatangChe"/>
          <w:color w:val="000000" w:themeColor="text1"/>
          <w:sz w:val="28"/>
          <w:szCs w:val="28"/>
        </w:rPr>
      </w:pPr>
      <w:r w:rsidRPr="00537495">
        <w:rPr>
          <w:rFonts w:eastAsia="BatangChe"/>
          <w:color w:val="000000" w:themeColor="text1"/>
          <w:sz w:val="28"/>
          <w:szCs w:val="28"/>
        </w:rPr>
        <w:t>В 2018 году степень аварийности сетей теплоснабжения с учетом технологических и аварийных повреждений на тепловых сетях снизилась до 1,69 (количество аварий на 1км сетей) против 3,8 – в 2017 году.</w:t>
      </w:r>
    </w:p>
    <w:p w:rsidR="00537495" w:rsidRPr="00537495" w:rsidRDefault="00537495" w:rsidP="00770CCA">
      <w:pPr>
        <w:spacing w:line="240" w:lineRule="auto"/>
        <w:rPr>
          <w:rFonts w:eastAsia="BatangChe"/>
          <w:color w:val="000000" w:themeColor="text1"/>
          <w:sz w:val="28"/>
          <w:szCs w:val="28"/>
        </w:rPr>
      </w:pPr>
    </w:p>
    <w:tbl>
      <w:tblPr>
        <w:tblW w:w="10080" w:type="dxa"/>
        <w:tblInd w:w="93" w:type="dxa"/>
        <w:tblLayout w:type="fixed"/>
        <w:tblLook w:val="04A0" w:firstRow="1" w:lastRow="0" w:firstColumn="1" w:lastColumn="0" w:noHBand="0" w:noVBand="1"/>
      </w:tblPr>
      <w:tblGrid>
        <w:gridCol w:w="1716"/>
        <w:gridCol w:w="760"/>
        <w:gridCol w:w="760"/>
        <w:gridCol w:w="761"/>
        <w:gridCol w:w="760"/>
        <w:gridCol w:w="760"/>
        <w:gridCol w:w="761"/>
        <w:gridCol w:w="760"/>
        <w:gridCol w:w="760"/>
        <w:gridCol w:w="761"/>
        <w:gridCol w:w="760"/>
        <w:gridCol w:w="761"/>
      </w:tblGrid>
      <w:tr w:rsidR="002064D0" w:rsidRPr="00F71A66" w:rsidTr="002064D0">
        <w:trPr>
          <w:trHeight w:val="360"/>
        </w:trPr>
        <w:tc>
          <w:tcPr>
            <w:tcW w:w="1716" w:type="dxa"/>
            <w:tcBorders>
              <w:top w:val="single" w:sz="4" w:space="0" w:color="auto"/>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Показатели</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2008</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2009</w:t>
            </w:r>
          </w:p>
        </w:tc>
        <w:tc>
          <w:tcPr>
            <w:tcW w:w="761"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2010</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2011</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2012</w:t>
            </w:r>
          </w:p>
        </w:tc>
        <w:tc>
          <w:tcPr>
            <w:tcW w:w="761"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2013</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2014</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2015</w:t>
            </w:r>
          </w:p>
        </w:tc>
        <w:tc>
          <w:tcPr>
            <w:tcW w:w="761"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2016</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2017</w:t>
            </w:r>
          </w:p>
        </w:tc>
        <w:tc>
          <w:tcPr>
            <w:tcW w:w="761" w:type="dxa"/>
            <w:tcBorders>
              <w:top w:val="single" w:sz="4" w:space="0" w:color="auto"/>
              <w:left w:val="nil"/>
              <w:bottom w:val="single" w:sz="4" w:space="0" w:color="auto"/>
              <w:right w:val="single" w:sz="4" w:space="0" w:color="auto"/>
            </w:tcBorders>
            <w:shd w:val="clear" w:color="000000" w:fill="FFFFFF"/>
            <w:vAlign w:val="center"/>
          </w:tcPr>
          <w:p w:rsidR="002064D0" w:rsidRPr="00F71A66" w:rsidRDefault="002064D0" w:rsidP="002064D0">
            <w:pPr>
              <w:spacing w:line="240" w:lineRule="auto"/>
              <w:ind w:firstLine="0"/>
              <w:jc w:val="center"/>
              <w:rPr>
                <w:rFonts w:eastAsia="Times New Roman"/>
                <w:bCs/>
                <w:color w:val="000000" w:themeColor="text1"/>
                <w:sz w:val="16"/>
                <w:szCs w:val="16"/>
                <w:lang w:eastAsia="ru-RU"/>
              </w:rPr>
            </w:pPr>
            <w:r w:rsidRPr="00F71A66">
              <w:rPr>
                <w:rFonts w:eastAsia="Times New Roman"/>
                <w:bCs/>
                <w:color w:val="000000" w:themeColor="text1"/>
                <w:sz w:val="16"/>
                <w:szCs w:val="16"/>
                <w:lang w:eastAsia="ru-RU"/>
              </w:rPr>
              <w:t>2018</w:t>
            </w:r>
          </w:p>
        </w:tc>
      </w:tr>
      <w:tr w:rsidR="002064D0" w:rsidRPr="00F71A66" w:rsidTr="002064D0">
        <w:trPr>
          <w:trHeight w:val="360"/>
        </w:trPr>
        <w:tc>
          <w:tcPr>
            <w:tcW w:w="1716" w:type="dxa"/>
            <w:tcBorders>
              <w:top w:val="nil"/>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Протяжённость </w:t>
            </w:r>
          </w:p>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тепловых и паровых сетей в двухтрубном исчислении, </w:t>
            </w:r>
            <w:proofErr w:type="gramStart"/>
            <w:r w:rsidRPr="00F71A66">
              <w:rPr>
                <w:rFonts w:eastAsia="Times New Roman"/>
                <w:color w:val="000000" w:themeColor="text1"/>
                <w:sz w:val="16"/>
                <w:szCs w:val="16"/>
                <w:lang w:eastAsia="ru-RU"/>
              </w:rPr>
              <w:t>м</w:t>
            </w:r>
            <w:proofErr w:type="gramEnd"/>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400 100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418 600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410 500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483 200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509 700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506 500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476 600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484 100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466 513</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509 550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AE3947" w:rsidP="002064D0">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444 250</w:t>
            </w:r>
          </w:p>
        </w:tc>
      </w:tr>
      <w:tr w:rsidR="002064D0" w:rsidRPr="00F71A66" w:rsidTr="002064D0">
        <w:trPr>
          <w:trHeight w:val="479"/>
        </w:trPr>
        <w:tc>
          <w:tcPr>
            <w:tcW w:w="1716" w:type="dxa"/>
            <w:tcBorders>
              <w:top w:val="nil"/>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Протяженность </w:t>
            </w:r>
          </w:p>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тепловых и паровых сетей в двухтрубном исчислении, нуждающихся в замене, </w:t>
            </w:r>
            <w:proofErr w:type="gramStart"/>
            <w:r w:rsidRPr="00F71A66">
              <w:rPr>
                <w:rFonts w:eastAsia="Times New Roman"/>
                <w:color w:val="000000" w:themeColor="text1"/>
                <w:sz w:val="16"/>
                <w:szCs w:val="16"/>
                <w:lang w:eastAsia="ru-RU"/>
              </w:rPr>
              <w:t>м</w:t>
            </w:r>
            <w:proofErr w:type="gramEnd"/>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236 400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308 500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308 300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391 900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416 700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374 600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311 940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318 400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260 550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428 360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AE3947" w:rsidP="002064D0">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298 830</w:t>
            </w:r>
          </w:p>
        </w:tc>
      </w:tr>
      <w:tr w:rsidR="002064D0" w:rsidRPr="00F71A66" w:rsidTr="002064D0">
        <w:trPr>
          <w:trHeight w:val="600"/>
        </w:trPr>
        <w:tc>
          <w:tcPr>
            <w:tcW w:w="1716" w:type="dxa"/>
            <w:tcBorders>
              <w:top w:val="nil"/>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Протяженность </w:t>
            </w:r>
          </w:p>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 xml:space="preserve">тепловых и паровых сетей, которые были заменены и отремонтированы за отчетный год, </w:t>
            </w:r>
            <w:proofErr w:type="gramStart"/>
            <w:r w:rsidRPr="00F71A66">
              <w:rPr>
                <w:rFonts w:eastAsia="Times New Roman"/>
                <w:color w:val="000000" w:themeColor="text1"/>
                <w:sz w:val="16"/>
                <w:szCs w:val="16"/>
                <w:lang w:eastAsia="ru-RU"/>
              </w:rPr>
              <w:t>м</w:t>
            </w:r>
            <w:proofErr w:type="gramEnd"/>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7 600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8 400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6 100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9 000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15 000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20 273</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23 580</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21 400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29 973</w:t>
            </w:r>
          </w:p>
        </w:tc>
        <w:tc>
          <w:tcPr>
            <w:tcW w:w="760" w:type="dxa"/>
            <w:tcBorders>
              <w:top w:val="nil"/>
              <w:left w:val="nil"/>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11 760</w:t>
            </w:r>
          </w:p>
        </w:tc>
        <w:tc>
          <w:tcPr>
            <w:tcW w:w="761" w:type="dxa"/>
            <w:tcBorders>
              <w:top w:val="nil"/>
              <w:left w:val="nil"/>
              <w:bottom w:val="single" w:sz="4" w:space="0" w:color="auto"/>
              <w:right w:val="single" w:sz="4" w:space="0" w:color="auto"/>
            </w:tcBorders>
            <w:shd w:val="clear" w:color="000000" w:fill="FFFFFF"/>
            <w:vAlign w:val="center"/>
          </w:tcPr>
          <w:p w:rsidR="002064D0" w:rsidRPr="00F71A66" w:rsidRDefault="00AE3947" w:rsidP="002064D0">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14 450</w:t>
            </w:r>
          </w:p>
        </w:tc>
      </w:tr>
      <w:tr w:rsidR="002064D0" w:rsidRPr="00F71A66" w:rsidTr="002064D0">
        <w:trPr>
          <w:trHeight w:val="360"/>
        </w:trPr>
        <w:tc>
          <w:tcPr>
            <w:tcW w:w="1716" w:type="dxa"/>
            <w:tcBorders>
              <w:top w:val="nil"/>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Удельный вес тепловых и паровых сетей нуждающихся в замене, %</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59,1</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73,7</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75,1</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81,1</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81,8</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74,0</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65,5</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65,8</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55,9</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84,1</w:t>
            </w:r>
          </w:p>
        </w:tc>
        <w:tc>
          <w:tcPr>
            <w:tcW w:w="761" w:type="dxa"/>
            <w:tcBorders>
              <w:top w:val="nil"/>
              <w:left w:val="nil"/>
              <w:bottom w:val="single" w:sz="4" w:space="0" w:color="auto"/>
              <w:right w:val="single" w:sz="4" w:space="0" w:color="auto"/>
            </w:tcBorders>
            <w:vAlign w:val="center"/>
          </w:tcPr>
          <w:p w:rsidR="002064D0" w:rsidRPr="00F71A66" w:rsidRDefault="000D6516" w:rsidP="002064D0">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67,3</w:t>
            </w:r>
          </w:p>
        </w:tc>
      </w:tr>
      <w:tr w:rsidR="002064D0" w:rsidRPr="00F71A66" w:rsidTr="002064D0">
        <w:trPr>
          <w:trHeight w:val="479"/>
        </w:trPr>
        <w:tc>
          <w:tcPr>
            <w:tcW w:w="1716" w:type="dxa"/>
            <w:tcBorders>
              <w:top w:val="nil"/>
              <w:left w:val="single" w:sz="4" w:space="0" w:color="auto"/>
              <w:bottom w:val="single" w:sz="4" w:space="0" w:color="auto"/>
              <w:right w:val="single" w:sz="4" w:space="0" w:color="auto"/>
            </w:tcBorders>
            <w:shd w:val="clear" w:color="000000" w:fill="FFFFFF"/>
            <w:vAlign w:val="center"/>
          </w:tcPr>
          <w:p w:rsidR="002064D0" w:rsidRPr="00F71A66" w:rsidRDefault="002064D0" w:rsidP="002130C2">
            <w:pPr>
              <w:spacing w:line="240" w:lineRule="auto"/>
              <w:ind w:firstLine="0"/>
              <w:jc w:val="left"/>
              <w:rPr>
                <w:rFonts w:eastAsia="Times New Roman"/>
                <w:color w:val="000000" w:themeColor="text1"/>
                <w:sz w:val="16"/>
                <w:szCs w:val="16"/>
                <w:lang w:eastAsia="ru-RU"/>
              </w:rPr>
            </w:pPr>
            <w:r w:rsidRPr="00F71A66">
              <w:rPr>
                <w:rFonts w:eastAsia="Times New Roman"/>
                <w:color w:val="000000" w:themeColor="text1"/>
                <w:sz w:val="16"/>
                <w:szCs w:val="16"/>
                <w:lang w:eastAsia="ru-RU"/>
              </w:rPr>
              <w:t>Удельный вес тепловых и паровых сетей, которые были заменены и отремонтированы за отчетный год, %</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1,9</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2,0</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1,5</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1,9</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2,9</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4,0</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4,9</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4,4</w:t>
            </w:r>
          </w:p>
        </w:tc>
        <w:tc>
          <w:tcPr>
            <w:tcW w:w="761"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6,4</w:t>
            </w:r>
          </w:p>
        </w:tc>
        <w:tc>
          <w:tcPr>
            <w:tcW w:w="760" w:type="dxa"/>
            <w:tcBorders>
              <w:top w:val="nil"/>
              <w:left w:val="nil"/>
              <w:bottom w:val="single" w:sz="4" w:space="0" w:color="auto"/>
              <w:right w:val="single" w:sz="4" w:space="0" w:color="auto"/>
            </w:tcBorders>
            <w:shd w:val="clear" w:color="auto" w:fill="auto"/>
            <w:noWrap/>
            <w:vAlign w:val="center"/>
          </w:tcPr>
          <w:p w:rsidR="002064D0" w:rsidRPr="00F71A66" w:rsidRDefault="002064D0" w:rsidP="002130C2">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2,3</w:t>
            </w:r>
          </w:p>
        </w:tc>
        <w:tc>
          <w:tcPr>
            <w:tcW w:w="761" w:type="dxa"/>
            <w:tcBorders>
              <w:top w:val="nil"/>
              <w:left w:val="nil"/>
              <w:bottom w:val="single" w:sz="4" w:space="0" w:color="auto"/>
              <w:right w:val="single" w:sz="4" w:space="0" w:color="auto"/>
            </w:tcBorders>
            <w:vAlign w:val="center"/>
          </w:tcPr>
          <w:p w:rsidR="002064D0" w:rsidRPr="00F71A66" w:rsidRDefault="000D6516" w:rsidP="002064D0">
            <w:pPr>
              <w:spacing w:line="240" w:lineRule="auto"/>
              <w:ind w:firstLine="0"/>
              <w:jc w:val="center"/>
              <w:rPr>
                <w:rFonts w:eastAsia="Times New Roman"/>
                <w:color w:val="000000" w:themeColor="text1"/>
                <w:sz w:val="16"/>
                <w:szCs w:val="16"/>
                <w:lang w:eastAsia="ru-RU"/>
              </w:rPr>
            </w:pPr>
            <w:r w:rsidRPr="00F71A66">
              <w:rPr>
                <w:rFonts w:eastAsia="Times New Roman"/>
                <w:color w:val="000000" w:themeColor="text1"/>
                <w:sz w:val="16"/>
                <w:szCs w:val="16"/>
                <w:lang w:eastAsia="ru-RU"/>
              </w:rPr>
              <w:t>3,3</w:t>
            </w:r>
          </w:p>
        </w:tc>
      </w:tr>
    </w:tbl>
    <w:p w:rsidR="00F108B1" w:rsidRPr="002130C2" w:rsidRDefault="00F108B1" w:rsidP="002130C2">
      <w:pPr>
        <w:autoSpaceDE w:val="0"/>
        <w:autoSpaceDN w:val="0"/>
        <w:adjustRightInd w:val="0"/>
        <w:spacing w:line="240" w:lineRule="auto"/>
        <w:ind w:firstLine="0"/>
        <w:rPr>
          <w:sz w:val="18"/>
          <w:lang w:eastAsia="ru-RU"/>
        </w:rPr>
      </w:pPr>
    </w:p>
    <w:p w:rsidR="00B51C6D" w:rsidRPr="00537495" w:rsidRDefault="005D3297" w:rsidP="00537495">
      <w:pPr>
        <w:spacing w:line="240" w:lineRule="auto"/>
        <w:ind w:left="142" w:firstLine="709"/>
        <w:rPr>
          <w:rFonts w:eastAsia="BatangChe"/>
          <w:sz w:val="28"/>
          <w:szCs w:val="28"/>
        </w:rPr>
      </w:pPr>
      <w:r w:rsidRPr="00537495">
        <w:rPr>
          <w:rFonts w:eastAsia="BatangChe"/>
          <w:sz w:val="28"/>
          <w:szCs w:val="28"/>
        </w:rPr>
        <w:t>По итогам 201</w:t>
      </w:r>
      <w:r w:rsidR="00B51C6D" w:rsidRPr="00537495">
        <w:rPr>
          <w:rFonts w:eastAsia="BatangChe"/>
          <w:sz w:val="28"/>
          <w:szCs w:val="28"/>
        </w:rPr>
        <w:t>8</w:t>
      </w:r>
      <w:r w:rsidRPr="00537495">
        <w:rPr>
          <w:rFonts w:eastAsia="BatangChe"/>
          <w:sz w:val="28"/>
          <w:szCs w:val="28"/>
        </w:rPr>
        <w:t xml:space="preserve"> года г</w:t>
      </w:r>
      <w:r w:rsidR="00F108B1" w:rsidRPr="00537495">
        <w:rPr>
          <w:rFonts w:eastAsia="BatangChe"/>
          <w:sz w:val="28"/>
          <w:szCs w:val="28"/>
        </w:rPr>
        <w:t xml:space="preserve">ород Тверь </w:t>
      </w:r>
      <w:r w:rsidR="00DE20FF" w:rsidRPr="00537495">
        <w:rPr>
          <w:rFonts w:eastAsia="BatangChe"/>
          <w:sz w:val="28"/>
          <w:szCs w:val="28"/>
        </w:rPr>
        <w:t xml:space="preserve">занимает </w:t>
      </w:r>
      <w:r w:rsidR="00F108B1" w:rsidRPr="00537495">
        <w:rPr>
          <w:rFonts w:eastAsia="BatangChe"/>
          <w:sz w:val="28"/>
          <w:szCs w:val="28"/>
        </w:rPr>
        <w:t>1</w:t>
      </w:r>
      <w:r w:rsidR="00DE20FF" w:rsidRPr="00537495">
        <w:rPr>
          <w:rFonts w:eastAsia="BatangChe"/>
          <w:sz w:val="28"/>
          <w:szCs w:val="28"/>
        </w:rPr>
        <w:t>-ое</w:t>
      </w:r>
      <w:r w:rsidR="00F108B1" w:rsidRPr="00537495">
        <w:rPr>
          <w:rFonts w:eastAsia="BatangChe"/>
          <w:sz w:val="28"/>
          <w:szCs w:val="28"/>
        </w:rPr>
        <w:t xml:space="preserve"> мест</w:t>
      </w:r>
      <w:r w:rsidR="00DE20FF" w:rsidRPr="00537495">
        <w:rPr>
          <w:rFonts w:eastAsia="BatangChe"/>
          <w:sz w:val="28"/>
          <w:szCs w:val="28"/>
        </w:rPr>
        <w:t>о</w:t>
      </w:r>
      <w:r w:rsidR="00F108B1" w:rsidRPr="00537495">
        <w:rPr>
          <w:rFonts w:eastAsia="BatangChe"/>
          <w:sz w:val="28"/>
          <w:szCs w:val="28"/>
        </w:rPr>
        <w:t xml:space="preserve"> среди административных центров субъектов </w:t>
      </w:r>
      <w:r w:rsidR="00B51C6D" w:rsidRPr="00537495">
        <w:rPr>
          <w:rFonts w:eastAsia="BatangChe"/>
          <w:sz w:val="28"/>
          <w:szCs w:val="28"/>
        </w:rPr>
        <w:t xml:space="preserve">Центрального федерального округа по удельному </w:t>
      </w:r>
      <w:r w:rsidR="00F108B1" w:rsidRPr="00537495">
        <w:rPr>
          <w:rFonts w:eastAsia="BatangChe"/>
          <w:sz w:val="28"/>
          <w:szCs w:val="28"/>
        </w:rPr>
        <w:t>весу тепловых и паровых сетей</w:t>
      </w:r>
      <w:r w:rsidR="00DE20FF" w:rsidRPr="00537495">
        <w:rPr>
          <w:rFonts w:eastAsia="BatangChe"/>
          <w:sz w:val="28"/>
          <w:szCs w:val="28"/>
        </w:rPr>
        <w:t xml:space="preserve">, </w:t>
      </w:r>
      <w:r w:rsidR="00F108B1" w:rsidRPr="00537495">
        <w:rPr>
          <w:rFonts w:eastAsia="BatangChe"/>
          <w:sz w:val="28"/>
          <w:szCs w:val="28"/>
        </w:rPr>
        <w:t xml:space="preserve"> нуждающихся в замене. </w:t>
      </w:r>
      <w:r w:rsidR="00B51C6D" w:rsidRPr="00537495">
        <w:rPr>
          <w:rFonts w:eastAsia="BatangChe"/>
          <w:sz w:val="28"/>
          <w:szCs w:val="28"/>
        </w:rPr>
        <w:t xml:space="preserve">67,3% тепловых и паровых сетей в двухтрубном исчислении на территории города </w:t>
      </w:r>
      <w:r w:rsidR="00FD2075" w:rsidRPr="00537495">
        <w:rPr>
          <w:rFonts w:eastAsia="BatangChe"/>
          <w:color w:val="000000" w:themeColor="text1"/>
          <w:sz w:val="28"/>
          <w:szCs w:val="28"/>
        </w:rPr>
        <w:t>Твери</w:t>
      </w:r>
      <w:r w:rsidR="00FD2075" w:rsidRPr="00537495">
        <w:rPr>
          <w:rFonts w:eastAsia="BatangChe"/>
          <w:sz w:val="28"/>
          <w:szCs w:val="28"/>
        </w:rPr>
        <w:t xml:space="preserve"> </w:t>
      </w:r>
      <w:r w:rsidR="00B51C6D" w:rsidRPr="00537495">
        <w:rPr>
          <w:rFonts w:eastAsia="BatangChe"/>
          <w:sz w:val="28"/>
          <w:szCs w:val="28"/>
        </w:rPr>
        <w:lastRenderedPageBreak/>
        <w:t>нуждаются в замене. Средний показатель по Центральному федеральному округу составил 33,1%. Минимальный показатель у Калуги – 2,8%.</w:t>
      </w:r>
    </w:p>
    <w:p w:rsidR="00321025" w:rsidRPr="00537495" w:rsidRDefault="00321025" w:rsidP="00537495">
      <w:pPr>
        <w:spacing w:line="240" w:lineRule="auto"/>
        <w:ind w:left="142" w:firstLine="709"/>
        <w:rPr>
          <w:rFonts w:eastAsia="BatangChe"/>
          <w:sz w:val="28"/>
          <w:szCs w:val="28"/>
        </w:rPr>
      </w:pPr>
      <w:r w:rsidRPr="00537495">
        <w:rPr>
          <w:rFonts w:eastAsia="BatangChe"/>
          <w:sz w:val="28"/>
          <w:szCs w:val="28"/>
        </w:rPr>
        <w:t xml:space="preserve">Анализ современного технического состояния источников тепловой энергии </w:t>
      </w:r>
      <w:r w:rsidR="00D8523A" w:rsidRPr="00537495">
        <w:rPr>
          <w:rFonts w:eastAsia="BatangChe"/>
          <w:sz w:val="28"/>
          <w:szCs w:val="28"/>
        </w:rPr>
        <w:br/>
        <w:t xml:space="preserve">выявил </w:t>
      </w:r>
      <w:r w:rsidRPr="00537495">
        <w:rPr>
          <w:rFonts w:eastAsia="BatangChe"/>
          <w:sz w:val="28"/>
          <w:szCs w:val="28"/>
        </w:rPr>
        <w:t>комплекс проблем в сфере теплоснабжения:</w:t>
      </w:r>
    </w:p>
    <w:p w:rsidR="00321025" w:rsidRPr="00537495" w:rsidRDefault="00321025" w:rsidP="00537495">
      <w:pPr>
        <w:spacing w:line="240" w:lineRule="auto"/>
        <w:ind w:left="142" w:firstLine="709"/>
        <w:rPr>
          <w:rFonts w:eastAsia="BatangChe"/>
          <w:sz w:val="28"/>
          <w:szCs w:val="28"/>
        </w:rPr>
      </w:pPr>
      <w:r w:rsidRPr="00537495">
        <w:rPr>
          <w:rFonts w:eastAsia="BatangChe"/>
          <w:sz w:val="28"/>
          <w:szCs w:val="28"/>
        </w:rPr>
        <w:t>1)</w:t>
      </w:r>
      <w:r w:rsidR="00B9524E">
        <w:rPr>
          <w:rFonts w:eastAsia="BatangChe"/>
          <w:sz w:val="28"/>
          <w:szCs w:val="28"/>
        </w:rPr>
        <w:t> </w:t>
      </w:r>
      <w:r w:rsidRPr="00537495">
        <w:rPr>
          <w:rFonts w:eastAsia="BatangChe"/>
          <w:sz w:val="28"/>
          <w:szCs w:val="28"/>
        </w:rPr>
        <w:t>Высокая степень износа оборудования</w:t>
      </w:r>
      <w:r w:rsidR="00CC12BC" w:rsidRPr="00537495">
        <w:rPr>
          <w:rFonts w:eastAsia="BatangChe"/>
          <w:sz w:val="28"/>
          <w:szCs w:val="28"/>
        </w:rPr>
        <w:t xml:space="preserve">, </w:t>
      </w:r>
      <w:r w:rsidRPr="00537495">
        <w:rPr>
          <w:rFonts w:eastAsia="BatangChe"/>
          <w:sz w:val="28"/>
          <w:szCs w:val="28"/>
        </w:rPr>
        <w:t xml:space="preserve">что требует значительного вложения денежных средств. </w:t>
      </w:r>
    </w:p>
    <w:p w:rsidR="00CC12BC" w:rsidRPr="00537495" w:rsidRDefault="00B9524E" w:rsidP="00537495">
      <w:pPr>
        <w:spacing w:line="240" w:lineRule="auto"/>
        <w:ind w:left="142" w:firstLine="709"/>
        <w:rPr>
          <w:rFonts w:eastAsia="BatangChe"/>
          <w:sz w:val="28"/>
          <w:szCs w:val="28"/>
        </w:rPr>
      </w:pPr>
      <w:r>
        <w:rPr>
          <w:rFonts w:eastAsia="BatangChe"/>
          <w:sz w:val="28"/>
          <w:szCs w:val="28"/>
        </w:rPr>
        <w:t>2) </w:t>
      </w:r>
      <w:r w:rsidR="00CC12BC" w:rsidRPr="00537495">
        <w:rPr>
          <w:rFonts w:eastAsia="BatangChe"/>
          <w:sz w:val="28"/>
          <w:szCs w:val="28"/>
        </w:rPr>
        <w:t xml:space="preserve">Несоответствие требованиям КОМ (конкурентный отбор мощности) ряда оборудования станций. В перспективе имеются риски вывода данных турбоагрегатов из эксплуатации, что может привести к дефициту тепловой мощности. </w:t>
      </w:r>
      <w:r w:rsidR="00D8523A" w:rsidRPr="00537495">
        <w:rPr>
          <w:rFonts w:eastAsia="BatangChe"/>
          <w:sz w:val="28"/>
          <w:szCs w:val="28"/>
        </w:rPr>
        <w:t>Н</w:t>
      </w:r>
      <w:r w:rsidR="00CC12BC" w:rsidRPr="00537495">
        <w:rPr>
          <w:rFonts w:eastAsia="BatangChe"/>
          <w:sz w:val="28"/>
          <w:szCs w:val="28"/>
        </w:rPr>
        <w:t xml:space="preserve">еобходима реконструкция </w:t>
      </w:r>
      <w:proofErr w:type="spellStart"/>
      <w:r w:rsidR="00CC12BC" w:rsidRPr="00537495">
        <w:rPr>
          <w:rFonts w:eastAsia="BatangChe"/>
          <w:sz w:val="28"/>
          <w:szCs w:val="28"/>
        </w:rPr>
        <w:t>теплосетевого</w:t>
      </w:r>
      <w:proofErr w:type="spellEnd"/>
      <w:r w:rsidR="00CC12BC" w:rsidRPr="00537495">
        <w:rPr>
          <w:rFonts w:eastAsia="BatangChe"/>
          <w:sz w:val="28"/>
          <w:szCs w:val="28"/>
        </w:rPr>
        <w:t xml:space="preserve"> хозяйства с существенным увеличением зон и мощностей станций.</w:t>
      </w:r>
    </w:p>
    <w:p w:rsidR="00CC12BC" w:rsidRPr="00537495" w:rsidRDefault="00B9524E" w:rsidP="00537495">
      <w:pPr>
        <w:spacing w:line="240" w:lineRule="auto"/>
        <w:ind w:left="142" w:firstLine="709"/>
        <w:rPr>
          <w:rFonts w:eastAsia="BatangChe"/>
          <w:sz w:val="28"/>
          <w:szCs w:val="28"/>
        </w:rPr>
      </w:pPr>
      <w:r>
        <w:rPr>
          <w:rFonts w:eastAsia="BatangChe"/>
          <w:sz w:val="28"/>
          <w:szCs w:val="28"/>
        </w:rPr>
        <w:t>3) </w:t>
      </w:r>
      <w:r w:rsidR="00CC12BC" w:rsidRPr="00537495">
        <w:rPr>
          <w:rFonts w:eastAsia="BatangChe"/>
          <w:sz w:val="28"/>
          <w:szCs w:val="28"/>
        </w:rPr>
        <w:t xml:space="preserve">Недостаточная оснащенность </w:t>
      </w:r>
      <w:r w:rsidR="00892B1A" w:rsidRPr="00537495">
        <w:rPr>
          <w:rFonts w:eastAsia="BatangChe"/>
          <w:sz w:val="28"/>
          <w:szCs w:val="28"/>
        </w:rPr>
        <w:t xml:space="preserve">потребителей </w:t>
      </w:r>
      <w:r w:rsidR="00CC12BC" w:rsidRPr="00537495">
        <w:rPr>
          <w:rFonts w:eastAsia="BatangChe"/>
          <w:sz w:val="28"/>
          <w:szCs w:val="28"/>
        </w:rPr>
        <w:t>приборами учета тепловой энергии</w:t>
      </w:r>
      <w:r w:rsidR="00D8523A" w:rsidRPr="00537495">
        <w:rPr>
          <w:rFonts w:eastAsia="BatangChe"/>
          <w:sz w:val="28"/>
          <w:szCs w:val="28"/>
        </w:rPr>
        <w:t>.</w:t>
      </w:r>
    </w:p>
    <w:p w:rsidR="00CC12BC" w:rsidRPr="00537495" w:rsidRDefault="00457E03" w:rsidP="00537495">
      <w:pPr>
        <w:spacing w:line="240" w:lineRule="auto"/>
        <w:ind w:left="142" w:firstLine="709"/>
        <w:rPr>
          <w:rFonts w:eastAsia="BatangChe"/>
          <w:sz w:val="28"/>
          <w:szCs w:val="28"/>
        </w:rPr>
      </w:pPr>
      <w:r w:rsidRPr="00537495">
        <w:rPr>
          <w:rFonts w:eastAsia="BatangChe"/>
          <w:sz w:val="28"/>
          <w:szCs w:val="28"/>
        </w:rPr>
        <w:t>4</w:t>
      </w:r>
      <w:r w:rsidR="00B9524E">
        <w:rPr>
          <w:rFonts w:eastAsia="BatangChe"/>
          <w:sz w:val="28"/>
          <w:szCs w:val="28"/>
        </w:rPr>
        <w:t>) </w:t>
      </w:r>
      <w:r w:rsidR="00CC12BC" w:rsidRPr="00537495">
        <w:rPr>
          <w:rFonts w:eastAsia="BatangChe"/>
          <w:sz w:val="28"/>
          <w:szCs w:val="28"/>
        </w:rPr>
        <w:t>Недостаточная обеспеченность топливом ряда источников тепловой энергии</w:t>
      </w:r>
      <w:r w:rsidR="00D8523A" w:rsidRPr="00537495">
        <w:rPr>
          <w:rFonts w:eastAsia="BatangChe"/>
          <w:sz w:val="28"/>
          <w:szCs w:val="28"/>
        </w:rPr>
        <w:t>.</w:t>
      </w:r>
    </w:p>
    <w:p w:rsidR="00CC12BC" w:rsidRPr="00537495" w:rsidRDefault="00457E03" w:rsidP="00537495">
      <w:pPr>
        <w:spacing w:line="240" w:lineRule="auto"/>
        <w:ind w:left="142" w:firstLine="709"/>
        <w:rPr>
          <w:rFonts w:eastAsia="BatangChe"/>
          <w:sz w:val="28"/>
          <w:szCs w:val="28"/>
        </w:rPr>
      </w:pPr>
      <w:r w:rsidRPr="00537495">
        <w:rPr>
          <w:rFonts w:eastAsia="BatangChe"/>
          <w:sz w:val="28"/>
          <w:szCs w:val="28"/>
        </w:rPr>
        <w:t>5</w:t>
      </w:r>
      <w:r w:rsidR="00B9524E">
        <w:rPr>
          <w:rFonts w:eastAsia="BatangChe"/>
          <w:sz w:val="28"/>
          <w:szCs w:val="28"/>
        </w:rPr>
        <w:t>) </w:t>
      </w:r>
      <w:r w:rsidR="00CC12BC" w:rsidRPr="00537495">
        <w:rPr>
          <w:rFonts w:eastAsia="BatangChe"/>
          <w:sz w:val="28"/>
          <w:szCs w:val="28"/>
        </w:rPr>
        <w:t>Недостаточная величина устанавливаемых тарифов на тепловую энергию</w:t>
      </w:r>
      <w:r w:rsidRPr="00537495">
        <w:rPr>
          <w:rFonts w:eastAsia="BatangChe"/>
          <w:sz w:val="28"/>
          <w:szCs w:val="28"/>
        </w:rPr>
        <w:t>.</w:t>
      </w:r>
    </w:p>
    <w:p w:rsidR="00892B1A" w:rsidRDefault="00892B1A" w:rsidP="00537495">
      <w:pPr>
        <w:spacing w:line="240" w:lineRule="auto"/>
        <w:ind w:left="142" w:firstLine="709"/>
        <w:jc w:val="center"/>
        <w:rPr>
          <w:b/>
        </w:rPr>
      </w:pPr>
    </w:p>
    <w:p w:rsidR="00537495" w:rsidRDefault="00537495" w:rsidP="00537495">
      <w:pPr>
        <w:spacing w:line="240" w:lineRule="auto"/>
        <w:ind w:firstLine="709"/>
        <w:jc w:val="center"/>
        <w:rPr>
          <w:b/>
          <w:sz w:val="28"/>
          <w:szCs w:val="28"/>
        </w:rPr>
      </w:pPr>
    </w:p>
    <w:p w:rsidR="00CC12BC" w:rsidRPr="00537495" w:rsidRDefault="00CC12BC" w:rsidP="00537495">
      <w:pPr>
        <w:spacing w:line="240" w:lineRule="auto"/>
        <w:ind w:firstLine="709"/>
        <w:jc w:val="center"/>
        <w:rPr>
          <w:b/>
          <w:sz w:val="28"/>
          <w:szCs w:val="28"/>
        </w:rPr>
      </w:pPr>
      <w:r w:rsidRPr="00537495">
        <w:rPr>
          <w:b/>
          <w:sz w:val="28"/>
          <w:szCs w:val="28"/>
        </w:rPr>
        <w:t>Водоснабжение</w:t>
      </w:r>
    </w:p>
    <w:p w:rsidR="00B448EC" w:rsidRPr="00537495" w:rsidRDefault="00B448EC" w:rsidP="00537495">
      <w:pPr>
        <w:spacing w:line="240" w:lineRule="auto"/>
        <w:ind w:firstLine="709"/>
        <w:jc w:val="center"/>
        <w:rPr>
          <w:b/>
          <w:sz w:val="28"/>
          <w:szCs w:val="28"/>
        </w:rPr>
      </w:pPr>
    </w:p>
    <w:p w:rsidR="00F90E29" w:rsidRPr="00537495" w:rsidRDefault="00F90E29" w:rsidP="00537495">
      <w:pPr>
        <w:spacing w:line="240" w:lineRule="auto"/>
        <w:ind w:firstLine="709"/>
        <w:rPr>
          <w:rFonts w:eastAsia="BatangChe"/>
          <w:sz w:val="28"/>
          <w:szCs w:val="28"/>
        </w:rPr>
      </w:pPr>
      <w:r w:rsidRPr="00537495">
        <w:rPr>
          <w:rFonts w:eastAsia="BatangChe"/>
          <w:sz w:val="28"/>
          <w:szCs w:val="28"/>
        </w:rPr>
        <w:t xml:space="preserve">Водоснабжение города Твери осуществляется от 5 разведанных месторождений подземных вод с общими запасами 695,3 тыс. м3/сутки, в </w:t>
      </w:r>
      <w:proofErr w:type="spellStart"/>
      <w:r w:rsidRPr="00537495">
        <w:rPr>
          <w:rFonts w:eastAsia="BatangChe"/>
          <w:sz w:val="28"/>
          <w:szCs w:val="28"/>
        </w:rPr>
        <w:t>т.ч</w:t>
      </w:r>
      <w:proofErr w:type="spellEnd"/>
      <w:r w:rsidRPr="00537495">
        <w:rPr>
          <w:rFonts w:eastAsia="BatangChe"/>
          <w:sz w:val="28"/>
          <w:szCs w:val="28"/>
        </w:rPr>
        <w:t>. подготовленных для промышленного освоения</w:t>
      </w:r>
      <w:r w:rsidR="001B7821" w:rsidRPr="00537495">
        <w:rPr>
          <w:rFonts w:eastAsia="BatangChe"/>
          <w:sz w:val="28"/>
          <w:szCs w:val="28"/>
        </w:rPr>
        <w:t xml:space="preserve"> -</w:t>
      </w:r>
      <w:r w:rsidRPr="00537495">
        <w:rPr>
          <w:rFonts w:eastAsia="BatangChe"/>
          <w:sz w:val="28"/>
          <w:szCs w:val="28"/>
        </w:rPr>
        <w:t xml:space="preserve"> 528,6 тыс. м3/сутки.</w:t>
      </w:r>
    </w:p>
    <w:p w:rsidR="001950EA" w:rsidRPr="00537495" w:rsidRDefault="00F90E29" w:rsidP="00537495">
      <w:pPr>
        <w:spacing w:line="240" w:lineRule="auto"/>
        <w:ind w:firstLine="709"/>
        <w:rPr>
          <w:rFonts w:eastAsia="BatangChe"/>
          <w:sz w:val="28"/>
          <w:szCs w:val="28"/>
        </w:rPr>
      </w:pPr>
      <w:r w:rsidRPr="00537495">
        <w:rPr>
          <w:rFonts w:eastAsia="BatangChe"/>
          <w:sz w:val="28"/>
          <w:szCs w:val="28"/>
        </w:rPr>
        <w:t>Особенностью хозяйст</w:t>
      </w:r>
      <w:r w:rsidR="001950EA" w:rsidRPr="00537495">
        <w:rPr>
          <w:rFonts w:eastAsia="BatangChe"/>
          <w:sz w:val="28"/>
          <w:szCs w:val="28"/>
        </w:rPr>
        <w:t>венно-питьевого водоснабжения города</w:t>
      </w:r>
      <w:r w:rsidRPr="00537495">
        <w:rPr>
          <w:rFonts w:eastAsia="BatangChe"/>
          <w:sz w:val="28"/>
          <w:szCs w:val="28"/>
        </w:rPr>
        <w:t xml:space="preserve"> Твери является использование подземных вод.</w:t>
      </w:r>
      <w:r w:rsidR="004B1B0D" w:rsidRPr="00537495">
        <w:rPr>
          <w:rFonts w:eastAsia="BatangChe"/>
          <w:sz w:val="28"/>
          <w:szCs w:val="28"/>
        </w:rPr>
        <w:t xml:space="preserve"> </w:t>
      </w:r>
      <w:r w:rsidR="001950EA" w:rsidRPr="00537495">
        <w:rPr>
          <w:rFonts w:eastAsia="BatangChe"/>
          <w:sz w:val="28"/>
          <w:szCs w:val="28"/>
        </w:rPr>
        <w:t xml:space="preserve">Город </w:t>
      </w:r>
      <w:r w:rsidR="005A6FFA" w:rsidRPr="00537495">
        <w:rPr>
          <w:rFonts w:eastAsia="BatangChe"/>
          <w:color w:val="000000" w:themeColor="text1"/>
          <w:sz w:val="28"/>
          <w:szCs w:val="28"/>
        </w:rPr>
        <w:t>Тверь</w:t>
      </w:r>
      <w:r w:rsidR="005A6FFA" w:rsidRPr="00537495">
        <w:rPr>
          <w:rFonts w:eastAsia="BatangChe"/>
          <w:sz w:val="28"/>
          <w:szCs w:val="28"/>
        </w:rPr>
        <w:t xml:space="preserve"> </w:t>
      </w:r>
      <w:r w:rsidR="001950EA" w:rsidRPr="00537495">
        <w:rPr>
          <w:rFonts w:eastAsia="BatangChe"/>
          <w:sz w:val="28"/>
          <w:szCs w:val="28"/>
        </w:rPr>
        <w:t xml:space="preserve">в этом смысле уникален, так как 80% водопроводной воды добывается </w:t>
      </w:r>
      <w:r w:rsidR="008E2C2D" w:rsidRPr="00537495">
        <w:rPr>
          <w:rFonts w:eastAsia="BatangChe"/>
          <w:sz w:val="28"/>
          <w:szCs w:val="28"/>
        </w:rPr>
        <w:t xml:space="preserve">из подземных источников </w:t>
      </w:r>
      <w:r w:rsidR="001950EA" w:rsidRPr="00537495">
        <w:rPr>
          <w:rFonts w:eastAsia="BatangChe"/>
          <w:sz w:val="28"/>
          <w:szCs w:val="28"/>
        </w:rPr>
        <w:t xml:space="preserve">и лишь 20% </w:t>
      </w:r>
      <w:r w:rsidR="008E2C2D" w:rsidRPr="00537495">
        <w:rPr>
          <w:rFonts w:eastAsia="BatangChe"/>
          <w:sz w:val="28"/>
          <w:szCs w:val="28"/>
        </w:rPr>
        <w:t>- из поверхностных источников</w:t>
      </w:r>
      <w:r w:rsidR="0018100B" w:rsidRPr="00537495">
        <w:rPr>
          <w:rFonts w:eastAsia="BatangChe"/>
          <w:sz w:val="28"/>
          <w:szCs w:val="28"/>
        </w:rPr>
        <w:t>. В</w:t>
      </w:r>
      <w:r w:rsidR="001950EA" w:rsidRPr="00537495">
        <w:rPr>
          <w:rFonts w:eastAsia="BatangChe"/>
          <w:sz w:val="28"/>
          <w:szCs w:val="28"/>
        </w:rPr>
        <w:t>ода</w:t>
      </w:r>
      <w:r w:rsidR="0018100B" w:rsidRPr="00537495">
        <w:rPr>
          <w:rFonts w:eastAsia="BatangChe"/>
          <w:sz w:val="28"/>
          <w:szCs w:val="28"/>
        </w:rPr>
        <w:t xml:space="preserve"> из подземных источников</w:t>
      </w:r>
      <w:r w:rsidR="001950EA" w:rsidRPr="00537495">
        <w:rPr>
          <w:rFonts w:eastAsia="BatangChe"/>
          <w:sz w:val="28"/>
          <w:szCs w:val="28"/>
        </w:rPr>
        <w:t xml:space="preserve"> защищена от воздействия антропогенного и техногенного характера, безопасна в микробиологическом отношении, не нуждается в двойном хлорировании, как например в Москве. </w:t>
      </w:r>
      <w:r w:rsidR="0018100B" w:rsidRPr="00537495">
        <w:rPr>
          <w:rFonts w:eastAsia="BatangChe"/>
          <w:sz w:val="28"/>
          <w:szCs w:val="28"/>
        </w:rPr>
        <w:t xml:space="preserve">Благодаря тому, что  вода для жителей поступает из подземных источников трех горизонтов – верхнего, среднего и нижнего карбонов, расположенных на глубине от 50 до 200 метров, в воде очень низкий показатель нестандартных проб по микробиологическим показателям. В этом отношении город </w:t>
      </w:r>
      <w:r w:rsidR="002C0A1B" w:rsidRPr="00537495">
        <w:rPr>
          <w:rFonts w:eastAsia="BatangChe"/>
          <w:color w:val="000000" w:themeColor="text1"/>
          <w:sz w:val="28"/>
          <w:szCs w:val="28"/>
        </w:rPr>
        <w:t xml:space="preserve">Тверь </w:t>
      </w:r>
      <w:r w:rsidR="0018100B" w:rsidRPr="00537495">
        <w:rPr>
          <w:rFonts w:eastAsia="BatangChe"/>
          <w:sz w:val="28"/>
          <w:szCs w:val="28"/>
        </w:rPr>
        <w:t xml:space="preserve">является здоровым местом для проживания.  </w:t>
      </w:r>
      <w:r w:rsidR="001950EA" w:rsidRPr="00537495">
        <w:rPr>
          <w:rFonts w:eastAsia="BatangChe"/>
          <w:sz w:val="28"/>
          <w:szCs w:val="28"/>
        </w:rPr>
        <w:t xml:space="preserve">Город Тверь полностью обеспечен разведанными запасами подземных вод с учетом </w:t>
      </w:r>
      <w:r w:rsidR="0018100B" w:rsidRPr="00537495">
        <w:rPr>
          <w:rFonts w:eastAsia="BatangChe"/>
          <w:sz w:val="28"/>
          <w:szCs w:val="28"/>
        </w:rPr>
        <w:t>перспективы</w:t>
      </w:r>
      <w:r w:rsidR="001950EA" w:rsidRPr="00537495">
        <w:rPr>
          <w:rFonts w:eastAsia="BatangChe"/>
          <w:sz w:val="28"/>
          <w:szCs w:val="28"/>
        </w:rPr>
        <w:t xml:space="preserve"> развития. </w:t>
      </w:r>
    </w:p>
    <w:p w:rsidR="00F90E29" w:rsidRPr="00537495" w:rsidRDefault="00F90E29" w:rsidP="00537495">
      <w:pPr>
        <w:spacing w:line="240" w:lineRule="auto"/>
        <w:ind w:firstLine="709"/>
        <w:rPr>
          <w:rFonts w:eastAsia="BatangChe"/>
          <w:sz w:val="28"/>
          <w:szCs w:val="28"/>
        </w:rPr>
      </w:pPr>
      <w:r w:rsidRPr="00537495">
        <w:rPr>
          <w:rFonts w:eastAsia="BatangChe"/>
          <w:sz w:val="28"/>
          <w:szCs w:val="28"/>
        </w:rPr>
        <w:t xml:space="preserve">Средний расход </w:t>
      </w:r>
      <w:proofErr w:type="gramStart"/>
      <w:r w:rsidRPr="00537495">
        <w:rPr>
          <w:rFonts w:eastAsia="BatangChe"/>
          <w:sz w:val="28"/>
          <w:szCs w:val="28"/>
        </w:rPr>
        <w:t>воды системы коммунального водоснабжения города Твери</w:t>
      </w:r>
      <w:proofErr w:type="gramEnd"/>
      <w:r w:rsidRPr="00537495">
        <w:rPr>
          <w:rFonts w:eastAsia="BatangChe"/>
          <w:sz w:val="28"/>
          <w:szCs w:val="28"/>
        </w:rPr>
        <w:t xml:space="preserve"> составляет от 150 до 160 тыс. м3/сутки.</w:t>
      </w:r>
    </w:p>
    <w:p w:rsidR="00F90E29" w:rsidRDefault="00F90E29" w:rsidP="00537495">
      <w:pPr>
        <w:spacing w:line="240" w:lineRule="auto"/>
        <w:ind w:firstLine="709"/>
        <w:rPr>
          <w:rFonts w:eastAsia="BatangChe"/>
          <w:sz w:val="28"/>
          <w:szCs w:val="28"/>
        </w:rPr>
      </w:pPr>
      <w:r w:rsidRPr="00537495">
        <w:rPr>
          <w:rFonts w:eastAsia="BatangChe"/>
          <w:sz w:val="28"/>
          <w:szCs w:val="28"/>
        </w:rPr>
        <w:t>Система централизованного водоснабжения города Твер</w:t>
      </w:r>
      <w:r w:rsidR="0004270A" w:rsidRPr="00537495">
        <w:rPr>
          <w:rFonts w:eastAsia="BatangChe"/>
          <w:sz w:val="28"/>
          <w:szCs w:val="28"/>
        </w:rPr>
        <w:t>и</w:t>
      </w:r>
      <w:r w:rsidRPr="00537495">
        <w:rPr>
          <w:rFonts w:eastAsia="BatangChe"/>
          <w:sz w:val="28"/>
          <w:szCs w:val="28"/>
        </w:rPr>
        <w:t xml:space="preserve"> является </w:t>
      </w:r>
      <w:proofErr w:type="spellStart"/>
      <w:r w:rsidRPr="00537495">
        <w:rPr>
          <w:rFonts w:eastAsia="BatangChe"/>
          <w:sz w:val="28"/>
          <w:szCs w:val="28"/>
        </w:rPr>
        <w:t>однозонной</w:t>
      </w:r>
      <w:proofErr w:type="spellEnd"/>
      <w:r w:rsidRPr="00537495">
        <w:rPr>
          <w:rFonts w:eastAsia="BatangChe"/>
          <w:sz w:val="28"/>
          <w:szCs w:val="28"/>
        </w:rPr>
        <w:t xml:space="preserve"> закольцованной низкого давления. Диаметры трубопроводов на многих участках сети не позволяют пропускать требуемые расходы воды. Дефицит воды и понижение давления в наружных сетях холодного водоснабжения в часы максимального водопотребления являются одной из проблем </w:t>
      </w:r>
      <w:proofErr w:type="gramStart"/>
      <w:r w:rsidRPr="00537495">
        <w:rPr>
          <w:rFonts w:eastAsia="BatangChe"/>
          <w:sz w:val="28"/>
          <w:szCs w:val="28"/>
        </w:rPr>
        <w:t>водоснабжения целого ряда районов города</w:t>
      </w:r>
      <w:r w:rsidR="0004270A" w:rsidRPr="00537495">
        <w:rPr>
          <w:rFonts w:eastAsia="BatangChe"/>
          <w:sz w:val="28"/>
          <w:szCs w:val="28"/>
        </w:rPr>
        <w:t xml:space="preserve"> </w:t>
      </w:r>
      <w:r w:rsidR="0004270A" w:rsidRPr="00537495">
        <w:rPr>
          <w:rFonts w:eastAsia="BatangChe"/>
          <w:color w:val="000000" w:themeColor="text1"/>
          <w:sz w:val="28"/>
          <w:szCs w:val="28"/>
        </w:rPr>
        <w:t>Твери</w:t>
      </w:r>
      <w:proofErr w:type="gramEnd"/>
      <w:r w:rsidRPr="00537495">
        <w:rPr>
          <w:rFonts w:eastAsia="BatangChe"/>
          <w:sz w:val="28"/>
          <w:szCs w:val="28"/>
        </w:rPr>
        <w:t>.</w:t>
      </w:r>
    </w:p>
    <w:p w:rsidR="00537495" w:rsidRDefault="00537495" w:rsidP="00537495">
      <w:pPr>
        <w:spacing w:line="240" w:lineRule="auto"/>
        <w:ind w:firstLine="709"/>
        <w:rPr>
          <w:rFonts w:eastAsia="BatangChe"/>
          <w:sz w:val="28"/>
          <w:szCs w:val="28"/>
        </w:rPr>
      </w:pPr>
    </w:p>
    <w:p w:rsidR="00537495" w:rsidRPr="00537495" w:rsidRDefault="00537495" w:rsidP="00537495">
      <w:pPr>
        <w:spacing w:line="240" w:lineRule="auto"/>
        <w:ind w:firstLine="709"/>
        <w:rPr>
          <w:rFonts w:eastAsia="BatangChe"/>
          <w:sz w:val="28"/>
          <w:szCs w:val="28"/>
        </w:rPr>
      </w:pPr>
    </w:p>
    <w:p w:rsidR="00FF3E55" w:rsidRPr="002064D0" w:rsidRDefault="00FF3E55" w:rsidP="002130C2">
      <w:pPr>
        <w:rPr>
          <w:rFonts w:eastAsia="BatangChe"/>
          <w:sz w:val="18"/>
        </w:rPr>
      </w:pPr>
    </w:p>
    <w:tbl>
      <w:tblPr>
        <w:tblW w:w="10080" w:type="dxa"/>
        <w:tblInd w:w="93" w:type="dxa"/>
        <w:tblLayout w:type="fixed"/>
        <w:tblLook w:val="04A0" w:firstRow="1" w:lastRow="0" w:firstColumn="1" w:lastColumn="0" w:noHBand="0" w:noVBand="1"/>
      </w:tblPr>
      <w:tblGrid>
        <w:gridCol w:w="2000"/>
        <w:gridCol w:w="808"/>
        <w:gridCol w:w="808"/>
        <w:gridCol w:w="808"/>
        <w:gridCol w:w="808"/>
        <w:gridCol w:w="808"/>
        <w:gridCol w:w="808"/>
        <w:gridCol w:w="808"/>
        <w:gridCol w:w="808"/>
        <w:gridCol w:w="808"/>
        <w:gridCol w:w="808"/>
      </w:tblGrid>
      <w:tr w:rsidR="002064D0" w:rsidRPr="00F449BE" w:rsidTr="002064D0">
        <w:trPr>
          <w:trHeight w:val="174"/>
        </w:trPr>
        <w:tc>
          <w:tcPr>
            <w:tcW w:w="2000" w:type="dxa"/>
            <w:tcBorders>
              <w:top w:val="single" w:sz="4" w:space="0" w:color="auto"/>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Показатели</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2009</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2010</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2011</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2012</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2013</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2014</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2015</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2016</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2017</w:t>
            </w:r>
          </w:p>
        </w:tc>
        <w:tc>
          <w:tcPr>
            <w:tcW w:w="808" w:type="dxa"/>
            <w:tcBorders>
              <w:top w:val="single" w:sz="4" w:space="0" w:color="auto"/>
              <w:left w:val="nil"/>
              <w:bottom w:val="single" w:sz="4" w:space="0" w:color="auto"/>
              <w:right w:val="single" w:sz="4" w:space="0" w:color="auto"/>
            </w:tcBorders>
            <w:shd w:val="clear" w:color="000000" w:fill="FFFFFF"/>
            <w:vAlign w:val="center"/>
          </w:tcPr>
          <w:p w:rsidR="002064D0" w:rsidRPr="00F449BE" w:rsidRDefault="002064D0" w:rsidP="002064D0">
            <w:pPr>
              <w:spacing w:line="240" w:lineRule="auto"/>
              <w:ind w:firstLine="0"/>
              <w:jc w:val="center"/>
              <w:rPr>
                <w:rFonts w:eastAsia="Times New Roman"/>
                <w:b/>
                <w:bCs/>
                <w:color w:val="000000" w:themeColor="text1"/>
                <w:sz w:val="16"/>
                <w:szCs w:val="16"/>
                <w:lang w:eastAsia="ru-RU"/>
              </w:rPr>
            </w:pPr>
            <w:r w:rsidRPr="00F449BE">
              <w:rPr>
                <w:rFonts w:eastAsia="Times New Roman"/>
                <w:b/>
                <w:bCs/>
                <w:color w:val="000000" w:themeColor="text1"/>
                <w:sz w:val="16"/>
                <w:szCs w:val="16"/>
                <w:lang w:eastAsia="ru-RU"/>
              </w:rPr>
              <w:t>2018</w:t>
            </w:r>
          </w:p>
        </w:tc>
      </w:tr>
      <w:tr w:rsidR="002064D0" w:rsidRPr="00F449BE" w:rsidTr="002064D0">
        <w:trPr>
          <w:trHeight w:val="523"/>
        </w:trPr>
        <w:tc>
          <w:tcPr>
            <w:tcW w:w="2000" w:type="dxa"/>
            <w:tcBorders>
              <w:top w:val="nil"/>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left"/>
              <w:rPr>
                <w:rFonts w:eastAsia="Times New Roman"/>
                <w:color w:val="000000" w:themeColor="text1"/>
                <w:sz w:val="16"/>
                <w:szCs w:val="16"/>
                <w:lang w:eastAsia="ru-RU"/>
              </w:rPr>
            </w:pPr>
            <w:r w:rsidRPr="00F449BE">
              <w:rPr>
                <w:rFonts w:eastAsia="Times New Roman"/>
                <w:color w:val="000000" w:themeColor="text1"/>
                <w:sz w:val="16"/>
                <w:szCs w:val="16"/>
                <w:lang w:eastAsia="ru-RU"/>
              </w:rPr>
              <w:t xml:space="preserve">Одиночное протяжение уличной водопроводной сети, </w:t>
            </w:r>
            <w:proofErr w:type="gramStart"/>
            <w:r w:rsidRPr="00F449BE">
              <w:rPr>
                <w:rFonts w:eastAsia="Times New Roman"/>
                <w:color w:val="000000" w:themeColor="text1"/>
                <w:sz w:val="16"/>
                <w:szCs w:val="16"/>
                <w:lang w:eastAsia="ru-RU"/>
              </w:rPr>
              <w:t>м</w:t>
            </w:r>
            <w:proofErr w:type="gramEnd"/>
            <w:r w:rsidRPr="00F449BE">
              <w:rPr>
                <w:rFonts w:eastAsia="Times New Roman"/>
                <w:color w:val="000000" w:themeColor="text1"/>
                <w:sz w:val="16"/>
                <w:szCs w:val="16"/>
                <w:lang w:eastAsia="ru-RU"/>
              </w:rPr>
              <w:t xml:space="preserve"> </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228 100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228 700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228 700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228 700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268 400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268 400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268 300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236 750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240 340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0D6516" w:rsidP="002064D0">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240 700</w:t>
            </w:r>
          </w:p>
        </w:tc>
      </w:tr>
      <w:tr w:rsidR="002064D0" w:rsidRPr="00F449BE" w:rsidTr="002064D0">
        <w:trPr>
          <w:trHeight w:val="523"/>
        </w:trPr>
        <w:tc>
          <w:tcPr>
            <w:tcW w:w="2000" w:type="dxa"/>
            <w:tcBorders>
              <w:top w:val="nil"/>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left"/>
              <w:rPr>
                <w:rFonts w:eastAsia="Times New Roman"/>
                <w:color w:val="000000" w:themeColor="text1"/>
                <w:sz w:val="16"/>
                <w:szCs w:val="16"/>
                <w:lang w:eastAsia="ru-RU"/>
              </w:rPr>
            </w:pPr>
            <w:r w:rsidRPr="00F449BE">
              <w:rPr>
                <w:rFonts w:eastAsia="Times New Roman"/>
                <w:color w:val="000000" w:themeColor="text1"/>
                <w:sz w:val="16"/>
                <w:szCs w:val="16"/>
                <w:lang w:eastAsia="ru-RU"/>
              </w:rPr>
              <w:t xml:space="preserve">Одиночное протяжение уличной водопроводной сети, нуждающейся в замене, </w:t>
            </w:r>
            <w:proofErr w:type="gramStart"/>
            <w:r w:rsidRPr="00F449BE">
              <w:rPr>
                <w:rFonts w:eastAsia="Times New Roman"/>
                <w:color w:val="000000" w:themeColor="text1"/>
                <w:sz w:val="16"/>
                <w:szCs w:val="16"/>
                <w:lang w:eastAsia="ru-RU"/>
              </w:rPr>
              <w:t>м</w:t>
            </w:r>
            <w:proofErr w:type="gramEnd"/>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131 000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134 100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136 500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139 000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172 400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178 900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178 100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183 000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189 980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0D6516" w:rsidP="002064D0">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195 810</w:t>
            </w:r>
          </w:p>
        </w:tc>
      </w:tr>
      <w:tr w:rsidR="002064D0" w:rsidRPr="00F449BE" w:rsidTr="002064D0">
        <w:trPr>
          <w:trHeight w:val="871"/>
        </w:trPr>
        <w:tc>
          <w:tcPr>
            <w:tcW w:w="2000" w:type="dxa"/>
            <w:tcBorders>
              <w:top w:val="nil"/>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left"/>
              <w:rPr>
                <w:rFonts w:eastAsia="Times New Roman"/>
                <w:color w:val="000000" w:themeColor="text1"/>
                <w:sz w:val="16"/>
                <w:szCs w:val="16"/>
                <w:lang w:eastAsia="ru-RU"/>
              </w:rPr>
            </w:pPr>
            <w:r w:rsidRPr="00F449BE">
              <w:rPr>
                <w:rFonts w:eastAsia="Times New Roman"/>
                <w:color w:val="000000" w:themeColor="text1"/>
                <w:sz w:val="16"/>
                <w:szCs w:val="16"/>
                <w:lang w:eastAsia="ru-RU"/>
              </w:rPr>
              <w:t xml:space="preserve">Одиночное протяжение уличной водопроводной сети, которая заменена и отремонтирована за отчетный год </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700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500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300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500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900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100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1 217</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270</w:t>
            </w:r>
          </w:p>
        </w:tc>
        <w:tc>
          <w:tcPr>
            <w:tcW w:w="808" w:type="dxa"/>
            <w:tcBorders>
              <w:top w:val="nil"/>
              <w:left w:val="nil"/>
              <w:bottom w:val="single" w:sz="4" w:space="0" w:color="auto"/>
              <w:right w:val="single" w:sz="4" w:space="0" w:color="auto"/>
            </w:tcBorders>
            <w:shd w:val="clear" w:color="000000" w:fill="FFFFFF"/>
            <w:vAlign w:val="center"/>
          </w:tcPr>
          <w:p w:rsidR="002064D0" w:rsidRPr="00F449BE" w:rsidRDefault="002E7166" w:rsidP="002064D0">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3 700</w:t>
            </w:r>
          </w:p>
        </w:tc>
      </w:tr>
      <w:tr w:rsidR="002064D0" w:rsidRPr="00F449BE" w:rsidTr="002064D0">
        <w:trPr>
          <w:trHeight w:val="523"/>
        </w:trPr>
        <w:tc>
          <w:tcPr>
            <w:tcW w:w="2000" w:type="dxa"/>
            <w:tcBorders>
              <w:top w:val="nil"/>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left"/>
              <w:rPr>
                <w:rFonts w:eastAsia="Times New Roman"/>
                <w:color w:val="000000" w:themeColor="text1"/>
                <w:sz w:val="16"/>
                <w:szCs w:val="16"/>
                <w:lang w:eastAsia="ru-RU"/>
              </w:rPr>
            </w:pPr>
            <w:r w:rsidRPr="00F449BE">
              <w:rPr>
                <w:rFonts w:eastAsia="Times New Roman"/>
                <w:color w:val="000000" w:themeColor="text1"/>
                <w:sz w:val="16"/>
                <w:szCs w:val="16"/>
                <w:lang w:eastAsia="ru-RU"/>
              </w:rPr>
              <w:t xml:space="preserve">Удельный вес водопроводной сети </w:t>
            </w:r>
            <w:proofErr w:type="gramStart"/>
            <w:r w:rsidRPr="00F449BE">
              <w:rPr>
                <w:rFonts w:eastAsia="Times New Roman"/>
                <w:color w:val="000000" w:themeColor="text1"/>
                <w:sz w:val="16"/>
                <w:szCs w:val="16"/>
                <w:lang w:eastAsia="ru-RU"/>
              </w:rPr>
              <w:t>нуждающихся</w:t>
            </w:r>
            <w:proofErr w:type="gramEnd"/>
            <w:r w:rsidRPr="00F449BE">
              <w:rPr>
                <w:rFonts w:eastAsia="Times New Roman"/>
                <w:color w:val="000000" w:themeColor="text1"/>
                <w:sz w:val="16"/>
                <w:szCs w:val="16"/>
                <w:lang w:eastAsia="ru-RU"/>
              </w:rPr>
              <w:t xml:space="preserve"> в замене, %</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57,4</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58,6</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59,7</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60,8</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64,2</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66,7</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66,4</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77,3</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79,0</w:t>
            </w:r>
          </w:p>
        </w:tc>
        <w:tc>
          <w:tcPr>
            <w:tcW w:w="808" w:type="dxa"/>
            <w:tcBorders>
              <w:top w:val="nil"/>
              <w:left w:val="nil"/>
              <w:bottom w:val="single" w:sz="4" w:space="0" w:color="auto"/>
              <w:right w:val="single" w:sz="4" w:space="0" w:color="auto"/>
            </w:tcBorders>
            <w:vAlign w:val="center"/>
          </w:tcPr>
          <w:p w:rsidR="002064D0" w:rsidRPr="00F449BE" w:rsidRDefault="000D6516" w:rsidP="002064D0">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81,4</w:t>
            </w:r>
          </w:p>
        </w:tc>
      </w:tr>
      <w:tr w:rsidR="002064D0" w:rsidRPr="00F449BE" w:rsidTr="002064D0">
        <w:trPr>
          <w:trHeight w:val="871"/>
        </w:trPr>
        <w:tc>
          <w:tcPr>
            <w:tcW w:w="2000" w:type="dxa"/>
            <w:tcBorders>
              <w:top w:val="nil"/>
              <w:left w:val="single" w:sz="4" w:space="0" w:color="auto"/>
              <w:bottom w:val="single" w:sz="4" w:space="0" w:color="auto"/>
              <w:right w:val="single" w:sz="4" w:space="0" w:color="auto"/>
            </w:tcBorders>
            <w:shd w:val="clear" w:color="000000" w:fill="FFFFFF"/>
            <w:vAlign w:val="center"/>
          </w:tcPr>
          <w:p w:rsidR="002064D0" w:rsidRPr="00F449BE" w:rsidRDefault="002064D0" w:rsidP="002130C2">
            <w:pPr>
              <w:spacing w:line="240" w:lineRule="auto"/>
              <w:ind w:firstLine="0"/>
              <w:jc w:val="left"/>
              <w:rPr>
                <w:rFonts w:eastAsia="Times New Roman"/>
                <w:color w:val="000000" w:themeColor="text1"/>
                <w:sz w:val="16"/>
                <w:szCs w:val="16"/>
                <w:lang w:eastAsia="ru-RU"/>
              </w:rPr>
            </w:pPr>
            <w:r w:rsidRPr="00F449BE">
              <w:rPr>
                <w:rFonts w:eastAsia="Times New Roman"/>
                <w:color w:val="000000" w:themeColor="text1"/>
                <w:sz w:val="16"/>
                <w:szCs w:val="16"/>
                <w:lang w:eastAsia="ru-RU"/>
              </w:rPr>
              <w:t xml:space="preserve">Удельный вес уличной водопроводной </w:t>
            </w:r>
            <w:proofErr w:type="gramStart"/>
            <w:r w:rsidRPr="00F449BE">
              <w:rPr>
                <w:rFonts w:eastAsia="Times New Roman"/>
                <w:color w:val="000000" w:themeColor="text1"/>
                <w:sz w:val="16"/>
                <w:szCs w:val="16"/>
                <w:lang w:eastAsia="ru-RU"/>
              </w:rPr>
              <w:t>сети</w:t>
            </w:r>
            <w:proofErr w:type="gramEnd"/>
            <w:r w:rsidRPr="00F449BE">
              <w:rPr>
                <w:rFonts w:eastAsia="Times New Roman"/>
                <w:color w:val="000000" w:themeColor="text1"/>
                <w:sz w:val="16"/>
                <w:szCs w:val="16"/>
                <w:lang w:eastAsia="ru-RU"/>
              </w:rPr>
              <w:t xml:space="preserve"> которая была заменена и отремонтирована за отчетный год, %</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0,31</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0,22</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0,13</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0,22</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0,34</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0,04</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0,00</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0,51</w:t>
            </w:r>
          </w:p>
        </w:tc>
        <w:tc>
          <w:tcPr>
            <w:tcW w:w="808" w:type="dxa"/>
            <w:tcBorders>
              <w:top w:val="nil"/>
              <w:left w:val="nil"/>
              <w:bottom w:val="single" w:sz="4" w:space="0" w:color="auto"/>
              <w:right w:val="single" w:sz="4" w:space="0" w:color="auto"/>
            </w:tcBorders>
            <w:shd w:val="clear" w:color="auto" w:fill="auto"/>
            <w:noWrap/>
            <w:vAlign w:val="center"/>
          </w:tcPr>
          <w:p w:rsidR="002064D0" w:rsidRPr="00F449BE" w:rsidRDefault="002064D0" w:rsidP="002130C2">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0,11</w:t>
            </w:r>
          </w:p>
        </w:tc>
        <w:tc>
          <w:tcPr>
            <w:tcW w:w="808" w:type="dxa"/>
            <w:tcBorders>
              <w:top w:val="nil"/>
              <w:left w:val="nil"/>
              <w:bottom w:val="single" w:sz="4" w:space="0" w:color="auto"/>
              <w:right w:val="single" w:sz="4" w:space="0" w:color="auto"/>
            </w:tcBorders>
            <w:vAlign w:val="center"/>
          </w:tcPr>
          <w:p w:rsidR="002064D0" w:rsidRPr="00F449BE" w:rsidRDefault="002E7166" w:rsidP="002064D0">
            <w:pPr>
              <w:spacing w:line="240" w:lineRule="auto"/>
              <w:ind w:firstLine="0"/>
              <w:jc w:val="center"/>
              <w:rPr>
                <w:rFonts w:eastAsia="Times New Roman"/>
                <w:color w:val="000000" w:themeColor="text1"/>
                <w:sz w:val="16"/>
                <w:szCs w:val="16"/>
                <w:lang w:eastAsia="ru-RU"/>
              </w:rPr>
            </w:pPr>
            <w:r w:rsidRPr="00F449BE">
              <w:rPr>
                <w:rFonts w:eastAsia="Times New Roman"/>
                <w:color w:val="000000" w:themeColor="text1"/>
                <w:sz w:val="16"/>
                <w:szCs w:val="16"/>
                <w:lang w:eastAsia="ru-RU"/>
              </w:rPr>
              <w:t>1,54</w:t>
            </w:r>
          </w:p>
        </w:tc>
      </w:tr>
    </w:tbl>
    <w:p w:rsidR="001B7821" w:rsidRPr="00D04487" w:rsidRDefault="001B7821" w:rsidP="002130C2">
      <w:pPr>
        <w:autoSpaceDE w:val="0"/>
        <w:autoSpaceDN w:val="0"/>
        <w:adjustRightInd w:val="0"/>
        <w:spacing w:line="240" w:lineRule="auto"/>
        <w:ind w:firstLine="0"/>
        <w:rPr>
          <w:sz w:val="10"/>
          <w:lang w:eastAsia="ru-RU"/>
        </w:rPr>
      </w:pPr>
    </w:p>
    <w:p w:rsidR="00F90E29" w:rsidRPr="00537495" w:rsidRDefault="00F90E29" w:rsidP="00537495">
      <w:pPr>
        <w:spacing w:line="240" w:lineRule="auto"/>
        <w:ind w:firstLine="709"/>
        <w:rPr>
          <w:rFonts w:eastAsia="BatangChe"/>
          <w:sz w:val="28"/>
          <w:szCs w:val="28"/>
        </w:rPr>
      </w:pPr>
      <w:r w:rsidRPr="00537495">
        <w:rPr>
          <w:rFonts w:eastAsia="BatangChe"/>
          <w:sz w:val="28"/>
          <w:szCs w:val="28"/>
        </w:rPr>
        <w:t xml:space="preserve">За последние годы развитие городской застройки не сопровождалось развитием инфраструктуры водоснабжения. Такая ситуация с водоснабжением города </w:t>
      </w:r>
      <w:r w:rsidR="006A7E96" w:rsidRPr="00537495">
        <w:rPr>
          <w:rFonts w:eastAsia="BatangChe"/>
          <w:sz w:val="28"/>
          <w:szCs w:val="28"/>
        </w:rPr>
        <w:t xml:space="preserve">Твери </w:t>
      </w:r>
      <w:r w:rsidRPr="00537495">
        <w:rPr>
          <w:rFonts w:eastAsia="BatangChe"/>
          <w:sz w:val="28"/>
          <w:szCs w:val="28"/>
        </w:rPr>
        <w:t xml:space="preserve">не позволяет начинать новое строительство и </w:t>
      </w:r>
      <w:r w:rsidR="004E02C8" w:rsidRPr="00537495">
        <w:rPr>
          <w:rFonts w:eastAsia="BatangChe"/>
          <w:sz w:val="28"/>
          <w:szCs w:val="28"/>
        </w:rPr>
        <w:t xml:space="preserve">массово </w:t>
      </w:r>
      <w:r w:rsidRPr="00537495">
        <w:rPr>
          <w:rFonts w:eastAsia="BatangChe"/>
          <w:sz w:val="28"/>
          <w:szCs w:val="28"/>
        </w:rPr>
        <w:t>вводить в эксплуатацию объекты жилья и соцкультбыта без строительства дополнительных мощностей водопроводных сооружений, новых участков магистральных и разводящих водопроводных сетей.</w:t>
      </w:r>
    </w:p>
    <w:p w:rsidR="008E043B" w:rsidRPr="00537495" w:rsidRDefault="0020504D" w:rsidP="00537495">
      <w:pPr>
        <w:spacing w:line="240" w:lineRule="auto"/>
        <w:ind w:firstLine="709"/>
        <w:rPr>
          <w:rFonts w:eastAsia="BatangChe"/>
          <w:sz w:val="28"/>
          <w:szCs w:val="28"/>
        </w:rPr>
      </w:pPr>
      <w:r w:rsidRPr="00537495">
        <w:rPr>
          <w:rFonts w:eastAsia="BatangChe"/>
          <w:sz w:val="28"/>
          <w:szCs w:val="28"/>
        </w:rPr>
        <w:t xml:space="preserve">В настоящее время система водоснабжения города Твери не </w:t>
      </w:r>
      <w:r w:rsidR="004E02C8" w:rsidRPr="00537495">
        <w:rPr>
          <w:rFonts w:eastAsia="BatangChe"/>
          <w:sz w:val="28"/>
          <w:szCs w:val="28"/>
        </w:rPr>
        <w:t xml:space="preserve">полностью </w:t>
      </w:r>
      <w:r w:rsidRPr="00537495">
        <w:rPr>
          <w:rFonts w:eastAsia="BatangChe"/>
          <w:sz w:val="28"/>
          <w:szCs w:val="28"/>
        </w:rPr>
        <w:t>обеспечивает растущие потребности областного центра и имеет ряд серьезных проблем и недостатков, которые оказывают негативное влияние на качество предоставляемых услуг населению по обеспечению питьевой водой.</w:t>
      </w:r>
      <w:r w:rsidR="004B1B0D" w:rsidRPr="00537495">
        <w:rPr>
          <w:rFonts w:eastAsia="BatangChe"/>
          <w:sz w:val="28"/>
          <w:szCs w:val="28"/>
        </w:rPr>
        <w:t xml:space="preserve"> </w:t>
      </w:r>
      <w:proofErr w:type="gramStart"/>
      <w:r w:rsidR="004B1B0D" w:rsidRPr="00537495">
        <w:rPr>
          <w:rFonts w:eastAsia="BatangChe"/>
          <w:sz w:val="28"/>
          <w:szCs w:val="28"/>
        </w:rPr>
        <w:t>За последние 10 лет состояние уличной водопроводной сети постепенно ухудша</w:t>
      </w:r>
      <w:r w:rsidR="00D03912" w:rsidRPr="00537495">
        <w:rPr>
          <w:rFonts w:eastAsia="BatangChe"/>
          <w:sz w:val="28"/>
          <w:szCs w:val="28"/>
        </w:rPr>
        <w:t>лось</w:t>
      </w:r>
      <w:r w:rsidR="00D86EB3" w:rsidRPr="00537495">
        <w:rPr>
          <w:rFonts w:eastAsia="BatangChe"/>
          <w:sz w:val="28"/>
          <w:szCs w:val="28"/>
        </w:rPr>
        <w:t>.</w:t>
      </w:r>
      <w:proofErr w:type="gramEnd"/>
    </w:p>
    <w:p w:rsidR="00D86EB3" w:rsidRPr="00537495" w:rsidRDefault="00D86EB3" w:rsidP="00537495">
      <w:pPr>
        <w:spacing w:line="240" w:lineRule="auto"/>
        <w:ind w:firstLine="709"/>
        <w:rPr>
          <w:rFonts w:eastAsia="BatangChe"/>
          <w:color w:val="000000" w:themeColor="text1"/>
          <w:sz w:val="28"/>
          <w:szCs w:val="28"/>
        </w:rPr>
      </w:pPr>
      <w:r w:rsidRPr="00537495">
        <w:rPr>
          <w:rFonts w:eastAsia="BatangChe"/>
          <w:sz w:val="28"/>
          <w:szCs w:val="28"/>
        </w:rPr>
        <w:t>Высокий уровень перерывов в подаче воды, фиксируемых в местах исполнения обязательств (0,464 ед./</w:t>
      </w:r>
      <w:proofErr w:type="gramStart"/>
      <w:r w:rsidRPr="00537495">
        <w:rPr>
          <w:rFonts w:eastAsia="BatangChe"/>
          <w:sz w:val="28"/>
          <w:szCs w:val="28"/>
        </w:rPr>
        <w:t>км</w:t>
      </w:r>
      <w:proofErr w:type="gramEnd"/>
      <w:r w:rsidRPr="00537495">
        <w:rPr>
          <w:rFonts w:eastAsia="BatangChe"/>
          <w:sz w:val="28"/>
          <w:szCs w:val="28"/>
        </w:rPr>
        <w:t xml:space="preserve">) по причине аварий, повреждений, иных технологических нарушений на объектах централизованной системы холодного водоснабжение отражает несоответствие </w:t>
      </w:r>
      <w:r w:rsidRPr="00537495">
        <w:rPr>
          <w:rFonts w:eastAsia="BatangChe"/>
          <w:color w:val="000000" w:themeColor="text1"/>
          <w:sz w:val="28"/>
          <w:szCs w:val="28"/>
        </w:rPr>
        <w:t>системы коммунального водоснабжения города Твери нормативным требованиям надежности</w:t>
      </w:r>
      <w:r w:rsidR="00561B66" w:rsidRPr="00537495">
        <w:rPr>
          <w:rFonts w:eastAsia="BatangChe"/>
          <w:color w:val="000000" w:themeColor="text1"/>
          <w:sz w:val="28"/>
          <w:szCs w:val="28"/>
        </w:rPr>
        <w:t>.</w:t>
      </w:r>
    </w:p>
    <w:p w:rsidR="00F252A7" w:rsidRPr="00537495" w:rsidRDefault="00D86EB3" w:rsidP="00537495">
      <w:pPr>
        <w:spacing w:line="240" w:lineRule="auto"/>
        <w:ind w:firstLine="709"/>
        <w:rPr>
          <w:rFonts w:eastAsia="BatangChe"/>
          <w:color w:val="000000" w:themeColor="text1"/>
          <w:sz w:val="28"/>
          <w:szCs w:val="28"/>
        </w:rPr>
      </w:pPr>
      <w:r w:rsidRPr="00537495">
        <w:rPr>
          <w:rFonts w:eastAsia="BatangChe"/>
          <w:color w:val="000000" w:themeColor="text1"/>
          <w:sz w:val="28"/>
          <w:szCs w:val="28"/>
        </w:rPr>
        <w:t>По итогам 201</w:t>
      </w:r>
      <w:r w:rsidR="001A6B1E" w:rsidRPr="00537495">
        <w:rPr>
          <w:rFonts w:eastAsia="BatangChe"/>
          <w:color w:val="000000" w:themeColor="text1"/>
          <w:sz w:val="28"/>
          <w:szCs w:val="28"/>
        </w:rPr>
        <w:t>8</w:t>
      </w:r>
      <w:r w:rsidRPr="00537495">
        <w:rPr>
          <w:rFonts w:eastAsia="BatangChe"/>
          <w:color w:val="000000" w:themeColor="text1"/>
          <w:sz w:val="28"/>
          <w:szCs w:val="28"/>
        </w:rPr>
        <w:t xml:space="preserve"> года удельный вес водопроводной сети</w:t>
      </w:r>
      <w:r w:rsidR="00461640" w:rsidRPr="00537495">
        <w:rPr>
          <w:rFonts w:eastAsia="BatangChe"/>
          <w:color w:val="000000" w:themeColor="text1"/>
          <w:sz w:val="28"/>
          <w:szCs w:val="28"/>
        </w:rPr>
        <w:t>,</w:t>
      </w:r>
      <w:r w:rsidRPr="00537495">
        <w:rPr>
          <w:rFonts w:eastAsia="BatangChe"/>
          <w:color w:val="000000" w:themeColor="text1"/>
          <w:sz w:val="28"/>
          <w:szCs w:val="28"/>
        </w:rPr>
        <w:t xml:space="preserve"> нуждающ</w:t>
      </w:r>
      <w:r w:rsidR="00461640" w:rsidRPr="00537495">
        <w:rPr>
          <w:rFonts w:eastAsia="BatangChe"/>
          <w:color w:val="000000" w:themeColor="text1"/>
          <w:sz w:val="28"/>
          <w:szCs w:val="28"/>
        </w:rPr>
        <w:t>ей</w:t>
      </w:r>
      <w:r w:rsidRPr="00537495">
        <w:rPr>
          <w:rFonts w:eastAsia="BatangChe"/>
          <w:color w:val="000000" w:themeColor="text1"/>
          <w:sz w:val="28"/>
          <w:szCs w:val="28"/>
        </w:rPr>
        <w:t>ся в замене</w:t>
      </w:r>
      <w:r w:rsidR="00461640" w:rsidRPr="00537495">
        <w:rPr>
          <w:rFonts w:eastAsia="BatangChe"/>
          <w:color w:val="000000" w:themeColor="text1"/>
          <w:sz w:val="28"/>
          <w:szCs w:val="28"/>
        </w:rPr>
        <w:t>,</w:t>
      </w:r>
      <w:r w:rsidRPr="00537495">
        <w:rPr>
          <w:rFonts w:eastAsia="BatangChe"/>
          <w:color w:val="000000" w:themeColor="text1"/>
          <w:sz w:val="28"/>
          <w:szCs w:val="28"/>
        </w:rPr>
        <w:t xml:space="preserve"> составил </w:t>
      </w:r>
      <w:r w:rsidR="001A6B1E" w:rsidRPr="00537495">
        <w:rPr>
          <w:rFonts w:eastAsia="BatangChe"/>
          <w:color w:val="000000" w:themeColor="text1"/>
          <w:sz w:val="28"/>
          <w:szCs w:val="28"/>
        </w:rPr>
        <w:t>более 81</w:t>
      </w:r>
      <w:r w:rsidR="00561B66" w:rsidRPr="00537495">
        <w:rPr>
          <w:rFonts w:eastAsia="BatangChe"/>
          <w:color w:val="000000" w:themeColor="text1"/>
          <w:sz w:val="28"/>
          <w:szCs w:val="28"/>
        </w:rPr>
        <w:t xml:space="preserve">,4 </w:t>
      </w:r>
      <w:r w:rsidR="001A6B1E" w:rsidRPr="00537495">
        <w:rPr>
          <w:rFonts w:eastAsia="BatangChe"/>
          <w:color w:val="000000" w:themeColor="text1"/>
          <w:sz w:val="28"/>
          <w:szCs w:val="28"/>
        </w:rPr>
        <w:t>%</w:t>
      </w:r>
      <w:r w:rsidRPr="00537495">
        <w:rPr>
          <w:rFonts w:eastAsia="BatangChe"/>
          <w:color w:val="000000" w:themeColor="text1"/>
          <w:sz w:val="28"/>
          <w:szCs w:val="28"/>
        </w:rPr>
        <w:t xml:space="preserve"> всей протяженности сети, что является причиной высокой аварийности</w:t>
      </w:r>
      <w:r w:rsidR="00704BAD" w:rsidRPr="00537495">
        <w:rPr>
          <w:rFonts w:eastAsia="BatangChe"/>
          <w:color w:val="000000" w:themeColor="text1"/>
          <w:sz w:val="28"/>
          <w:szCs w:val="28"/>
        </w:rPr>
        <w:t xml:space="preserve"> и ведет </w:t>
      </w:r>
      <w:r w:rsidRPr="00537495">
        <w:rPr>
          <w:rFonts w:eastAsia="BatangChe"/>
          <w:color w:val="000000" w:themeColor="text1"/>
          <w:sz w:val="28"/>
          <w:szCs w:val="28"/>
        </w:rPr>
        <w:t>к снижению качеств</w:t>
      </w:r>
      <w:r w:rsidR="00704BAD" w:rsidRPr="00537495">
        <w:rPr>
          <w:rFonts w:eastAsia="BatangChe"/>
          <w:color w:val="000000" w:themeColor="text1"/>
          <w:sz w:val="28"/>
          <w:szCs w:val="28"/>
        </w:rPr>
        <w:t>а</w:t>
      </w:r>
      <w:r w:rsidRPr="00537495">
        <w:rPr>
          <w:rFonts w:eastAsia="BatangChe"/>
          <w:color w:val="000000" w:themeColor="text1"/>
          <w:sz w:val="28"/>
          <w:szCs w:val="28"/>
        </w:rPr>
        <w:t xml:space="preserve"> уровня </w:t>
      </w:r>
      <w:r w:rsidR="00704BAD" w:rsidRPr="00537495">
        <w:rPr>
          <w:rFonts w:eastAsia="BatangChe"/>
          <w:color w:val="000000" w:themeColor="text1"/>
          <w:sz w:val="28"/>
          <w:szCs w:val="28"/>
        </w:rPr>
        <w:t xml:space="preserve">предоставленных </w:t>
      </w:r>
      <w:r w:rsidRPr="00537495">
        <w:rPr>
          <w:rFonts w:eastAsia="BatangChe"/>
          <w:color w:val="000000" w:themeColor="text1"/>
          <w:sz w:val="28"/>
          <w:szCs w:val="28"/>
        </w:rPr>
        <w:t xml:space="preserve">услуг водоснабжения. 18,2% водопроводных сетей находится в эксплуатации более 40 лет (нормативный срок </w:t>
      </w:r>
      <w:r w:rsidR="00461640" w:rsidRPr="00537495">
        <w:rPr>
          <w:rFonts w:eastAsia="BatangChe"/>
          <w:color w:val="000000" w:themeColor="text1"/>
          <w:sz w:val="28"/>
          <w:szCs w:val="28"/>
        </w:rPr>
        <w:t xml:space="preserve">- </w:t>
      </w:r>
      <w:r w:rsidRPr="00537495">
        <w:rPr>
          <w:rFonts w:eastAsia="BatangChe"/>
          <w:color w:val="000000" w:themeColor="text1"/>
          <w:sz w:val="28"/>
          <w:szCs w:val="28"/>
        </w:rPr>
        <w:t>25 лет), т.е. имеет 100% физический износ. Такая степень износа требует значительных затрат на поддержание сетей в рабочем состоянии.</w:t>
      </w:r>
      <w:r w:rsidR="00F252A7" w:rsidRPr="00537495">
        <w:rPr>
          <w:rFonts w:eastAsia="BatangChe"/>
          <w:color w:val="000000" w:themeColor="text1"/>
          <w:sz w:val="28"/>
          <w:szCs w:val="28"/>
        </w:rPr>
        <w:t xml:space="preserve"> Показатель аварийности сетей водоснабжения в 2018 году составил 0,426 (количество аварий на 1 км сетей). </w:t>
      </w:r>
    </w:p>
    <w:p w:rsidR="0020504D" w:rsidRPr="00537495" w:rsidRDefault="00B16F48" w:rsidP="00537495">
      <w:pPr>
        <w:spacing w:line="240" w:lineRule="auto"/>
        <w:ind w:firstLine="709"/>
        <w:rPr>
          <w:rFonts w:eastAsia="BatangChe"/>
          <w:color w:val="000000" w:themeColor="text1"/>
          <w:sz w:val="28"/>
          <w:szCs w:val="28"/>
        </w:rPr>
      </w:pPr>
      <w:r w:rsidRPr="00537495">
        <w:rPr>
          <w:rFonts w:eastAsia="BatangChe"/>
          <w:color w:val="000000" w:themeColor="text1"/>
          <w:sz w:val="28"/>
          <w:szCs w:val="28"/>
        </w:rPr>
        <w:t>С учетом сложившихся обстоятельств рейтинг города Твери соответствовал 1</w:t>
      </w:r>
      <w:r w:rsidR="00D03912" w:rsidRPr="00537495">
        <w:rPr>
          <w:rFonts w:eastAsia="BatangChe"/>
          <w:color w:val="000000" w:themeColor="text1"/>
          <w:sz w:val="28"/>
          <w:szCs w:val="28"/>
        </w:rPr>
        <w:t>-му</w:t>
      </w:r>
      <w:r w:rsidRPr="00537495">
        <w:rPr>
          <w:rFonts w:eastAsia="BatangChe"/>
          <w:color w:val="000000" w:themeColor="text1"/>
          <w:sz w:val="28"/>
          <w:szCs w:val="28"/>
        </w:rPr>
        <w:t xml:space="preserve"> месту</w:t>
      </w:r>
      <w:r w:rsidR="000B7827" w:rsidRPr="00537495">
        <w:rPr>
          <w:rFonts w:eastAsia="BatangChe"/>
          <w:color w:val="000000" w:themeColor="text1"/>
          <w:sz w:val="28"/>
          <w:szCs w:val="28"/>
        </w:rPr>
        <w:t xml:space="preserve"> </w:t>
      </w:r>
      <w:r w:rsidRPr="00537495">
        <w:rPr>
          <w:rFonts w:eastAsia="BatangChe"/>
          <w:color w:val="000000" w:themeColor="text1"/>
          <w:sz w:val="28"/>
          <w:szCs w:val="28"/>
        </w:rPr>
        <w:t>среди областных центров Цен</w:t>
      </w:r>
      <w:r w:rsidR="00D03912" w:rsidRPr="00537495">
        <w:rPr>
          <w:rFonts w:eastAsia="BatangChe"/>
          <w:color w:val="000000" w:themeColor="text1"/>
          <w:sz w:val="28"/>
          <w:szCs w:val="28"/>
        </w:rPr>
        <w:t>трального ф</w:t>
      </w:r>
      <w:r w:rsidRPr="00537495">
        <w:rPr>
          <w:rFonts w:eastAsia="BatangChe"/>
          <w:color w:val="000000" w:themeColor="text1"/>
          <w:sz w:val="28"/>
          <w:szCs w:val="28"/>
        </w:rPr>
        <w:t xml:space="preserve">едерального округа </w:t>
      </w:r>
      <w:r w:rsidR="00190D24" w:rsidRPr="00537495">
        <w:rPr>
          <w:rFonts w:eastAsia="BatangChe"/>
          <w:color w:val="000000" w:themeColor="text1"/>
          <w:sz w:val="28"/>
          <w:szCs w:val="28"/>
        </w:rPr>
        <w:t>по удельному весу водопроводной</w:t>
      </w:r>
      <w:r w:rsidR="004E232D" w:rsidRPr="00537495">
        <w:rPr>
          <w:rFonts w:eastAsia="BatangChe"/>
          <w:color w:val="000000" w:themeColor="text1"/>
          <w:sz w:val="28"/>
          <w:szCs w:val="28"/>
        </w:rPr>
        <w:t xml:space="preserve"> сети</w:t>
      </w:r>
      <w:r w:rsidRPr="00537495">
        <w:rPr>
          <w:rFonts w:eastAsia="BatangChe"/>
          <w:color w:val="000000" w:themeColor="text1"/>
          <w:sz w:val="28"/>
          <w:szCs w:val="28"/>
        </w:rPr>
        <w:t>,</w:t>
      </w:r>
      <w:r w:rsidR="004E232D" w:rsidRPr="00537495">
        <w:rPr>
          <w:rFonts w:eastAsia="BatangChe"/>
          <w:color w:val="000000" w:themeColor="text1"/>
          <w:sz w:val="28"/>
          <w:szCs w:val="28"/>
        </w:rPr>
        <w:t xml:space="preserve"> нуждающейся в замене,</w:t>
      </w:r>
      <w:r w:rsidR="00190D24" w:rsidRPr="00537495">
        <w:rPr>
          <w:rFonts w:eastAsia="BatangChe"/>
          <w:color w:val="000000" w:themeColor="text1"/>
          <w:sz w:val="28"/>
          <w:szCs w:val="28"/>
        </w:rPr>
        <w:t xml:space="preserve"> на </w:t>
      </w:r>
      <w:r w:rsidRPr="00537495">
        <w:rPr>
          <w:rFonts w:eastAsia="BatangChe"/>
          <w:color w:val="000000" w:themeColor="text1"/>
          <w:sz w:val="28"/>
          <w:szCs w:val="28"/>
        </w:rPr>
        <w:t xml:space="preserve">2 </w:t>
      </w:r>
      <w:r w:rsidR="00190D24" w:rsidRPr="00537495">
        <w:rPr>
          <w:rFonts w:eastAsia="BatangChe"/>
          <w:color w:val="000000" w:themeColor="text1"/>
          <w:sz w:val="28"/>
          <w:szCs w:val="28"/>
        </w:rPr>
        <w:t xml:space="preserve">месте </w:t>
      </w:r>
      <w:r w:rsidRPr="00537495">
        <w:rPr>
          <w:rFonts w:eastAsia="BatangChe"/>
          <w:color w:val="000000" w:themeColor="text1"/>
          <w:sz w:val="28"/>
          <w:szCs w:val="28"/>
        </w:rPr>
        <w:t xml:space="preserve">- </w:t>
      </w:r>
      <w:r w:rsidR="00561B66" w:rsidRPr="00537495">
        <w:rPr>
          <w:rFonts w:eastAsia="BatangChe"/>
          <w:color w:val="000000" w:themeColor="text1"/>
          <w:sz w:val="28"/>
          <w:szCs w:val="28"/>
        </w:rPr>
        <w:t>Тула</w:t>
      </w:r>
      <w:r w:rsidRPr="00537495">
        <w:rPr>
          <w:rFonts w:eastAsia="BatangChe"/>
          <w:color w:val="000000" w:themeColor="text1"/>
          <w:sz w:val="28"/>
          <w:szCs w:val="28"/>
        </w:rPr>
        <w:t xml:space="preserve"> (</w:t>
      </w:r>
      <w:r w:rsidR="00561B66" w:rsidRPr="00537495">
        <w:rPr>
          <w:rFonts w:eastAsia="BatangChe"/>
          <w:color w:val="000000" w:themeColor="text1"/>
          <w:sz w:val="28"/>
          <w:szCs w:val="28"/>
        </w:rPr>
        <w:t>78,7</w:t>
      </w:r>
      <w:r w:rsidR="00190D24" w:rsidRPr="00537495">
        <w:rPr>
          <w:rFonts w:eastAsia="BatangChe"/>
          <w:color w:val="000000" w:themeColor="text1"/>
          <w:sz w:val="28"/>
          <w:szCs w:val="28"/>
        </w:rPr>
        <w:t>%</w:t>
      </w:r>
      <w:r w:rsidRPr="00537495">
        <w:rPr>
          <w:rFonts w:eastAsia="BatangChe"/>
          <w:color w:val="000000" w:themeColor="text1"/>
          <w:sz w:val="28"/>
          <w:szCs w:val="28"/>
        </w:rPr>
        <w:t>)</w:t>
      </w:r>
      <w:r w:rsidR="006318F4" w:rsidRPr="00537495">
        <w:rPr>
          <w:rFonts w:eastAsia="BatangChe"/>
          <w:color w:val="000000" w:themeColor="text1"/>
          <w:sz w:val="28"/>
          <w:szCs w:val="28"/>
        </w:rPr>
        <w:t xml:space="preserve">, на </w:t>
      </w:r>
      <w:r w:rsidRPr="00537495">
        <w:rPr>
          <w:rFonts w:eastAsia="BatangChe"/>
          <w:color w:val="000000" w:themeColor="text1"/>
          <w:sz w:val="28"/>
          <w:szCs w:val="28"/>
        </w:rPr>
        <w:t xml:space="preserve">3 </w:t>
      </w:r>
      <w:r w:rsidR="006318F4" w:rsidRPr="00537495">
        <w:rPr>
          <w:rFonts w:eastAsia="BatangChe"/>
          <w:color w:val="000000" w:themeColor="text1"/>
          <w:sz w:val="28"/>
          <w:szCs w:val="28"/>
        </w:rPr>
        <w:t>месте</w:t>
      </w:r>
      <w:r w:rsidRPr="00537495">
        <w:rPr>
          <w:rFonts w:eastAsia="BatangChe"/>
          <w:color w:val="000000" w:themeColor="text1"/>
          <w:sz w:val="28"/>
          <w:szCs w:val="28"/>
        </w:rPr>
        <w:t xml:space="preserve"> </w:t>
      </w:r>
      <w:r w:rsidR="00561B66" w:rsidRPr="00537495">
        <w:rPr>
          <w:rFonts w:eastAsia="BatangChe"/>
          <w:color w:val="000000" w:themeColor="text1"/>
          <w:sz w:val="28"/>
          <w:szCs w:val="28"/>
        </w:rPr>
        <w:t>–</w:t>
      </w:r>
      <w:r w:rsidRPr="00537495">
        <w:rPr>
          <w:rFonts w:eastAsia="BatangChe"/>
          <w:color w:val="000000" w:themeColor="text1"/>
          <w:sz w:val="28"/>
          <w:szCs w:val="28"/>
        </w:rPr>
        <w:t xml:space="preserve"> </w:t>
      </w:r>
      <w:r w:rsidR="00561B66" w:rsidRPr="00537495">
        <w:rPr>
          <w:rFonts w:eastAsia="BatangChe"/>
          <w:color w:val="000000" w:themeColor="text1"/>
          <w:sz w:val="28"/>
          <w:szCs w:val="28"/>
        </w:rPr>
        <w:t xml:space="preserve">Иваново </w:t>
      </w:r>
      <w:r w:rsidR="006318F4" w:rsidRPr="00537495">
        <w:rPr>
          <w:rFonts w:eastAsia="BatangChe"/>
          <w:color w:val="000000" w:themeColor="text1"/>
          <w:sz w:val="28"/>
          <w:szCs w:val="28"/>
        </w:rPr>
        <w:t>(</w:t>
      </w:r>
      <w:r w:rsidR="00561B66" w:rsidRPr="00537495">
        <w:rPr>
          <w:rFonts w:eastAsia="BatangChe"/>
          <w:color w:val="000000" w:themeColor="text1"/>
          <w:sz w:val="28"/>
          <w:szCs w:val="28"/>
        </w:rPr>
        <w:t>74,1</w:t>
      </w:r>
      <w:r w:rsidR="006318F4" w:rsidRPr="00537495">
        <w:rPr>
          <w:rFonts w:eastAsia="BatangChe"/>
          <w:color w:val="000000" w:themeColor="text1"/>
          <w:sz w:val="28"/>
          <w:szCs w:val="28"/>
        </w:rPr>
        <w:t>%)</w:t>
      </w:r>
      <w:r w:rsidRPr="00537495">
        <w:rPr>
          <w:rFonts w:eastAsia="BatangChe"/>
          <w:color w:val="000000" w:themeColor="text1"/>
          <w:sz w:val="28"/>
          <w:szCs w:val="28"/>
        </w:rPr>
        <w:t>. С</w:t>
      </w:r>
      <w:r w:rsidR="006318F4" w:rsidRPr="00537495">
        <w:rPr>
          <w:rFonts w:eastAsia="BatangChe"/>
          <w:color w:val="000000" w:themeColor="text1"/>
          <w:sz w:val="28"/>
          <w:szCs w:val="28"/>
        </w:rPr>
        <w:t>редний уровень износа по администра</w:t>
      </w:r>
      <w:r w:rsidR="004E4EAD" w:rsidRPr="00537495">
        <w:rPr>
          <w:rFonts w:eastAsia="BatangChe"/>
          <w:color w:val="000000" w:themeColor="text1"/>
          <w:sz w:val="28"/>
          <w:szCs w:val="28"/>
        </w:rPr>
        <w:t xml:space="preserve">тивным центрам </w:t>
      </w:r>
      <w:r w:rsidR="00D03912" w:rsidRPr="00537495">
        <w:rPr>
          <w:rFonts w:eastAsia="Times New Roman"/>
          <w:color w:val="000000" w:themeColor="text1"/>
          <w:sz w:val="28"/>
          <w:szCs w:val="28"/>
        </w:rPr>
        <w:t>Центрального федерального округа</w:t>
      </w:r>
      <w:r w:rsidRPr="00537495">
        <w:rPr>
          <w:rFonts w:eastAsia="BatangChe"/>
          <w:color w:val="000000" w:themeColor="text1"/>
          <w:sz w:val="28"/>
          <w:szCs w:val="28"/>
        </w:rPr>
        <w:t xml:space="preserve"> </w:t>
      </w:r>
      <w:r w:rsidR="006318F4" w:rsidRPr="00537495">
        <w:rPr>
          <w:rFonts w:eastAsia="BatangChe"/>
          <w:color w:val="000000" w:themeColor="text1"/>
          <w:sz w:val="28"/>
          <w:szCs w:val="28"/>
        </w:rPr>
        <w:t>состав</w:t>
      </w:r>
      <w:r w:rsidRPr="00537495">
        <w:rPr>
          <w:rFonts w:eastAsia="BatangChe"/>
          <w:color w:val="000000" w:themeColor="text1"/>
          <w:sz w:val="28"/>
          <w:szCs w:val="28"/>
        </w:rPr>
        <w:t>ил</w:t>
      </w:r>
      <w:r w:rsidR="006318F4" w:rsidRPr="00537495">
        <w:rPr>
          <w:rFonts w:eastAsia="BatangChe"/>
          <w:color w:val="000000" w:themeColor="text1"/>
          <w:sz w:val="28"/>
          <w:szCs w:val="28"/>
        </w:rPr>
        <w:t xml:space="preserve"> </w:t>
      </w:r>
      <w:r w:rsidR="00561B66" w:rsidRPr="00537495">
        <w:rPr>
          <w:rFonts w:eastAsia="BatangChe"/>
          <w:color w:val="000000" w:themeColor="text1"/>
          <w:sz w:val="28"/>
          <w:szCs w:val="28"/>
        </w:rPr>
        <w:t xml:space="preserve">42,9%. </w:t>
      </w:r>
      <w:r w:rsidR="004E232D" w:rsidRPr="00537495">
        <w:rPr>
          <w:rFonts w:eastAsia="BatangChe"/>
          <w:color w:val="000000" w:themeColor="text1"/>
          <w:sz w:val="28"/>
          <w:szCs w:val="28"/>
        </w:rPr>
        <w:t>Наименьший износ водопроводной сети</w:t>
      </w:r>
      <w:r w:rsidR="00BA35FD" w:rsidRPr="00537495">
        <w:rPr>
          <w:rFonts w:eastAsia="BatangChe"/>
          <w:color w:val="000000" w:themeColor="text1"/>
          <w:sz w:val="28"/>
          <w:szCs w:val="28"/>
        </w:rPr>
        <w:t xml:space="preserve"> в </w:t>
      </w:r>
      <w:r w:rsidR="00D03912" w:rsidRPr="00537495">
        <w:rPr>
          <w:rFonts w:eastAsia="Times New Roman"/>
          <w:color w:val="000000" w:themeColor="text1"/>
          <w:sz w:val="28"/>
          <w:szCs w:val="28"/>
        </w:rPr>
        <w:t>Центральном федеральном округе</w:t>
      </w:r>
      <w:r w:rsidR="004E232D" w:rsidRPr="00537495">
        <w:rPr>
          <w:rFonts w:eastAsia="BatangChe"/>
          <w:color w:val="000000" w:themeColor="text1"/>
          <w:sz w:val="28"/>
          <w:szCs w:val="28"/>
        </w:rPr>
        <w:t xml:space="preserve"> в Тамбове – 7,</w:t>
      </w:r>
      <w:r w:rsidR="00561B66" w:rsidRPr="00537495">
        <w:rPr>
          <w:rFonts w:eastAsia="BatangChe"/>
          <w:color w:val="000000" w:themeColor="text1"/>
          <w:sz w:val="28"/>
          <w:szCs w:val="28"/>
        </w:rPr>
        <w:t>1</w:t>
      </w:r>
      <w:r w:rsidR="004E232D" w:rsidRPr="00537495">
        <w:rPr>
          <w:rFonts w:eastAsia="BatangChe"/>
          <w:color w:val="000000" w:themeColor="text1"/>
          <w:sz w:val="28"/>
          <w:szCs w:val="28"/>
        </w:rPr>
        <w:t>%.</w:t>
      </w:r>
      <w:r w:rsidR="004E4EAD" w:rsidRPr="00537495">
        <w:rPr>
          <w:rFonts w:eastAsia="BatangChe"/>
          <w:color w:val="000000" w:themeColor="text1"/>
          <w:sz w:val="28"/>
          <w:szCs w:val="28"/>
        </w:rPr>
        <w:t xml:space="preserve"> </w:t>
      </w:r>
    </w:p>
    <w:p w:rsidR="0020504D" w:rsidRPr="00537495" w:rsidRDefault="0020504D" w:rsidP="00537495">
      <w:pPr>
        <w:spacing w:line="240" w:lineRule="auto"/>
        <w:ind w:firstLine="709"/>
        <w:rPr>
          <w:rFonts w:eastAsia="BatangChe"/>
          <w:sz w:val="28"/>
          <w:szCs w:val="28"/>
        </w:rPr>
      </w:pPr>
      <w:r w:rsidRPr="00537495">
        <w:rPr>
          <w:rFonts w:eastAsia="BatangChe"/>
          <w:sz w:val="28"/>
          <w:szCs w:val="28"/>
        </w:rPr>
        <w:lastRenderedPageBreak/>
        <w:t>Анализ современного технического состояния системы водоснабжения позволяет определить следующий комплекс проблем:</w:t>
      </w:r>
    </w:p>
    <w:p w:rsidR="0020504D" w:rsidRPr="00537495" w:rsidRDefault="00A37753" w:rsidP="00A37753">
      <w:pPr>
        <w:pStyle w:val="afffffffffff9"/>
        <w:spacing w:line="240" w:lineRule="auto"/>
        <w:ind w:left="709" w:firstLine="0"/>
        <w:rPr>
          <w:rFonts w:eastAsia="BatangChe"/>
          <w:sz w:val="28"/>
          <w:szCs w:val="28"/>
        </w:rPr>
      </w:pPr>
      <w:r>
        <w:rPr>
          <w:rFonts w:eastAsia="BatangChe"/>
          <w:sz w:val="28"/>
          <w:szCs w:val="28"/>
        </w:rPr>
        <w:t>1) </w:t>
      </w:r>
      <w:r w:rsidR="0020504D" w:rsidRPr="00537495">
        <w:rPr>
          <w:rFonts w:eastAsia="BatangChe"/>
          <w:sz w:val="28"/>
          <w:szCs w:val="28"/>
        </w:rPr>
        <w:t xml:space="preserve">Высокая степень износа сети и сооружений. </w:t>
      </w:r>
    </w:p>
    <w:p w:rsidR="0020504D" w:rsidRPr="00537495" w:rsidRDefault="00A37753" w:rsidP="00537495">
      <w:pPr>
        <w:spacing w:line="240" w:lineRule="auto"/>
        <w:ind w:firstLine="709"/>
        <w:rPr>
          <w:rFonts w:eastAsia="BatangChe"/>
          <w:sz w:val="28"/>
          <w:szCs w:val="28"/>
        </w:rPr>
      </w:pPr>
      <w:r>
        <w:rPr>
          <w:rFonts w:eastAsia="BatangChe"/>
          <w:sz w:val="28"/>
          <w:szCs w:val="28"/>
        </w:rPr>
        <w:t>2) </w:t>
      </w:r>
      <w:r w:rsidR="0020504D" w:rsidRPr="00537495">
        <w:rPr>
          <w:rFonts w:eastAsia="BatangChe"/>
          <w:sz w:val="28"/>
          <w:szCs w:val="28"/>
        </w:rPr>
        <w:t>Ограничение на подключение новых потребителей к системе водоснабжения</w:t>
      </w:r>
      <w:r w:rsidR="009A1100" w:rsidRPr="00537495">
        <w:rPr>
          <w:rFonts w:eastAsia="BatangChe"/>
          <w:sz w:val="28"/>
          <w:szCs w:val="28"/>
        </w:rPr>
        <w:t>.</w:t>
      </w:r>
    </w:p>
    <w:p w:rsidR="00D86EB3" w:rsidRPr="00537495" w:rsidRDefault="00A37753" w:rsidP="00537495">
      <w:pPr>
        <w:spacing w:line="240" w:lineRule="auto"/>
        <w:ind w:firstLine="709"/>
        <w:rPr>
          <w:rFonts w:eastAsia="BatangChe"/>
          <w:sz w:val="28"/>
          <w:szCs w:val="28"/>
        </w:rPr>
      </w:pPr>
      <w:r>
        <w:rPr>
          <w:rFonts w:eastAsia="BatangChe"/>
          <w:sz w:val="28"/>
          <w:szCs w:val="28"/>
        </w:rPr>
        <w:t>3) </w:t>
      </w:r>
      <w:r w:rsidR="0020504D" w:rsidRPr="00537495">
        <w:rPr>
          <w:rFonts w:eastAsia="BatangChe"/>
          <w:sz w:val="28"/>
          <w:szCs w:val="28"/>
        </w:rPr>
        <w:t>Несоответствие качества услуг и надежности системы водоснабжения установленным требованиям.</w:t>
      </w:r>
    </w:p>
    <w:p w:rsidR="00D86EB3" w:rsidRPr="00C90A59" w:rsidRDefault="00D86EB3" w:rsidP="00F449BE">
      <w:pPr>
        <w:spacing w:line="240" w:lineRule="auto"/>
        <w:rPr>
          <w:rFonts w:eastAsia="BatangChe"/>
          <w:sz w:val="6"/>
        </w:rPr>
      </w:pPr>
    </w:p>
    <w:p w:rsidR="00372F78" w:rsidRPr="00537495" w:rsidRDefault="00372F78" w:rsidP="00537495">
      <w:pPr>
        <w:spacing w:line="240" w:lineRule="auto"/>
        <w:jc w:val="center"/>
        <w:rPr>
          <w:b/>
          <w:sz w:val="28"/>
          <w:szCs w:val="28"/>
        </w:rPr>
      </w:pPr>
    </w:p>
    <w:p w:rsidR="00CC12BC" w:rsidRPr="00537495" w:rsidRDefault="00DE531B" w:rsidP="00537495">
      <w:pPr>
        <w:spacing w:line="240" w:lineRule="auto"/>
        <w:jc w:val="center"/>
        <w:rPr>
          <w:b/>
          <w:sz w:val="28"/>
          <w:szCs w:val="28"/>
        </w:rPr>
      </w:pPr>
      <w:r w:rsidRPr="00537495">
        <w:rPr>
          <w:b/>
          <w:sz w:val="28"/>
          <w:szCs w:val="28"/>
        </w:rPr>
        <w:t>Канализация</w:t>
      </w:r>
      <w:r w:rsidR="00AE1451" w:rsidRPr="00537495">
        <w:rPr>
          <w:b/>
          <w:sz w:val="28"/>
          <w:szCs w:val="28"/>
        </w:rPr>
        <w:t xml:space="preserve"> (водоотведение)</w:t>
      </w:r>
    </w:p>
    <w:p w:rsidR="00372F78" w:rsidRPr="00537495" w:rsidRDefault="00372F78" w:rsidP="00537495">
      <w:pPr>
        <w:spacing w:line="240" w:lineRule="auto"/>
        <w:jc w:val="center"/>
        <w:rPr>
          <w:b/>
          <w:sz w:val="28"/>
          <w:szCs w:val="28"/>
        </w:rPr>
      </w:pPr>
    </w:p>
    <w:p w:rsidR="001B697B" w:rsidRPr="00537495" w:rsidRDefault="00DE531B" w:rsidP="00537495">
      <w:pPr>
        <w:spacing w:line="240" w:lineRule="auto"/>
        <w:rPr>
          <w:rFonts w:eastAsia="BatangChe"/>
          <w:color w:val="000000" w:themeColor="text1"/>
          <w:sz w:val="28"/>
          <w:szCs w:val="28"/>
        </w:rPr>
      </w:pPr>
      <w:r w:rsidRPr="00537495">
        <w:rPr>
          <w:rFonts w:eastAsia="BatangChe"/>
          <w:color w:val="000000" w:themeColor="text1"/>
          <w:sz w:val="28"/>
          <w:szCs w:val="28"/>
        </w:rPr>
        <w:t>В городе Твер</w:t>
      </w:r>
      <w:r w:rsidR="00B02353" w:rsidRPr="00537495">
        <w:rPr>
          <w:rFonts w:eastAsia="BatangChe"/>
          <w:color w:val="000000" w:themeColor="text1"/>
          <w:sz w:val="28"/>
          <w:szCs w:val="28"/>
        </w:rPr>
        <w:t>и</w:t>
      </w:r>
      <w:r w:rsidRPr="00537495">
        <w:rPr>
          <w:rFonts w:eastAsia="BatangChe"/>
          <w:color w:val="000000" w:themeColor="text1"/>
          <w:sz w:val="28"/>
          <w:szCs w:val="28"/>
        </w:rPr>
        <w:t xml:space="preserve"> эксплуатируется централизованная система водоотведения, которая является в основном раздельной. Городские сточные воды, состоящие из смеси хозяйственно-бытовых и производственных стоков, отводятся отдельно от ливневых и талых сточных вод города</w:t>
      </w:r>
      <w:r w:rsidR="00B21BF1" w:rsidRPr="00537495">
        <w:rPr>
          <w:rFonts w:eastAsia="BatangChe"/>
          <w:color w:val="000000" w:themeColor="text1"/>
          <w:sz w:val="28"/>
          <w:szCs w:val="28"/>
        </w:rPr>
        <w:t xml:space="preserve"> Твери</w:t>
      </w:r>
      <w:r w:rsidRPr="00537495">
        <w:rPr>
          <w:rFonts w:eastAsia="BatangChe"/>
          <w:color w:val="000000" w:themeColor="text1"/>
          <w:sz w:val="28"/>
          <w:szCs w:val="28"/>
        </w:rPr>
        <w:t xml:space="preserve">. Часть ливневых стоков попадает в </w:t>
      </w:r>
      <w:proofErr w:type="spellStart"/>
      <w:r w:rsidRPr="00537495">
        <w:rPr>
          <w:rFonts w:eastAsia="BatangChe"/>
          <w:color w:val="000000" w:themeColor="text1"/>
          <w:sz w:val="28"/>
          <w:szCs w:val="28"/>
        </w:rPr>
        <w:t>хозфекальную</w:t>
      </w:r>
      <w:proofErr w:type="spellEnd"/>
      <w:r w:rsidRPr="00537495">
        <w:rPr>
          <w:rFonts w:eastAsia="BatangChe"/>
          <w:color w:val="000000" w:themeColor="text1"/>
          <w:sz w:val="28"/>
          <w:szCs w:val="28"/>
        </w:rPr>
        <w:t xml:space="preserve"> канализацию через разрушенные оголовки и промышленные зоны, использующие </w:t>
      </w:r>
      <w:proofErr w:type="spellStart"/>
      <w:r w:rsidRPr="00537495">
        <w:rPr>
          <w:rFonts w:eastAsia="BatangChe"/>
          <w:color w:val="000000" w:themeColor="text1"/>
          <w:sz w:val="28"/>
          <w:szCs w:val="28"/>
        </w:rPr>
        <w:t>хозфекальную</w:t>
      </w:r>
      <w:proofErr w:type="spellEnd"/>
      <w:r w:rsidRPr="00537495">
        <w:rPr>
          <w:rFonts w:eastAsia="BatangChe"/>
          <w:color w:val="000000" w:themeColor="text1"/>
          <w:sz w:val="28"/>
          <w:szCs w:val="28"/>
        </w:rPr>
        <w:t xml:space="preserve"> канализацию как ливневую. В паводок приток на очистные сооружения канализации (ОСК) увеличивается в 3-4 раза.</w:t>
      </w:r>
      <w:r w:rsidR="001B697B" w:rsidRPr="00537495">
        <w:rPr>
          <w:rFonts w:eastAsia="BatangChe"/>
          <w:color w:val="000000" w:themeColor="text1"/>
          <w:sz w:val="28"/>
          <w:szCs w:val="28"/>
        </w:rPr>
        <w:t xml:space="preserve"> Степень аварийности сетей водоотведения за 2018 год составила 0,069 (количество аварий на 1 км сетей).</w:t>
      </w:r>
    </w:p>
    <w:p w:rsidR="00A1160B" w:rsidRPr="00372F78" w:rsidRDefault="00A1160B" w:rsidP="000D7D78">
      <w:pPr>
        <w:spacing w:line="240" w:lineRule="auto"/>
        <w:rPr>
          <w:rFonts w:eastAsia="BatangChe"/>
          <w:color w:val="000000" w:themeColor="text1"/>
        </w:rPr>
      </w:pPr>
    </w:p>
    <w:tbl>
      <w:tblPr>
        <w:tblW w:w="10080" w:type="dxa"/>
        <w:tblInd w:w="93" w:type="dxa"/>
        <w:tblLayout w:type="fixed"/>
        <w:tblLook w:val="04A0" w:firstRow="1" w:lastRow="0" w:firstColumn="1" w:lastColumn="0" w:noHBand="0" w:noVBand="1"/>
      </w:tblPr>
      <w:tblGrid>
        <w:gridCol w:w="1858"/>
        <w:gridCol w:w="822"/>
        <w:gridCol w:w="822"/>
        <w:gridCol w:w="822"/>
        <w:gridCol w:w="822"/>
        <w:gridCol w:w="823"/>
        <w:gridCol w:w="822"/>
        <w:gridCol w:w="822"/>
        <w:gridCol w:w="822"/>
        <w:gridCol w:w="822"/>
        <w:gridCol w:w="823"/>
      </w:tblGrid>
      <w:tr w:rsidR="00EC079B" w:rsidRPr="00372F78" w:rsidTr="002064D0">
        <w:trPr>
          <w:trHeight w:val="181"/>
        </w:trPr>
        <w:tc>
          <w:tcPr>
            <w:tcW w:w="1858" w:type="dxa"/>
            <w:tcBorders>
              <w:top w:val="single" w:sz="4" w:space="0" w:color="auto"/>
              <w:left w:val="single" w:sz="4" w:space="0" w:color="auto"/>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6"/>
                <w:szCs w:val="16"/>
                <w:lang w:eastAsia="ru-RU"/>
              </w:rPr>
            </w:pPr>
            <w:r w:rsidRPr="00372F78">
              <w:rPr>
                <w:rFonts w:eastAsia="Times New Roman"/>
                <w:b/>
                <w:bCs/>
                <w:color w:val="000000" w:themeColor="text1"/>
                <w:sz w:val="16"/>
                <w:szCs w:val="16"/>
                <w:lang w:eastAsia="ru-RU"/>
              </w:rPr>
              <w:t>Показатели</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2009</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2010</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2011</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2012</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2013</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2014</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2015</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2016</w:t>
            </w:r>
          </w:p>
        </w:tc>
        <w:tc>
          <w:tcPr>
            <w:tcW w:w="822"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2017</w:t>
            </w:r>
          </w:p>
        </w:tc>
        <w:tc>
          <w:tcPr>
            <w:tcW w:w="823" w:type="dxa"/>
            <w:tcBorders>
              <w:top w:val="single" w:sz="4" w:space="0" w:color="auto"/>
              <w:left w:val="nil"/>
              <w:bottom w:val="single" w:sz="4" w:space="0" w:color="auto"/>
              <w:right w:val="single" w:sz="4" w:space="0" w:color="auto"/>
            </w:tcBorders>
            <w:shd w:val="clear" w:color="000000" w:fill="FFFFFF"/>
            <w:vAlign w:val="center"/>
          </w:tcPr>
          <w:p w:rsidR="002064D0" w:rsidRPr="00372F78" w:rsidRDefault="002064D0" w:rsidP="002064D0">
            <w:pPr>
              <w:spacing w:line="240" w:lineRule="auto"/>
              <w:ind w:firstLine="0"/>
              <w:jc w:val="center"/>
              <w:rPr>
                <w:rFonts w:eastAsia="Times New Roman"/>
                <w:b/>
                <w:bCs/>
                <w:color w:val="000000" w:themeColor="text1"/>
                <w:sz w:val="18"/>
                <w:szCs w:val="20"/>
                <w:lang w:eastAsia="ru-RU"/>
              </w:rPr>
            </w:pPr>
            <w:r w:rsidRPr="00372F78">
              <w:rPr>
                <w:rFonts w:eastAsia="Times New Roman"/>
                <w:b/>
                <w:bCs/>
                <w:color w:val="000000" w:themeColor="text1"/>
                <w:sz w:val="18"/>
                <w:szCs w:val="20"/>
                <w:lang w:eastAsia="ru-RU"/>
              </w:rPr>
              <w:t>2018</w:t>
            </w:r>
          </w:p>
        </w:tc>
      </w:tr>
      <w:tr w:rsidR="00EC079B" w:rsidRPr="00372F78" w:rsidTr="002064D0">
        <w:trPr>
          <w:trHeight w:val="542"/>
        </w:trPr>
        <w:tc>
          <w:tcPr>
            <w:tcW w:w="1858" w:type="dxa"/>
            <w:tcBorders>
              <w:top w:val="nil"/>
              <w:left w:val="single" w:sz="4" w:space="0" w:color="auto"/>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left"/>
              <w:rPr>
                <w:rFonts w:eastAsia="Times New Roman"/>
                <w:color w:val="000000" w:themeColor="text1"/>
                <w:sz w:val="17"/>
                <w:szCs w:val="17"/>
                <w:lang w:eastAsia="ru-RU"/>
              </w:rPr>
            </w:pPr>
            <w:r w:rsidRPr="00372F78">
              <w:rPr>
                <w:rFonts w:eastAsia="Times New Roman"/>
                <w:color w:val="000000" w:themeColor="text1"/>
                <w:sz w:val="17"/>
                <w:szCs w:val="17"/>
                <w:lang w:eastAsia="ru-RU"/>
              </w:rPr>
              <w:t xml:space="preserve">Одиночное протяжение уличной канализационной сети, </w:t>
            </w:r>
            <w:proofErr w:type="gramStart"/>
            <w:r w:rsidRPr="00372F78">
              <w:rPr>
                <w:rFonts w:eastAsia="Times New Roman"/>
                <w:color w:val="000000" w:themeColor="text1"/>
                <w:sz w:val="17"/>
                <w:szCs w:val="17"/>
                <w:lang w:eastAsia="ru-RU"/>
              </w:rPr>
              <w:t>м</w:t>
            </w:r>
            <w:proofErr w:type="gramEnd"/>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122 800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123 200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123 200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123 200</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123 200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123 200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116 800</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E7392C"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116 800</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2064D0"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117 010</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C90A59" w:rsidP="002064D0">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117 010</w:t>
            </w:r>
          </w:p>
        </w:tc>
      </w:tr>
      <w:tr w:rsidR="00EC079B" w:rsidRPr="00372F78" w:rsidTr="002064D0">
        <w:trPr>
          <w:trHeight w:val="722"/>
        </w:trPr>
        <w:tc>
          <w:tcPr>
            <w:tcW w:w="1858" w:type="dxa"/>
            <w:tcBorders>
              <w:top w:val="nil"/>
              <w:left w:val="single" w:sz="4" w:space="0" w:color="auto"/>
              <w:bottom w:val="single" w:sz="4" w:space="0" w:color="auto"/>
              <w:right w:val="single" w:sz="4" w:space="0" w:color="auto"/>
            </w:tcBorders>
            <w:shd w:val="clear" w:color="000000" w:fill="FFFFFF"/>
            <w:vAlign w:val="center"/>
          </w:tcPr>
          <w:p w:rsidR="00C90A59" w:rsidRPr="00372F78" w:rsidRDefault="002064D0" w:rsidP="002130C2">
            <w:pPr>
              <w:spacing w:line="240" w:lineRule="auto"/>
              <w:ind w:firstLine="0"/>
              <w:jc w:val="left"/>
              <w:rPr>
                <w:rFonts w:eastAsia="Times New Roman"/>
                <w:color w:val="000000" w:themeColor="text1"/>
                <w:sz w:val="17"/>
                <w:szCs w:val="17"/>
                <w:lang w:eastAsia="ru-RU"/>
              </w:rPr>
            </w:pPr>
            <w:r w:rsidRPr="00372F78">
              <w:rPr>
                <w:rFonts w:eastAsia="Times New Roman"/>
                <w:color w:val="000000" w:themeColor="text1"/>
                <w:sz w:val="17"/>
                <w:szCs w:val="17"/>
                <w:lang w:eastAsia="ru-RU"/>
              </w:rPr>
              <w:t xml:space="preserve">Одиночное протяжение уличной канализационной сети, нуждающейся </w:t>
            </w:r>
          </w:p>
          <w:p w:rsidR="002064D0" w:rsidRPr="00372F78" w:rsidRDefault="002064D0" w:rsidP="002130C2">
            <w:pPr>
              <w:spacing w:line="240" w:lineRule="auto"/>
              <w:ind w:firstLine="0"/>
              <w:jc w:val="left"/>
              <w:rPr>
                <w:rFonts w:eastAsia="Times New Roman"/>
                <w:color w:val="000000" w:themeColor="text1"/>
                <w:sz w:val="17"/>
                <w:szCs w:val="17"/>
                <w:lang w:eastAsia="ru-RU"/>
              </w:rPr>
            </w:pPr>
            <w:r w:rsidRPr="00372F78">
              <w:rPr>
                <w:rFonts w:eastAsia="Times New Roman"/>
                <w:color w:val="000000" w:themeColor="text1"/>
                <w:sz w:val="17"/>
                <w:szCs w:val="17"/>
                <w:lang w:eastAsia="ru-RU"/>
              </w:rPr>
              <w:t xml:space="preserve">в замене, </w:t>
            </w:r>
            <w:proofErr w:type="gramStart"/>
            <w:r w:rsidRPr="00372F78">
              <w:rPr>
                <w:rFonts w:eastAsia="Times New Roman"/>
                <w:color w:val="000000" w:themeColor="text1"/>
                <w:sz w:val="17"/>
                <w:szCs w:val="17"/>
                <w:lang w:eastAsia="ru-RU"/>
              </w:rPr>
              <w:t>м</w:t>
            </w:r>
            <w:proofErr w:type="gramEnd"/>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55 400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58 700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60 000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61 500</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63 000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66 900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68 900</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E7392C"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71 470</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2064D0"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73 620</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F613B7" w:rsidP="002064D0">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77 680</w:t>
            </w:r>
          </w:p>
        </w:tc>
      </w:tr>
      <w:tr w:rsidR="00EC079B" w:rsidRPr="00372F78" w:rsidTr="002064D0">
        <w:trPr>
          <w:trHeight w:val="903"/>
        </w:trPr>
        <w:tc>
          <w:tcPr>
            <w:tcW w:w="1858" w:type="dxa"/>
            <w:tcBorders>
              <w:top w:val="nil"/>
              <w:left w:val="single" w:sz="4" w:space="0" w:color="auto"/>
              <w:bottom w:val="single" w:sz="4" w:space="0" w:color="auto"/>
              <w:right w:val="single" w:sz="4" w:space="0" w:color="auto"/>
            </w:tcBorders>
            <w:shd w:val="clear" w:color="000000" w:fill="FFFFFF"/>
            <w:vAlign w:val="center"/>
          </w:tcPr>
          <w:p w:rsidR="00C90A59" w:rsidRPr="00372F78" w:rsidRDefault="002064D0" w:rsidP="002130C2">
            <w:pPr>
              <w:spacing w:line="240" w:lineRule="auto"/>
              <w:ind w:firstLine="0"/>
              <w:jc w:val="left"/>
              <w:rPr>
                <w:rFonts w:eastAsia="Times New Roman"/>
                <w:color w:val="000000" w:themeColor="text1"/>
                <w:sz w:val="17"/>
                <w:szCs w:val="17"/>
                <w:lang w:eastAsia="ru-RU"/>
              </w:rPr>
            </w:pPr>
            <w:r w:rsidRPr="00372F78">
              <w:rPr>
                <w:rFonts w:eastAsia="Times New Roman"/>
                <w:color w:val="000000" w:themeColor="text1"/>
                <w:sz w:val="17"/>
                <w:szCs w:val="17"/>
                <w:lang w:eastAsia="ru-RU"/>
              </w:rPr>
              <w:t>Одиночное протяжение уличной канализационной сети, которая заменена и отремонтирована</w:t>
            </w:r>
          </w:p>
          <w:p w:rsidR="002064D0" w:rsidRPr="00372F78" w:rsidRDefault="002064D0" w:rsidP="002130C2">
            <w:pPr>
              <w:spacing w:line="240" w:lineRule="auto"/>
              <w:ind w:firstLine="0"/>
              <w:jc w:val="left"/>
              <w:rPr>
                <w:rFonts w:eastAsia="Times New Roman"/>
                <w:color w:val="000000" w:themeColor="text1"/>
                <w:sz w:val="17"/>
                <w:szCs w:val="17"/>
                <w:lang w:eastAsia="ru-RU"/>
              </w:rPr>
            </w:pPr>
            <w:r w:rsidRPr="00372F78">
              <w:rPr>
                <w:rFonts w:eastAsia="Times New Roman"/>
                <w:color w:val="000000" w:themeColor="text1"/>
                <w:sz w:val="17"/>
                <w:szCs w:val="17"/>
                <w:lang w:eastAsia="ru-RU"/>
              </w:rPr>
              <w:t xml:space="preserve">за отчетный год, </w:t>
            </w:r>
            <w:proofErr w:type="gramStart"/>
            <w:r w:rsidR="00E33333" w:rsidRPr="00372F78">
              <w:rPr>
                <w:rFonts w:eastAsia="Times New Roman"/>
                <w:color w:val="000000" w:themeColor="text1"/>
                <w:sz w:val="17"/>
                <w:szCs w:val="17"/>
                <w:lang w:eastAsia="ru-RU"/>
              </w:rPr>
              <w:t>м</w:t>
            </w:r>
            <w:proofErr w:type="gramEnd"/>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300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700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061EE8" w:rsidP="002130C2">
            <w:pPr>
              <w:spacing w:line="240" w:lineRule="auto"/>
              <w:ind w:firstLine="0"/>
              <w:jc w:val="center"/>
              <w:rPr>
                <w:rFonts w:eastAsia="Times New Roman"/>
                <w:b/>
                <w:color w:val="000000" w:themeColor="text1"/>
                <w:sz w:val="18"/>
                <w:szCs w:val="20"/>
                <w:lang w:eastAsia="ru-RU"/>
              </w:rPr>
            </w:pPr>
            <w:r w:rsidRPr="00372F78">
              <w:rPr>
                <w:rFonts w:eastAsia="Times New Roman"/>
                <w:b/>
                <w:color w:val="000000" w:themeColor="text1"/>
                <w:sz w:val="18"/>
                <w:szCs w:val="20"/>
                <w:lang w:eastAsia="ru-RU"/>
              </w:rPr>
              <w:t>-</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061EE8" w:rsidP="002130C2">
            <w:pPr>
              <w:spacing w:line="240" w:lineRule="auto"/>
              <w:ind w:firstLine="0"/>
              <w:jc w:val="center"/>
              <w:rPr>
                <w:rFonts w:eastAsia="Times New Roman"/>
                <w:b/>
                <w:color w:val="000000" w:themeColor="text1"/>
                <w:sz w:val="18"/>
                <w:szCs w:val="20"/>
                <w:lang w:eastAsia="ru-RU"/>
              </w:rPr>
            </w:pPr>
            <w:r w:rsidRPr="00372F78">
              <w:rPr>
                <w:rFonts w:eastAsia="Times New Roman"/>
                <w:b/>
                <w:color w:val="000000" w:themeColor="text1"/>
                <w:sz w:val="18"/>
                <w:szCs w:val="20"/>
                <w:lang w:eastAsia="ru-RU"/>
              </w:rPr>
              <w:t>-</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489</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2064D0" w:rsidP="002130C2">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200</w:t>
            </w:r>
          </w:p>
        </w:tc>
        <w:tc>
          <w:tcPr>
            <w:tcW w:w="822" w:type="dxa"/>
            <w:tcBorders>
              <w:top w:val="nil"/>
              <w:left w:val="nil"/>
              <w:bottom w:val="single" w:sz="4" w:space="0" w:color="auto"/>
              <w:right w:val="single" w:sz="4" w:space="0" w:color="auto"/>
            </w:tcBorders>
            <w:shd w:val="clear" w:color="000000" w:fill="FFFFFF"/>
            <w:vAlign w:val="center"/>
          </w:tcPr>
          <w:p w:rsidR="002064D0" w:rsidRPr="00372F78" w:rsidRDefault="00061EE8" w:rsidP="002130C2">
            <w:pPr>
              <w:spacing w:line="240" w:lineRule="auto"/>
              <w:ind w:firstLine="0"/>
              <w:jc w:val="center"/>
              <w:rPr>
                <w:rFonts w:eastAsia="Times New Roman"/>
                <w:b/>
                <w:color w:val="000000" w:themeColor="text1"/>
                <w:sz w:val="18"/>
                <w:szCs w:val="20"/>
                <w:lang w:eastAsia="ru-RU"/>
              </w:rPr>
            </w:pPr>
            <w:r w:rsidRPr="00372F78">
              <w:rPr>
                <w:rFonts w:eastAsia="Times New Roman"/>
                <w:b/>
                <w:color w:val="000000" w:themeColor="text1"/>
                <w:sz w:val="18"/>
                <w:szCs w:val="20"/>
                <w:lang w:eastAsia="ru-RU"/>
              </w:rPr>
              <w:t>-</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E7392C"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90</w:t>
            </w:r>
          </w:p>
        </w:tc>
        <w:tc>
          <w:tcPr>
            <w:tcW w:w="822" w:type="dxa"/>
            <w:tcBorders>
              <w:top w:val="nil"/>
              <w:left w:val="nil"/>
              <w:bottom w:val="single" w:sz="4" w:space="0" w:color="auto"/>
              <w:right w:val="single" w:sz="4" w:space="0" w:color="auto"/>
            </w:tcBorders>
            <w:shd w:val="clear" w:color="000000" w:fill="FFFFFF"/>
            <w:vAlign w:val="center"/>
          </w:tcPr>
          <w:p w:rsidR="002064D0" w:rsidRPr="0071267D" w:rsidRDefault="002064D0" w:rsidP="002130C2">
            <w:pPr>
              <w:spacing w:line="240" w:lineRule="auto"/>
              <w:ind w:firstLine="0"/>
              <w:jc w:val="center"/>
              <w:rPr>
                <w:rFonts w:eastAsia="Times New Roman"/>
                <w:color w:val="000000" w:themeColor="text1"/>
                <w:sz w:val="18"/>
                <w:szCs w:val="20"/>
                <w:lang w:eastAsia="ru-RU"/>
              </w:rPr>
            </w:pPr>
            <w:r w:rsidRPr="0071267D">
              <w:rPr>
                <w:rFonts w:eastAsia="Times New Roman"/>
                <w:color w:val="000000" w:themeColor="text1"/>
                <w:sz w:val="18"/>
                <w:szCs w:val="20"/>
                <w:lang w:eastAsia="ru-RU"/>
              </w:rPr>
              <w:t>60</w:t>
            </w:r>
          </w:p>
        </w:tc>
        <w:tc>
          <w:tcPr>
            <w:tcW w:w="823" w:type="dxa"/>
            <w:tcBorders>
              <w:top w:val="nil"/>
              <w:left w:val="nil"/>
              <w:bottom w:val="single" w:sz="4" w:space="0" w:color="auto"/>
              <w:right w:val="single" w:sz="4" w:space="0" w:color="auto"/>
            </w:tcBorders>
            <w:shd w:val="clear" w:color="000000" w:fill="FFFFFF"/>
            <w:vAlign w:val="center"/>
          </w:tcPr>
          <w:p w:rsidR="002064D0" w:rsidRPr="00372F78" w:rsidRDefault="00E33333" w:rsidP="002064D0">
            <w:pPr>
              <w:spacing w:line="240" w:lineRule="auto"/>
              <w:ind w:firstLine="0"/>
              <w:jc w:val="center"/>
              <w:rPr>
                <w:rFonts w:eastAsia="Times New Roman"/>
                <w:color w:val="000000" w:themeColor="text1"/>
                <w:sz w:val="18"/>
                <w:szCs w:val="20"/>
                <w:lang w:eastAsia="ru-RU"/>
              </w:rPr>
            </w:pPr>
            <w:r w:rsidRPr="00372F78">
              <w:rPr>
                <w:rFonts w:eastAsia="Times New Roman"/>
                <w:color w:val="000000" w:themeColor="text1"/>
                <w:sz w:val="18"/>
                <w:szCs w:val="20"/>
                <w:lang w:eastAsia="ru-RU"/>
              </w:rPr>
              <w:t>640</w:t>
            </w:r>
          </w:p>
        </w:tc>
      </w:tr>
      <w:tr w:rsidR="00EC079B" w:rsidRPr="00372F78" w:rsidTr="0014596A">
        <w:trPr>
          <w:trHeight w:val="542"/>
        </w:trPr>
        <w:tc>
          <w:tcPr>
            <w:tcW w:w="1858" w:type="dxa"/>
            <w:tcBorders>
              <w:top w:val="nil"/>
              <w:left w:val="single" w:sz="4" w:space="0" w:color="auto"/>
              <w:bottom w:val="single" w:sz="4" w:space="0" w:color="auto"/>
              <w:right w:val="single" w:sz="4" w:space="0" w:color="auto"/>
            </w:tcBorders>
            <w:shd w:val="clear" w:color="000000" w:fill="FFFFFF"/>
            <w:vAlign w:val="center"/>
          </w:tcPr>
          <w:p w:rsidR="00EC079B" w:rsidRPr="00EF4D86" w:rsidRDefault="00EC079B" w:rsidP="00C90A59">
            <w:pPr>
              <w:spacing w:line="240" w:lineRule="auto"/>
              <w:ind w:firstLine="0"/>
              <w:jc w:val="left"/>
              <w:rPr>
                <w:rFonts w:eastAsia="Times New Roman"/>
                <w:color w:val="000000" w:themeColor="text1"/>
                <w:sz w:val="17"/>
                <w:szCs w:val="17"/>
                <w:lang w:eastAsia="ru-RU"/>
              </w:rPr>
            </w:pPr>
            <w:r w:rsidRPr="00EF4D86">
              <w:rPr>
                <w:rFonts w:eastAsia="Times New Roman"/>
                <w:color w:val="000000" w:themeColor="text1"/>
                <w:sz w:val="17"/>
                <w:szCs w:val="17"/>
                <w:lang w:eastAsia="ru-RU"/>
              </w:rPr>
              <w:t xml:space="preserve">Удельный вес уличной </w:t>
            </w:r>
            <w:r w:rsidR="00D47D71" w:rsidRPr="00EF4D86">
              <w:rPr>
                <w:rFonts w:eastAsia="Times New Roman"/>
                <w:color w:val="000000" w:themeColor="text1"/>
                <w:sz w:val="17"/>
                <w:szCs w:val="17"/>
                <w:lang w:eastAsia="ru-RU"/>
              </w:rPr>
              <w:t>канализационной</w:t>
            </w:r>
            <w:r w:rsidRPr="00EF4D86">
              <w:rPr>
                <w:rFonts w:eastAsia="Times New Roman"/>
                <w:color w:val="000000" w:themeColor="text1"/>
                <w:sz w:val="17"/>
                <w:szCs w:val="17"/>
                <w:lang w:eastAsia="ru-RU"/>
              </w:rPr>
              <w:t xml:space="preserve"> сети,  нуждающейся в замене, %</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45,1</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47,6</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48,7</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49,9</w:t>
            </w:r>
          </w:p>
        </w:tc>
        <w:tc>
          <w:tcPr>
            <w:tcW w:w="823"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51,1</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54,3</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34"/>
              <w:jc w:val="center"/>
              <w:rPr>
                <w:color w:val="000000"/>
                <w:sz w:val="18"/>
                <w:szCs w:val="18"/>
              </w:rPr>
            </w:pPr>
            <w:r w:rsidRPr="00D47D71">
              <w:rPr>
                <w:color w:val="000000"/>
                <w:sz w:val="18"/>
                <w:szCs w:val="18"/>
              </w:rPr>
              <w:t>59,0</w:t>
            </w:r>
          </w:p>
        </w:tc>
        <w:tc>
          <w:tcPr>
            <w:tcW w:w="822" w:type="dxa"/>
            <w:tcBorders>
              <w:top w:val="nil"/>
              <w:left w:val="nil"/>
              <w:bottom w:val="single" w:sz="4" w:space="0" w:color="auto"/>
              <w:right w:val="single" w:sz="4" w:space="0" w:color="auto"/>
            </w:tcBorders>
            <w:shd w:val="clear" w:color="auto" w:fill="auto"/>
            <w:noWrap/>
            <w:vAlign w:val="bottom"/>
          </w:tcPr>
          <w:p w:rsidR="00EC079B" w:rsidRPr="0071267D" w:rsidRDefault="00E7392C" w:rsidP="006A261E">
            <w:pPr>
              <w:ind w:firstLine="34"/>
              <w:jc w:val="center"/>
              <w:rPr>
                <w:color w:val="000000" w:themeColor="text1"/>
                <w:sz w:val="18"/>
                <w:szCs w:val="18"/>
              </w:rPr>
            </w:pPr>
            <w:r w:rsidRPr="0071267D">
              <w:rPr>
                <w:color w:val="000000" w:themeColor="text1"/>
                <w:sz w:val="18"/>
                <w:szCs w:val="18"/>
              </w:rPr>
              <w:t>61,2</w:t>
            </w:r>
          </w:p>
        </w:tc>
        <w:tc>
          <w:tcPr>
            <w:tcW w:w="822" w:type="dxa"/>
            <w:tcBorders>
              <w:top w:val="nil"/>
              <w:left w:val="nil"/>
              <w:bottom w:val="single" w:sz="4" w:space="0" w:color="auto"/>
              <w:right w:val="single" w:sz="4" w:space="0" w:color="auto"/>
            </w:tcBorders>
            <w:shd w:val="clear" w:color="auto" w:fill="auto"/>
            <w:noWrap/>
            <w:vAlign w:val="bottom"/>
          </w:tcPr>
          <w:p w:rsidR="00EC079B" w:rsidRPr="0071267D" w:rsidRDefault="00EC079B" w:rsidP="006A261E">
            <w:pPr>
              <w:ind w:firstLine="34"/>
              <w:jc w:val="center"/>
              <w:rPr>
                <w:color w:val="000000" w:themeColor="text1"/>
                <w:sz w:val="18"/>
                <w:szCs w:val="18"/>
              </w:rPr>
            </w:pPr>
            <w:r w:rsidRPr="0071267D">
              <w:rPr>
                <w:color w:val="000000" w:themeColor="text1"/>
                <w:sz w:val="18"/>
                <w:szCs w:val="18"/>
              </w:rPr>
              <w:t>62,9</w:t>
            </w:r>
          </w:p>
        </w:tc>
        <w:tc>
          <w:tcPr>
            <w:tcW w:w="823" w:type="dxa"/>
            <w:tcBorders>
              <w:top w:val="nil"/>
              <w:left w:val="nil"/>
              <w:bottom w:val="single" w:sz="4" w:space="0" w:color="auto"/>
              <w:right w:val="single" w:sz="4" w:space="0" w:color="auto"/>
            </w:tcBorders>
            <w:vAlign w:val="bottom"/>
          </w:tcPr>
          <w:p w:rsidR="00EC079B" w:rsidRPr="00D47D71" w:rsidRDefault="00EC079B" w:rsidP="006A261E">
            <w:pPr>
              <w:ind w:firstLine="34"/>
              <w:jc w:val="center"/>
              <w:rPr>
                <w:color w:val="000000"/>
                <w:sz w:val="18"/>
                <w:szCs w:val="18"/>
              </w:rPr>
            </w:pPr>
            <w:r w:rsidRPr="00D47D71">
              <w:rPr>
                <w:color w:val="000000"/>
                <w:sz w:val="18"/>
                <w:szCs w:val="18"/>
              </w:rPr>
              <w:t>66,4</w:t>
            </w:r>
          </w:p>
        </w:tc>
      </w:tr>
      <w:tr w:rsidR="00EC079B" w:rsidRPr="00372F78" w:rsidTr="0014596A">
        <w:trPr>
          <w:trHeight w:val="903"/>
        </w:trPr>
        <w:tc>
          <w:tcPr>
            <w:tcW w:w="1858" w:type="dxa"/>
            <w:tcBorders>
              <w:top w:val="nil"/>
              <w:left w:val="single" w:sz="4" w:space="0" w:color="auto"/>
              <w:bottom w:val="single" w:sz="4" w:space="0" w:color="auto"/>
              <w:right w:val="single" w:sz="4" w:space="0" w:color="auto"/>
            </w:tcBorders>
            <w:shd w:val="clear" w:color="000000" w:fill="FFFFFF"/>
            <w:vAlign w:val="center"/>
          </w:tcPr>
          <w:p w:rsidR="00EC079B" w:rsidRPr="00EF4D86" w:rsidRDefault="00EC079B" w:rsidP="00C90A59">
            <w:pPr>
              <w:spacing w:line="240" w:lineRule="auto"/>
              <w:ind w:firstLine="0"/>
              <w:jc w:val="left"/>
              <w:rPr>
                <w:rFonts w:eastAsia="Times New Roman"/>
                <w:color w:val="000000" w:themeColor="text1"/>
                <w:sz w:val="17"/>
                <w:szCs w:val="17"/>
                <w:lang w:eastAsia="ru-RU"/>
              </w:rPr>
            </w:pPr>
            <w:r w:rsidRPr="00EF4D86">
              <w:rPr>
                <w:rFonts w:eastAsia="Times New Roman"/>
                <w:color w:val="000000" w:themeColor="text1"/>
                <w:sz w:val="17"/>
                <w:szCs w:val="17"/>
                <w:lang w:eastAsia="ru-RU"/>
              </w:rPr>
              <w:t xml:space="preserve">Удельный вес уличной </w:t>
            </w:r>
            <w:r w:rsidR="00D47D71" w:rsidRPr="00EF4D86">
              <w:rPr>
                <w:rFonts w:eastAsia="Times New Roman"/>
                <w:color w:val="000000" w:themeColor="text1"/>
                <w:sz w:val="17"/>
                <w:szCs w:val="17"/>
                <w:lang w:eastAsia="ru-RU"/>
              </w:rPr>
              <w:t>канализационной</w:t>
            </w:r>
            <w:r w:rsidRPr="00EF4D86">
              <w:rPr>
                <w:rFonts w:eastAsia="Times New Roman"/>
                <w:color w:val="000000" w:themeColor="text1"/>
                <w:sz w:val="17"/>
                <w:szCs w:val="17"/>
                <w:lang w:eastAsia="ru-RU"/>
              </w:rPr>
              <w:t xml:space="preserve"> сети, которая была заменена </w:t>
            </w:r>
          </w:p>
          <w:p w:rsidR="00EC079B" w:rsidRPr="00EF4D86" w:rsidRDefault="00EC079B" w:rsidP="00C90A59">
            <w:pPr>
              <w:spacing w:line="240" w:lineRule="auto"/>
              <w:ind w:firstLine="0"/>
              <w:jc w:val="left"/>
              <w:rPr>
                <w:rFonts w:eastAsia="Times New Roman"/>
                <w:color w:val="000000" w:themeColor="text1"/>
                <w:sz w:val="17"/>
                <w:szCs w:val="17"/>
                <w:lang w:eastAsia="ru-RU"/>
              </w:rPr>
            </w:pPr>
            <w:r w:rsidRPr="00EF4D86">
              <w:rPr>
                <w:rFonts w:eastAsia="Times New Roman"/>
                <w:color w:val="000000" w:themeColor="text1"/>
                <w:sz w:val="17"/>
                <w:szCs w:val="17"/>
                <w:lang w:eastAsia="ru-RU"/>
              </w:rPr>
              <w:t xml:space="preserve">и отремонтирована </w:t>
            </w:r>
          </w:p>
          <w:p w:rsidR="00EC079B" w:rsidRPr="00EF4D86" w:rsidRDefault="00EC079B" w:rsidP="00C90A59">
            <w:pPr>
              <w:spacing w:line="240" w:lineRule="auto"/>
              <w:ind w:firstLine="0"/>
              <w:jc w:val="left"/>
              <w:rPr>
                <w:rFonts w:eastAsia="Times New Roman"/>
                <w:color w:val="000000" w:themeColor="text1"/>
                <w:sz w:val="17"/>
                <w:szCs w:val="17"/>
                <w:lang w:eastAsia="ru-RU"/>
              </w:rPr>
            </w:pPr>
            <w:r w:rsidRPr="00EF4D86">
              <w:rPr>
                <w:rFonts w:eastAsia="Times New Roman"/>
                <w:color w:val="000000" w:themeColor="text1"/>
                <w:sz w:val="17"/>
                <w:szCs w:val="17"/>
                <w:lang w:eastAsia="ru-RU"/>
              </w:rPr>
              <w:t>за отчетный год, %</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r w:rsidRPr="00D47D71">
              <w:rPr>
                <w:color w:val="000000"/>
                <w:sz w:val="18"/>
                <w:szCs w:val="18"/>
              </w:rPr>
              <w:t>0,24</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r w:rsidRPr="00D47D71">
              <w:rPr>
                <w:color w:val="000000"/>
                <w:sz w:val="18"/>
                <w:szCs w:val="18"/>
              </w:rPr>
              <w:t>0,57</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p>
        </w:tc>
        <w:tc>
          <w:tcPr>
            <w:tcW w:w="823"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r w:rsidRPr="00D47D71">
              <w:rPr>
                <w:color w:val="000000"/>
                <w:sz w:val="18"/>
                <w:szCs w:val="18"/>
              </w:rPr>
              <w:t>0,40</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r w:rsidRPr="00D47D71">
              <w:rPr>
                <w:color w:val="000000"/>
                <w:sz w:val="18"/>
                <w:szCs w:val="18"/>
              </w:rPr>
              <w:t>0,16</w:t>
            </w:r>
          </w:p>
        </w:tc>
        <w:tc>
          <w:tcPr>
            <w:tcW w:w="822" w:type="dxa"/>
            <w:tcBorders>
              <w:top w:val="nil"/>
              <w:left w:val="nil"/>
              <w:bottom w:val="single" w:sz="4" w:space="0" w:color="auto"/>
              <w:right w:val="single" w:sz="4" w:space="0" w:color="auto"/>
            </w:tcBorders>
            <w:shd w:val="clear" w:color="auto" w:fill="auto"/>
            <w:noWrap/>
            <w:vAlign w:val="bottom"/>
          </w:tcPr>
          <w:p w:rsidR="00EC079B" w:rsidRPr="00D47D71" w:rsidRDefault="00EC079B" w:rsidP="006A261E">
            <w:pPr>
              <w:ind w:firstLine="0"/>
              <w:jc w:val="center"/>
              <w:rPr>
                <w:color w:val="000000"/>
                <w:sz w:val="18"/>
                <w:szCs w:val="18"/>
              </w:rPr>
            </w:pPr>
          </w:p>
        </w:tc>
        <w:tc>
          <w:tcPr>
            <w:tcW w:w="822" w:type="dxa"/>
            <w:tcBorders>
              <w:top w:val="nil"/>
              <w:left w:val="nil"/>
              <w:bottom w:val="single" w:sz="4" w:space="0" w:color="auto"/>
              <w:right w:val="single" w:sz="4" w:space="0" w:color="auto"/>
            </w:tcBorders>
            <w:shd w:val="clear" w:color="auto" w:fill="auto"/>
            <w:noWrap/>
            <w:vAlign w:val="bottom"/>
          </w:tcPr>
          <w:p w:rsidR="00EC079B" w:rsidRPr="0071267D" w:rsidRDefault="00E7392C" w:rsidP="006A261E">
            <w:pPr>
              <w:ind w:firstLine="0"/>
              <w:jc w:val="center"/>
              <w:rPr>
                <w:color w:val="000000" w:themeColor="text1"/>
                <w:sz w:val="18"/>
                <w:szCs w:val="18"/>
              </w:rPr>
            </w:pPr>
            <w:r w:rsidRPr="0071267D">
              <w:rPr>
                <w:color w:val="000000" w:themeColor="text1"/>
                <w:sz w:val="18"/>
                <w:szCs w:val="18"/>
              </w:rPr>
              <w:t>0,1</w:t>
            </w:r>
          </w:p>
        </w:tc>
        <w:tc>
          <w:tcPr>
            <w:tcW w:w="822" w:type="dxa"/>
            <w:tcBorders>
              <w:top w:val="nil"/>
              <w:left w:val="nil"/>
              <w:bottom w:val="single" w:sz="4" w:space="0" w:color="auto"/>
              <w:right w:val="single" w:sz="4" w:space="0" w:color="auto"/>
            </w:tcBorders>
            <w:shd w:val="clear" w:color="auto" w:fill="auto"/>
            <w:noWrap/>
            <w:vAlign w:val="bottom"/>
          </w:tcPr>
          <w:p w:rsidR="00EC079B" w:rsidRPr="0071267D" w:rsidRDefault="00EC079B" w:rsidP="006A261E">
            <w:pPr>
              <w:ind w:firstLine="0"/>
              <w:jc w:val="center"/>
              <w:rPr>
                <w:color w:val="000000" w:themeColor="text1"/>
                <w:sz w:val="18"/>
                <w:szCs w:val="18"/>
              </w:rPr>
            </w:pPr>
            <w:r w:rsidRPr="0071267D">
              <w:rPr>
                <w:color w:val="000000" w:themeColor="text1"/>
                <w:sz w:val="18"/>
                <w:szCs w:val="18"/>
              </w:rPr>
              <w:t>0,05</w:t>
            </w:r>
          </w:p>
        </w:tc>
        <w:tc>
          <w:tcPr>
            <w:tcW w:w="823" w:type="dxa"/>
            <w:tcBorders>
              <w:top w:val="nil"/>
              <w:left w:val="nil"/>
              <w:bottom w:val="single" w:sz="4" w:space="0" w:color="auto"/>
              <w:right w:val="single" w:sz="4" w:space="0" w:color="auto"/>
            </w:tcBorders>
            <w:vAlign w:val="bottom"/>
          </w:tcPr>
          <w:p w:rsidR="00EC079B" w:rsidRPr="00D47D71" w:rsidRDefault="00EC079B" w:rsidP="006A261E">
            <w:pPr>
              <w:ind w:firstLine="0"/>
              <w:jc w:val="center"/>
              <w:rPr>
                <w:color w:val="000000"/>
                <w:sz w:val="18"/>
                <w:szCs w:val="18"/>
              </w:rPr>
            </w:pPr>
            <w:r w:rsidRPr="00D47D71">
              <w:rPr>
                <w:color w:val="000000"/>
                <w:sz w:val="18"/>
                <w:szCs w:val="18"/>
              </w:rPr>
              <w:t>0,08</w:t>
            </w:r>
          </w:p>
        </w:tc>
      </w:tr>
    </w:tbl>
    <w:p w:rsidR="00DE531B" w:rsidRPr="002130C2" w:rsidRDefault="00DE531B" w:rsidP="002130C2">
      <w:pPr>
        <w:rPr>
          <w:rFonts w:eastAsia="BatangChe"/>
          <w:sz w:val="18"/>
        </w:rPr>
      </w:pPr>
    </w:p>
    <w:p w:rsidR="00DE531B" w:rsidRPr="00780140" w:rsidRDefault="00DE531B" w:rsidP="00780140">
      <w:pPr>
        <w:spacing w:line="240" w:lineRule="auto"/>
        <w:ind w:firstLine="709"/>
        <w:rPr>
          <w:rFonts w:eastAsia="BatangChe"/>
          <w:sz w:val="28"/>
          <w:szCs w:val="28"/>
        </w:rPr>
      </w:pPr>
      <w:r w:rsidRPr="00780140">
        <w:rPr>
          <w:rFonts w:eastAsia="BatangChe"/>
          <w:sz w:val="28"/>
          <w:szCs w:val="28"/>
        </w:rPr>
        <w:t>Техническое состояние канализационных насосных ста</w:t>
      </w:r>
      <w:r w:rsidR="00AE1451" w:rsidRPr="00780140">
        <w:rPr>
          <w:rFonts w:eastAsia="BatangChe"/>
          <w:sz w:val="28"/>
          <w:szCs w:val="28"/>
        </w:rPr>
        <w:t>нций в целом удовлетворительное, 6</w:t>
      </w:r>
      <w:r w:rsidR="00776B54" w:rsidRPr="00780140">
        <w:rPr>
          <w:rFonts w:eastAsia="BatangChe"/>
          <w:sz w:val="28"/>
          <w:szCs w:val="28"/>
        </w:rPr>
        <w:t>6</w:t>
      </w:r>
      <w:r w:rsidR="003B08F0" w:rsidRPr="00780140">
        <w:rPr>
          <w:rFonts w:eastAsia="BatangChe"/>
          <w:sz w:val="28"/>
          <w:szCs w:val="28"/>
        </w:rPr>
        <w:t>,</w:t>
      </w:r>
      <w:r w:rsidR="00776B54" w:rsidRPr="00780140">
        <w:rPr>
          <w:rFonts w:eastAsia="BatangChe"/>
          <w:sz w:val="28"/>
          <w:szCs w:val="28"/>
        </w:rPr>
        <w:t>4</w:t>
      </w:r>
      <w:r w:rsidR="00AE1451" w:rsidRPr="00780140">
        <w:rPr>
          <w:rFonts w:eastAsia="BatangChe"/>
          <w:sz w:val="28"/>
          <w:szCs w:val="28"/>
        </w:rPr>
        <w:t>% уличной канализационной сети подлежит замене.</w:t>
      </w:r>
      <w:r w:rsidR="003B08F0" w:rsidRPr="00780140">
        <w:rPr>
          <w:rFonts w:eastAsia="BatangChe"/>
          <w:sz w:val="28"/>
          <w:szCs w:val="28"/>
        </w:rPr>
        <w:t xml:space="preserve"> </w:t>
      </w:r>
      <w:r w:rsidR="007E3380" w:rsidRPr="00780140">
        <w:rPr>
          <w:rFonts w:eastAsia="BatangChe"/>
          <w:sz w:val="28"/>
          <w:szCs w:val="28"/>
        </w:rPr>
        <w:t xml:space="preserve">Среди </w:t>
      </w:r>
      <w:r w:rsidR="002130C2" w:rsidRPr="00780140">
        <w:rPr>
          <w:rFonts w:eastAsia="BatangChe"/>
          <w:sz w:val="28"/>
          <w:szCs w:val="28"/>
        </w:rPr>
        <w:t xml:space="preserve">16 </w:t>
      </w:r>
      <w:r w:rsidR="009A1100" w:rsidRPr="00780140">
        <w:rPr>
          <w:rFonts w:eastAsia="BatangChe"/>
          <w:sz w:val="28"/>
          <w:szCs w:val="28"/>
        </w:rPr>
        <w:t xml:space="preserve">областных </w:t>
      </w:r>
      <w:r w:rsidR="007E3380" w:rsidRPr="00780140">
        <w:rPr>
          <w:rFonts w:eastAsia="BatangChe"/>
          <w:sz w:val="28"/>
          <w:szCs w:val="28"/>
        </w:rPr>
        <w:t>центров Центрального федерального округа</w:t>
      </w:r>
      <w:r w:rsidR="00BC4118" w:rsidRPr="00780140">
        <w:rPr>
          <w:rFonts w:eastAsia="BatangChe"/>
          <w:sz w:val="28"/>
          <w:szCs w:val="28"/>
        </w:rPr>
        <w:t xml:space="preserve"> город Тверь на </w:t>
      </w:r>
      <w:r w:rsidR="00776B54" w:rsidRPr="00780140">
        <w:rPr>
          <w:rFonts w:eastAsia="BatangChe"/>
          <w:sz w:val="28"/>
          <w:szCs w:val="28"/>
        </w:rPr>
        <w:t>5</w:t>
      </w:r>
      <w:r w:rsidR="00BC4118" w:rsidRPr="00780140">
        <w:rPr>
          <w:rFonts w:eastAsia="BatangChe"/>
          <w:sz w:val="28"/>
          <w:szCs w:val="28"/>
        </w:rPr>
        <w:t xml:space="preserve"> месте по объему уличной канализационной сети</w:t>
      </w:r>
      <w:r w:rsidR="009A1100" w:rsidRPr="00780140">
        <w:rPr>
          <w:rFonts w:eastAsia="BatangChe"/>
          <w:sz w:val="28"/>
          <w:szCs w:val="28"/>
        </w:rPr>
        <w:t>,</w:t>
      </w:r>
      <w:r w:rsidR="00BC4118" w:rsidRPr="00780140">
        <w:rPr>
          <w:rFonts w:eastAsia="BatangChe"/>
          <w:sz w:val="28"/>
          <w:szCs w:val="28"/>
        </w:rPr>
        <w:t xml:space="preserve"> нуждающейся в замене</w:t>
      </w:r>
      <w:r w:rsidR="009A1100" w:rsidRPr="00780140">
        <w:rPr>
          <w:rFonts w:eastAsia="BatangChe"/>
          <w:sz w:val="28"/>
          <w:szCs w:val="28"/>
        </w:rPr>
        <w:t>,</w:t>
      </w:r>
      <w:r w:rsidR="00BC4118" w:rsidRPr="00780140">
        <w:rPr>
          <w:rFonts w:eastAsia="BatangChe"/>
          <w:sz w:val="28"/>
          <w:szCs w:val="28"/>
        </w:rPr>
        <w:t xml:space="preserve"> после </w:t>
      </w:r>
      <w:r w:rsidR="00776B54" w:rsidRPr="00780140">
        <w:rPr>
          <w:rFonts w:eastAsia="BatangChe"/>
          <w:sz w:val="28"/>
          <w:szCs w:val="28"/>
        </w:rPr>
        <w:t>Иваново</w:t>
      </w:r>
      <w:r w:rsidR="006C0181" w:rsidRPr="00780140">
        <w:rPr>
          <w:rFonts w:eastAsia="BatangChe"/>
          <w:sz w:val="28"/>
          <w:szCs w:val="28"/>
        </w:rPr>
        <w:t xml:space="preserve"> (</w:t>
      </w:r>
      <w:r w:rsidR="00776B54" w:rsidRPr="00780140">
        <w:rPr>
          <w:rFonts w:eastAsia="BatangChe"/>
          <w:sz w:val="28"/>
          <w:szCs w:val="28"/>
        </w:rPr>
        <w:t>80,2</w:t>
      </w:r>
      <w:r w:rsidR="006C0181" w:rsidRPr="00780140">
        <w:rPr>
          <w:rFonts w:eastAsia="BatangChe"/>
          <w:sz w:val="28"/>
          <w:szCs w:val="28"/>
        </w:rPr>
        <w:t xml:space="preserve">%), </w:t>
      </w:r>
      <w:r w:rsidR="00776B54" w:rsidRPr="00780140">
        <w:rPr>
          <w:rFonts w:eastAsia="BatangChe"/>
          <w:sz w:val="28"/>
          <w:szCs w:val="28"/>
        </w:rPr>
        <w:t>Ярославля</w:t>
      </w:r>
      <w:r w:rsidR="006C0181" w:rsidRPr="00780140">
        <w:rPr>
          <w:rFonts w:eastAsia="BatangChe"/>
          <w:sz w:val="28"/>
          <w:szCs w:val="28"/>
        </w:rPr>
        <w:t xml:space="preserve"> (7</w:t>
      </w:r>
      <w:r w:rsidR="00776B54" w:rsidRPr="00780140">
        <w:rPr>
          <w:rFonts w:eastAsia="BatangChe"/>
          <w:sz w:val="28"/>
          <w:szCs w:val="28"/>
        </w:rPr>
        <w:t>9,1</w:t>
      </w:r>
      <w:r w:rsidR="006C0181" w:rsidRPr="00780140">
        <w:rPr>
          <w:rFonts w:eastAsia="BatangChe"/>
          <w:sz w:val="28"/>
          <w:szCs w:val="28"/>
        </w:rPr>
        <w:t>%)</w:t>
      </w:r>
      <w:r w:rsidR="00BB7471" w:rsidRPr="00780140">
        <w:rPr>
          <w:rFonts w:eastAsia="BatangChe"/>
          <w:sz w:val="28"/>
          <w:szCs w:val="28"/>
        </w:rPr>
        <w:t>,</w:t>
      </w:r>
      <w:r w:rsidR="009A1100" w:rsidRPr="00780140">
        <w:rPr>
          <w:rFonts w:eastAsia="BatangChe"/>
          <w:sz w:val="28"/>
          <w:szCs w:val="28"/>
        </w:rPr>
        <w:t xml:space="preserve"> </w:t>
      </w:r>
      <w:r w:rsidR="00776B54" w:rsidRPr="00780140">
        <w:rPr>
          <w:rFonts w:eastAsia="BatangChe"/>
          <w:sz w:val="28"/>
          <w:szCs w:val="28"/>
        </w:rPr>
        <w:t>Тулы</w:t>
      </w:r>
      <w:r w:rsidR="006C0181" w:rsidRPr="00780140">
        <w:rPr>
          <w:rFonts w:eastAsia="BatangChe"/>
          <w:sz w:val="28"/>
          <w:szCs w:val="28"/>
        </w:rPr>
        <w:t xml:space="preserve"> (</w:t>
      </w:r>
      <w:r w:rsidR="00776B54" w:rsidRPr="00780140">
        <w:rPr>
          <w:rFonts w:eastAsia="BatangChe"/>
          <w:sz w:val="28"/>
          <w:szCs w:val="28"/>
        </w:rPr>
        <w:t>78,5%) и Рязани (74,1%</w:t>
      </w:r>
      <w:r w:rsidR="006A7891" w:rsidRPr="00780140">
        <w:rPr>
          <w:rFonts w:eastAsia="BatangChe"/>
          <w:sz w:val="28"/>
          <w:szCs w:val="28"/>
        </w:rPr>
        <w:t>)</w:t>
      </w:r>
      <w:r w:rsidR="00776B54" w:rsidRPr="00780140">
        <w:rPr>
          <w:rFonts w:eastAsia="BatangChe"/>
          <w:sz w:val="28"/>
          <w:szCs w:val="28"/>
        </w:rPr>
        <w:t xml:space="preserve">. </w:t>
      </w:r>
      <w:r w:rsidR="006C0181" w:rsidRPr="00780140">
        <w:rPr>
          <w:rFonts w:eastAsia="BatangChe"/>
          <w:sz w:val="28"/>
          <w:szCs w:val="28"/>
        </w:rPr>
        <w:t>Средний показатель уровн</w:t>
      </w:r>
      <w:r w:rsidR="009A1100" w:rsidRPr="00780140">
        <w:rPr>
          <w:rFonts w:eastAsia="BatangChe"/>
          <w:sz w:val="28"/>
          <w:szCs w:val="28"/>
        </w:rPr>
        <w:t>я</w:t>
      </w:r>
      <w:r w:rsidR="006C0181" w:rsidRPr="00780140">
        <w:rPr>
          <w:rFonts w:eastAsia="BatangChe"/>
          <w:sz w:val="28"/>
          <w:szCs w:val="28"/>
        </w:rPr>
        <w:t xml:space="preserve"> износа по городам </w:t>
      </w:r>
      <w:r w:rsidR="0091223B" w:rsidRPr="00780140">
        <w:rPr>
          <w:rFonts w:eastAsia="Times New Roman"/>
          <w:sz w:val="28"/>
          <w:szCs w:val="28"/>
        </w:rPr>
        <w:t xml:space="preserve">Центрального федерального округа </w:t>
      </w:r>
      <w:r w:rsidR="00776B54" w:rsidRPr="00780140">
        <w:rPr>
          <w:rFonts w:eastAsia="BatangChe"/>
          <w:sz w:val="28"/>
          <w:szCs w:val="28"/>
        </w:rPr>
        <w:t>–</w:t>
      </w:r>
      <w:r w:rsidR="009A1100" w:rsidRPr="00780140">
        <w:rPr>
          <w:rFonts w:eastAsia="BatangChe"/>
          <w:sz w:val="28"/>
          <w:szCs w:val="28"/>
        </w:rPr>
        <w:t xml:space="preserve"> </w:t>
      </w:r>
      <w:r w:rsidR="00776B54" w:rsidRPr="00780140">
        <w:rPr>
          <w:rFonts w:eastAsia="BatangChe"/>
          <w:sz w:val="28"/>
          <w:szCs w:val="28"/>
        </w:rPr>
        <w:t>48,9%.</w:t>
      </w:r>
    </w:p>
    <w:p w:rsidR="00DE531B" w:rsidRPr="00780140" w:rsidRDefault="00DE531B" w:rsidP="00780140">
      <w:pPr>
        <w:spacing w:line="240" w:lineRule="auto"/>
        <w:ind w:firstLine="709"/>
        <w:rPr>
          <w:rFonts w:eastAsia="BatangChe"/>
          <w:sz w:val="28"/>
          <w:szCs w:val="28"/>
        </w:rPr>
      </w:pPr>
      <w:r w:rsidRPr="00780140">
        <w:rPr>
          <w:rFonts w:eastAsia="BatangChe"/>
          <w:sz w:val="28"/>
          <w:szCs w:val="28"/>
        </w:rPr>
        <w:lastRenderedPageBreak/>
        <w:t>Обеспечение населения качественными услугами по водоотведению является одной из проблем городского коммунального комплекса. В настоящее время система водоотведения не в состоянии обеспечить растущие потребности областного центра</w:t>
      </w:r>
      <w:r w:rsidR="00AB7FFC" w:rsidRPr="00780140">
        <w:rPr>
          <w:rFonts w:eastAsia="BatangChe"/>
          <w:sz w:val="28"/>
          <w:szCs w:val="28"/>
        </w:rPr>
        <w:t xml:space="preserve">, </w:t>
      </w:r>
      <w:r w:rsidRPr="00780140">
        <w:rPr>
          <w:rFonts w:eastAsia="BatangChe"/>
          <w:sz w:val="28"/>
          <w:szCs w:val="28"/>
        </w:rPr>
        <w:t>имеет серьезны</w:t>
      </w:r>
      <w:r w:rsidR="00AB7FFC" w:rsidRPr="00780140">
        <w:rPr>
          <w:rFonts w:eastAsia="BatangChe"/>
          <w:sz w:val="28"/>
          <w:szCs w:val="28"/>
        </w:rPr>
        <w:t>е</w:t>
      </w:r>
      <w:r w:rsidRPr="00780140">
        <w:rPr>
          <w:rFonts w:eastAsia="BatangChe"/>
          <w:sz w:val="28"/>
          <w:szCs w:val="28"/>
        </w:rPr>
        <w:t xml:space="preserve"> недостатк</w:t>
      </w:r>
      <w:r w:rsidR="00AB7FFC" w:rsidRPr="00780140">
        <w:rPr>
          <w:rFonts w:eastAsia="BatangChe"/>
          <w:sz w:val="28"/>
          <w:szCs w:val="28"/>
        </w:rPr>
        <w:t>и</w:t>
      </w:r>
      <w:r w:rsidRPr="00780140">
        <w:rPr>
          <w:rFonts w:eastAsia="BatangChe"/>
          <w:sz w:val="28"/>
          <w:szCs w:val="28"/>
        </w:rPr>
        <w:t>, оказываю</w:t>
      </w:r>
      <w:r w:rsidR="00AB7FFC" w:rsidRPr="00780140">
        <w:rPr>
          <w:rFonts w:eastAsia="BatangChe"/>
          <w:sz w:val="28"/>
          <w:szCs w:val="28"/>
        </w:rPr>
        <w:t xml:space="preserve">щие </w:t>
      </w:r>
      <w:r w:rsidRPr="00780140">
        <w:rPr>
          <w:rFonts w:eastAsia="BatangChe"/>
          <w:sz w:val="28"/>
          <w:szCs w:val="28"/>
        </w:rPr>
        <w:t>негативное влияние на качество предоставляемых услуг населению по отводу бытовых сточных вод.</w:t>
      </w:r>
    </w:p>
    <w:p w:rsidR="00DE531B" w:rsidRPr="00780140" w:rsidRDefault="00DE531B" w:rsidP="00780140">
      <w:pPr>
        <w:spacing w:line="240" w:lineRule="auto"/>
        <w:ind w:firstLine="709"/>
        <w:rPr>
          <w:rFonts w:eastAsia="BatangChe"/>
          <w:sz w:val="28"/>
          <w:szCs w:val="28"/>
        </w:rPr>
      </w:pPr>
      <w:r w:rsidRPr="00780140">
        <w:rPr>
          <w:rFonts w:eastAsia="BatangChe"/>
          <w:sz w:val="28"/>
          <w:szCs w:val="28"/>
        </w:rPr>
        <w:t>Анализ современного технического состояния системы водоотведения позволяет определить следующий комплекс проблем:</w:t>
      </w:r>
    </w:p>
    <w:p w:rsidR="00DE531B" w:rsidRPr="00780140" w:rsidRDefault="000C1E96" w:rsidP="00780140">
      <w:pPr>
        <w:spacing w:line="240" w:lineRule="auto"/>
        <w:ind w:firstLine="709"/>
        <w:rPr>
          <w:rFonts w:eastAsia="BatangChe"/>
          <w:sz w:val="28"/>
          <w:szCs w:val="28"/>
        </w:rPr>
      </w:pPr>
      <w:r>
        <w:rPr>
          <w:rFonts w:eastAsia="BatangChe"/>
          <w:sz w:val="28"/>
          <w:szCs w:val="28"/>
        </w:rPr>
        <w:t>1) </w:t>
      </w:r>
      <w:r w:rsidR="00DE531B" w:rsidRPr="00780140">
        <w:rPr>
          <w:rFonts w:eastAsia="BatangChe"/>
          <w:sz w:val="28"/>
          <w:szCs w:val="28"/>
        </w:rPr>
        <w:t>Высокая степень износа сети и сооружений</w:t>
      </w:r>
      <w:r w:rsidR="00AB7FFC" w:rsidRPr="00780140">
        <w:rPr>
          <w:rFonts w:eastAsia="BatangChe"/>
          <w:sz w:val="28"/>
          <w:szCs w:val="28"/>
        </w:rPr>
        <w:t>.</w:t>
      </w:r>
    </w:p>
    <w:p w:rsidR="00DE531B" w:rsidRPr="00780140" w:rsidRDefault="000C1E96" w:rsidP="00780140">
      <w:pPr>
        <w:spacing w:line="240" w:lineRule="auto"/>
        <w:ind w:firstLine="709"/>
        <w:rPr>
          <w:rFonts w:eastAsia="BatangChe"/>
          <w:sz w:val="28"/>
          <w:szCs w:val="28"/>
        </w:rPr>
      </w:pPr>
      <w:r>
        <w:rPr>
          <w:rFonts w:eastAsia="BatangChe"/>
          <w:sz w:val="28"/>
          <w:szCs w:val="28"/>
        </w:rPr>
        <w:t>2) </w:t>
      </w:r>
      <w:r w:rsidR="00DE531B" w:rsidRPr="00780140">
        <w:rPr>
          <w:rFonts w:eastAsia="BatangChe"/>
          <w:sz w:val="28"/>
          <w:szCs w:val="28"/>
        </w:rPr>
        <w:t>Неэффективная работа канализационных насосных станций</w:t>
      </w:r>
      <w:r w:rsidR="00AB7FFC" w:rsidRPr="00780140">
        <w:rPr>
          <w:rFonts w:eastAsia="BatangChe"/>
          <w:sz w:val="28"/>
          <w:szCs w:val="28"/>
        </w:rPr>
        <w:t>.</w:t>
      </w:r>
    </w:p>
    <w:p w:rsidR="00DE531B" w:rsidRPr="00780140" w:rsidRDefault="000C1E96" w:rsidP="00780140">
      <w:pPr>
        <w:spacing w:line="240" w:lineRule="auto"/>
        <w:ind w:firstLine="709"/>
        <w:rPr>
          <w:rFonts w:eastAsia="BatangChe"/>
          <w:sz w:val="28"/>
          <w:szCs w:val="28"/>
        </w:rPr>
      </w:pPr>
      <w:r>
        <w:rPr>
          <w:rFonts w:eastAsia="BatangChe"/>
          <w:sz w:val="28"/>
          <w:szCs w:val="28"/>
        </w:rPr>
        <w:t>3) </w:t>
      </w:r>
      <w:r w:rsidR="00DE531B" w:rsidRPr="00780140">
        <w:rPr>
          <w:rFonts w:eastAsia="BatangChe"/>
          <w:sz w:val="28"/>
          <w:szCs w:val="28"/>
        </w:rPr>
        <w:t>Очистка сточных вод на ОСК не удовлетворяет современным требованиям</w:t>
      </w:r>
      <w:r w:rsidR="00776B54" w:rsidRPr="00780140">
        <w:rPr>
          <w:rFonts w:eastAsia="BatangChe"/>
          <w:sz w:val="28"/>
          <w:szCs w:val="28"/>
        </w:rPr>
        <w:t>.</w:t>
      </w:r>
    </w:p>
    <w:p w:rsidR="00B12DE2" w:rsidRPr="00780140" w:rsidRDefault="00B12DE2" w:rsidP="00780140">
      <w:pPr>
        <w:spacing w:line="240" w:lineRule="auto"/>
        <w:ind w:firstLine="709"/>
        <w:rPr>
          <w:rFonts w:eastAsia="BatangChe"/>
          <w:sz w:val="28"/>
          <w:szCs w:val="28"/>
        </w:rPr>
      </w:pPr>
    </w:p>
    <w:p w:rsidR="0025762F" w:rsidRPr="00780140" w:rsidRDefault="0025762F" w:rsidP="00780140">
      <w:pPr>
        <w:spacing w:line="240" w:lineRule="auto"/>
        <w:ind w:firstLine="709"/>
        <w:jc w:val="center"/>
        <w:rPr>
          <w:b/>
          <w:sz w:val="28"/>
          <w:szCs w:val="28"/>
        </w:rPr>
      </w:pPr>
      <w:r w:rsidRPr="00780140">
        <w:rPr>
          <w:b/>
          <w:sz w:val="28"/>
          <w:szCs w:val="28"/>
        </w:rPr>
        <w:t>Ливневое водоотведение</w:t>
      </w:r>
    </w:p>
    <w:p w:rsidR="000321FC" w:rsidRPr="00780140" w:rsidRDefault="000321FC" w:rsidP="00780140">
      <w:pPr>
        <w:spacing w:line="240" w:lineRule="auto"/>
        <w:ind w:firstLine="709"/>
        <w:jc w:val="center"/>
        <w:rPr>
          <w:b/>
          <w:sz w:val="28"/>
          <w:szCs w:val="28"/>
        </w:rPr>
      </w:pPr>
    </w:p>
    <w:p w:rsidR="0025762F" w:rsidRPr="00780140" w:rsidRDefault="00AB7FFC" w:rsidP="00780140">
      <w:pPr>
        <w:spacing w:line="240" w:lineRule="auto"/>
        <w:ind w:firstLine="709"/>
        <w:rPr>
          <w:rFonts w:eastAsia="BatangChe"/>
          <w:sz w:val="28"/>
          <w:szCs w:val="28"/>
        </w:rPr>
      </w:pPr>
      <w:r w:rsidRPr="00780140">
        <w:rPr>
          <w:rFonts w:eastAsia="BatangChe"/>
          <w:sz w:val="28"/>
          <w:szCs w:val="28"/>
        </w:rPr>
        <w:t>С</w:t>
      </w:r>
      <w:r w:rsidR="0025762F" w:rsidRPr="00780140">
        <w:rPr>
          <w:rFonts w:eastAsia="BatangChe"/>
          <w:sz w:val="28"/>
          <w:szCs w:val="28"/>
        </w:rPr>
        <w:t>бор дождевых и поверхностных сточных вод с территории города</w:t>
      </w:r>
      <w:r w:rsidR="00134FE0" w:rsidRPr="00780140">
        <w:rPr>
          <w:rFonts w:eastAsia="BatangChe"/>
          <w:sz w:val="28"/>
          <w:szCs w:val="28"/>
        </w:rPr>
        <w:t xml:space="preserve"> </w:t>
      </w:r>
      <w:r w:rsidR="00134FE0" w:rsidRPr="00780140">
        <w:rPr>
          <w:rFonts w:eastAsia="BatangChe"/>
          <w:color w:val="000000" w:themeColor="text1"/>
          <w:sz w:val="28"/>
          <w:szCs w:val="28"/>
        </w:rPr>
        <w:t>Твери</w:t>
      </w:r>
      <w:r w:rsidR="0025762F" w:rsidRPr="00780140">
        <w:rPr>
          <w:rFonts w:eastAsia="BatangChe"/>
          <w:sz w:val="28"/>
          <w:szCs w:val="28"/>
        </w:rPr>
        <w:t xml:space="preserve"> осуществляется 2-мя системами ливневого водоотведения: закрытой и открытой с последующим сбросом в открытые водоемы (реки Волга, </w:t>
      </w:r>
      <w:proofErr w:type="spellStart"/>
      <w:r w:rsidR="0025762F" w:rsidRPr="00780140">
        <w:rPr>
          <w:rFonts w:eastAsia="BatangChe"/>
          <w:sz w:val="28"/>
          <w:szCs w:val="28"/>
        </w:rPr>
        <w:t>Тверца</w:t>
      </w:r>
      <w:proofErr w:type="spellEnd"/>
      <w:r w:rsidR="0025762F" w:rsidRPr="00780140">
        <w:rPr>
          <w:rFonts w:eastAsia="BatangChe"/>
          <w:sz w:val="28"/>
          <w:szCs w:val="28"/>
        </w:rPr>
        <w:t xml:space="preserve">, </w:t>
      </w:r>
      <w:proofErr w:type="spellStart"/>
      <w:r w:rsidR="0025762F" w:rsidRPr="00780140">
        <w:rPr>
          <w:rFonts w:eastAsia="BatangChe"/>
          <w:sz w:val="28"/>
          <w:szCs w:val="28"/>
        </w:rPr>
        <w:t>Тьмака</w:t>
      </w:r>
      <w:proofErr w:type="spellEnd"/>
      <w:r w:rsidR="0025762F" w:rsidRPr="00780140">
        <w:rPr>
          <w:rFonts w:eastAsia="BatangChe"/>
          <w:sz w:val="28"/>
          <w:szCs w:val="28"/>
        </w:rPr>
        <w:t>, Лазурь, и ручьи</w:t>
      </w:r>
      <w:r w:rsidR="0080567A" w:rsidRPr="00780140">
        <w:rPr>
          <w:rFonts w:eastAsia="BatangChe"/>
          <w:sz w:val="28"/>
          <w:szCs w:val="28"/>
        </w:rPr>
        <w:t xml:space="preserve"> </w:t>
      </w:r>
      <w:proofErr w:type="spellStart"/>
      <w:r w:rsidR="0080567A" w:rsidRPr="00780140">
        <w:rPr>
          <w:rFonts w:eastAsia="BatangChe"/>
          <w:sz w:val="28"/>
          <w:szCs w:val="28"/>
        </w:rPr>
        <w:t>Соминка</w:t>
      </w:r>
      <w:proofErr w:type="spellEnd"/>
      <w:r w:rsidR="0080567A" w:rsidRPr="00780140">
        <w:rPr>
          <w:rFonts w:eastAsia="BatangChe"/>
          <w:sz w:val="28"/>
          <w:szCs w:val="28"/>
        </w:rPr>
        <w:t xml:space="preserve">, Хлебный, </w:t>
      </w:r>
      <w:proofErr w:type="spellStart"/>
      <w:r w:rsidR="0080567A" w:rsidRPr="00780140">
        <w:rPr>
          <w:rFonts w:eastAsia="BatangChe"/>
          <w:sz w:val="28"/>
          <w:szCs w:val="28"/>
        </w:rPr>
        <w:t>Исаевский</w:t>
      </w:r>
      <w:proofErr w:type="spellEnd"/>
      <w:r w:rsidR="0025762F" w:rsidRPr="00780140">
        <w:rPr>
          <w:rFonts w:eastAsia="BatangChe"/>
          <w:sz w:val="28"/>
          <w:szCs w:val="28"/>
        </w:rPr>
        <w:t>).</w:t>
      </w:r>
    </w:p>
    <w:p w:rsidR="0025762F" w:rsidRPr="00780140" w:rsidRDefault="0025762F" w:rsidP="00780140">
      <w:pPr>
        <w:spacing w:line="240" w:lineRule="auto"/>
        <w:ind w:firstLine="709"/>
        <w:rPr>
          <w:rFonts w:eastAsia="BatangChe"/>
          <w:sz w:val="28"/>
          <w:szCs w:val="28"/>
        </w:rPr>
      </w:pPr>
      <w:r w:rsidRPr="00780140">
        <w:rPr>
          <w:rFonts w:eastAsia="BatangChe"/>
          <w:sz w:val="28"/>
          <w:szCs w:val="28"/>
        </w:rPr>
        <w:t>Анализ современного технического состояния системы ливневого водоотведения в г</w:t>
      </w:r>
      <w:r w:rsidR="00AB7FFC" w:rsidRPr="00780140">
        <w:rPr>
          <w:rFonts w:eastAsia="BatangChe"/>
          <w:sz w:val="28"/>
          <w:szCs w:val="28"/>
        </w:rPr>
        <w:t>ороде</w:t>
      </w:r>
      <w:r w:rsidRPr="00780140">
        <w:rPr>
          <w:rFonts w:eastAsia="BatangChe"/>
          <w:sz w:val="28"/>
          <w:szCs w:val="28"/>
        </w:rPr>
        <w:t xml:space="preserve"> Твери </w:t>
      </w:r>
      <w:r w:rsidR="00AB7FFC" w:rsidRPr="00780140">
        <w:rPr>
          <w:rFonts w:eastAsia="BatangChe"/>
          <w:sz w:val="28"/>
          <w:szCs w:val="28"/>
        </w:rPr>
        <w:t>свидетельствует о целом к</w:t>
      </w:r>
      <w:r w:rsidRPr="00780140">
        <w:rPr>
          <w:rFonts w:eastAsia="BatangChe"/>
          <w:sz w:val="28"/>
          <w:szCs w:val="28"/>
        </w:rPr>
        <w:t>омплекс</w:t>
      </w:r>
      <w:r w:rsidR="00AB7FFC" w:rsidRPr="00780140">
        <w:rPr>
          <w:rFonts w:eastAsia="BatangChe"/>
          <w:sz w:val="28"/>
          <w:szCs w:val="28"/>
        </w:rPr>
        <w:t>е</w:t>
      </w:r>
      <w:r w:rsidRPr="00780140">
        <w:rPr>
          <w:rFonts w:eastAsia="BatangChe"/>
          <w:sz w:val="28"/>
          <w:szCs w:val="28"/>
        </w:rPr>
        <w:t xml:space="preserve"> проблем:</w:t>
      </w:r>
    </w:p>
    <w:p w:rsidR="0025762F" w:rsidRPr="00780140" w:rsidRDefault="000C1E96" w:rsidP="00780140">
      <w:pPr>
        <w:spacing w:line="240" w:lineRule="auto"/>
        <w:ind w:firstLine="709"/>
        <w:rPr>
          <w:rFonts w:eastAsia="BatangChe"/>
          <w:sz w:val="28"/>
          <w:szCs w:val="28"/>
        </w:rPr>
      </w:pPr>
      <w:r>
        <w:rPr>
          <w:rFonts w:eastAsia="BatangChe"/>
          <w:sz w:val="28"/>
          <w:szCs w:val="28"/>
        </w:rPr>
        <w:t>1) </w:t>
      </w:r>
      <w:r w:rsidR="0025762F" w:rsidRPr="00780140">
        <w:rPr>
          <w:rFonts w:eastAsia="BatangChe"/>
          <w:sz w:val="28"/>
          <w:szCs w:val="28"/>
        </w:rPr>
        <w:t>Высокая степень износа сети и сооружений дождевой канализации и дренажей (до 100% по ряду объектов водо-перепускных труб, дренажей, ливневой канализации).</w:t>
      </w:r>
    </w:p>
    <w:p w:rsidR="0025762F" w:rsidRPr="00780140" w:rsidRDefault="000C1E96" w:rsidP="00780140">
      <w:pPr>
        <w:spacing w:line="240" w:lineRule="auto"/>
        <w:ind w:firstLine="709"/>
        <w:rPr>
          <w:rFonts w:eastAsia="BatangChe"/>
          <w:sz w:val="28"/>
          <w:szCs w:val="28"/>
        </w:rPr>
      </w:pPr>
      <w:r>
        <w:rPr>
          <w:rFonts w:eastAsia="BatangChe"/>
          <w:sz w:val="28"/>
          <w:szCs w:val="28"/>
        </w:rPr>
        <w:t>2) </w:t>
      </w:r>
      <w:r w:rsidR="0025762F" w:rsidRPr="00780140">
        <w:rPr>
          <w:rFonts w:eastAsia="BatangChe"/>
          <w:sz w:val="28"/>
          <w:szCs w:val="28"/>
        </w:rPr>
        <w:t>Заиливание и низкая пропускная способность трубопроводов</w:t>
      </w:r>
      <w:r w:rsidR="00AB7FFC" w:rsidRPr="00780140">
        <w:rPr>
          <w:rFonts w:eastAsia="BatangChe"/>
          <w:sz w:val="28"/>
          <w:szCs w:val="28"/>
        </w:rPr>
        <w:t>.</w:t>
      </w:r>
    </w:p>
    <w:p w:rsidR="0025762F" w:rsidRPr="00780140" w:rsidRDefault="000C1E96" w:rsidP="00780140">
      <w:pPr>
        <w:spacing w:line="240" w:lineRule="auto"/>
        <w:ind w:firstLine="709"/>
        <w:rPr>
          <w:rFonts w:eastAsia="BatangChe"/>
          <w:sz w:val="28"/>
          <w:szCs w:val="28"/>
        </w:rPr>
      </w:pPr>
      <w:r>
        <w:rPr>
          <w:rFonts w:eastAsia="BatangChe"/>
          <w:sz w:val="28"/>
          <w:szCs w:val="28"/>
        </w:rPr>
        <w:t>3) </w:t>
      </w:r>
      <w:r w:rsidR="0025762F" w:rsidRPr="00780140">
        <w:rPr>
          <w:rFonts w:eastAsia="BatangChe"/>
          <w:sz w:val="28"/>
          <w:szCs w:val="28"/>
        </w:rPr>
        <w:t>Отсутствие очистных сооружений на выпусках в открытые водоемы</w:t>
      </w:r>
      <w:r w:rsidR="00F52B6B" w:rsidRPr="00780140">
        <w:rPr>
          <w:rFonts w:eastAsia="BatangChe"/>
          <w:sz w:val="28"/>
          <w:szCs w:val="28"/>
        </w:rPr>
        <w:t>.</w:t>
      </w:r>
    </w:p>
    <w:p w:rsidR="0025762F" w:rsidRPr="00780140" w:rsidRDefault="0025762F" w:rsidP="00780140">
      <w:pPr>
        <w:spacing w:line="240" w:lineRule="auto"/>
        <w:ind w:firstLine="709"/>
        <w:rPr>
          <w:rFonts w:eastAsia="BatangChe"/>
          <w:sz w:val="28"/>
          <w:szCs w:val="28"/>
        </w:rPr>
      </w:pPr>
      <w:r w:rsidRPr="00780140">
        <w:rPr>
          <w:rFonts w:eastAsia="BatangChe"/>
          <w:sz w:val="28"/>
          <w:szCs w:val="28"/>
        </w:rPr>
        <w:t xml:space="preserve">В настоящее время </w:t>
      </w:r>
      <w:r w:rsidR="00AB7FFC" w:rsidRPr="00780140">
        <w:rPr>
          <w:rFonts w:eastAsia="BatangChe"/>
          <w:sz w:val="28"/>
          <w:szCs w:val="28"/>
        </w:rPr>
        <w:t>(</w:t>
      </w:r>
      <w:r w:rsidRPr="00780140">
        <w:rPr>
          <w:rFonts w:eastAsia="BatangChe"/>
          <w:sz w:val="28"/>
          <w:szCs w:val="28"/>
        </w:rPr>
        <w:t>в нарушение санитарных норм</w:t>
      </w:r>
      <w:r w:rsidR="00AB7FFC" w:rsidRPr="00780140">
        <w:rPr>
          <w:rFonts w:eastAsia="BatangChe"/>
          <w:sz w:val="28"/>
          <w:szCs w:val="28"/>
        </w:rPr>
        <w:t>)</w:t>
      </w:r>
      <w:r w:rsidRPr="00780140">
        <w:rPr>
          <w:rFonts w:eastAsia="BatangChe"/>
          <w:sz w:val="28"/>
          <w:szCs w:val="28"/>
        </w:rPr>
        <w:t xml:space="preserve"> в городе </w:t>
      </w:r>
      <w:r w:rsidR="005D6F7C" w:rsidRPr="00780140">
        <w:rPr>
          <w:rFonts w:eastAsia="BatangChe"/>
          <w:color w:val="000000" w:themeColor="text1"/>
          <w:sz w:val="28"/>
          <w:szCs w:val="28"/>
        </w:rPr>
        <w:t>Твери</w:t>
      </w:r>
      <w:r w:rsidR="005D6F7C" w:rsidRPr="00780140">
        <w:rPr>
          <w:rFonts w:eastAsia="BatangChe"/>
          <w:sz w:val="28"/>
          <w:szCs w:val="28"/>
        </w:rPr>
        <w:t xml:space="preserve"> </w:t>
      </w:r>
      <w:r w:rsidRPr="00780140">
        <w:rPr>
          <w:rFonts w:eastAsia="BatangChe"/>
          <w:sz w:val="28"/>
          <w:szCs w:val="28"/>
        </w:rPr>
        <w:t>отсутствуют очистные сооружения на выпусках в открытые водоемы, площадки для складирования иловых осадков, извлекаемых из коллекторов в процессе работ по их очистке.</w:t>
      </w:r>
    </w:p>
    <w:p w:rsidR="00F52B6B" w:rsidRPr="00780140" w:rsidRDefault="00F52B6B" w:rsidP="00780140">
      <w:pPr>
        <w:spacing w:line="240" w:lineRule="auto"/>
        <w:ind w:firstLine="709"/>
        <w:rPr>
          <w:rFonts w:eastAsia="BatangChe"/>
          <w:sz w:val="28"/>
          <w:szCs w:val="28"/>
        </w:rPr>
      </w:pPr>
    </w:p>
    <w:p w:rsidR="00C63AAB" w:rsidRDefault="00C63AAB" w:rsidP="00780140">
      <w:pPr>
        <w:spacing w:line="240" w:lineRule="auto"/>
        <w:ind w:firstLine="709"/>
        <w:jc w:val="center"/>
        <w:rPr>
          <w:b/>
          <w:sz w:val="28"/>
          <w:szCs w:val="28"/>
        </w:rPr>
      </w:pPr>
    </w:p>
    <w:p w:rsidR="00C30F0D" w:rsidRPr="00780140" w:rsidRDefault="00C30F0D" w:rsidP="00780140">
      <w:pPr>
        <w:spacing w:line="240" w:lineRule="auto"/>
        <w:ind w:firstLine="709"/>
        <w:jc w:val="center"/>
        <w:rPr>
          <w:b/>
          <w:sz w:val="28"/>
          <w:szCs w:val="28"/>
        </w:rPr>
      </w:pPr>
      <w:r w:rsidRPr="00780140">
        <w:rPr>
          <w:b/>
          <w:sz w:val="28"/>
          <w:szCs w:val="28"/>
        </w:rPr>
        <w:t>Жилищная сфера</w:t>
      </w:r>
    </w:p>
    <w:p w:rsidR="00A1160B" w:rsidRPr="00780140" w:rsidRDefault="00A1160B" w:rsidP="00780140">
      <w:pPr>
        <w:spacing w:line="240" w:lineRule="auto"/>
        <w:ind w:firstLine="709"/>
        <w:jc w:val="center"/>
        <w:rPr>
          <w:b/>
          <w:sz w:val="28"/>
          <w:szCs w:val="28"/>
        </w:rPr>
      </w:pPr>
    </w:p>
    <w:p w:rsidR="006572CB" w:rsidRPr="00780140" w:rsidRDefault="00C30F0D" w:rsidP="00780140">
      <w:pPr>
        <w:spacing w:line="240" w:lineRule="auto"/>
        <w:ind w:firstLine="709"/>
        <w:rPr>
          <w:rFonts w:eastAsia="BatangChe"/>
          <w:color w:val="000000" w:themeColor="text1"/>
          <w:sz w:val="28"/>
          <w:szCs w:val="28"/>
        </w:rPr>
      </w:pPr>
      <w:r w:rsidRPr="00780140">
        <w:rPr>
          <w:rFonts w:eastAsia="BatangChe"/>
          <w:sz w:val="28"/>
          <w:szCs w:val="28"/>
        </w:rPr>
        <w:t>Жилищная сфера тесно связана с социально-экономической системой города</w:t>
      </w:r>
      <w:r w:rsidR="00EF5DE8" w:rsidRPr="00780140">
        <w:rPr>
          <w:rFonts w:eastAsia="BatangChe"/>
          <w:sz w:val="28"/>
          <w:szCs w:val="28"/>
        </w:rPr>
        <w:t xml:space="preserve"> </w:t>
      </w:r>
      <w:r w:rsidR="00EF5DE8" w:rsidRPr="00780140">
        <w:rPr>
          <w:rFonts w:eastAsia="BatangChe"/>
          <w:color w:val="000000" w:themeColor="text1"/>
          <w:sz w:val="28"/>
          <w:szCs w:val="28"/>
        </w:rPr>
        <w:t>Твери</w:t>
      </w:r>
      <w:r w:rsidRPr="00780140">
        <w:rPr>
          <w:rFonts w:eastAsia="BatangChe"/>
          <w:sz w:val="28"/>
          <w:szCs w:val="28"/>
        </w:rPr>
        <w:t xml:space="preserve"> и рассматривается как комплекс, включающий в себя службы, предприятия, инженерные сооружения и сети, необходимые для удовлетворения повседневных бытовых и коммунальных потребностей населения, управление жилищным фондом, его содержание и ремонт. Значимость данной сферы в контексте привлечения и сохранения качественного человеческого капитала крайне высока в современных условиях.</w:t>
      </w:r>
      <w:r w:rsidR="007A7B44" w:rsidRPr="00780140">
        <w:rPr>
          <w:rFonts w:eastAsia="BatangChe"/>
          <w:sz w:val="28"/>
          <w:szCs w:val="28"/>
        </w:rPr>
        <w:t xml:space="preserve"> </w:t>
      </w:r>
      <w:proofErr w:type="gramStart"/>
      <w:r w:rsidR="00704BAD" w:rsidRPr="00780140">
        <w:rPr>
          <w:rFonts w:eastAsia="BatangChe"/>
          <w:color w:val="000000" w:themeColor="text1"/>
          <w:sz w:val="28"/>
          <w:szCs w:val="28"/>
        </w:rPr>
        <w:t>Ж</w:t>
      </w:r>
      <w:r w:rsidRPr="00780140">
        <w:rPr>
          <w:rFonts w:eastAsia="BatangChe"/>
          <w:color w:val="000000" w:themeColor="text1"/>
          <w:sz w:val="28"/>
          <w:szCs w:val="28"/>
        </w:rPr>
        <w:t>илищный фонд города Твери на 1 января 201</w:t>
      </w:r>
      <w:r w:rsidR="00F37B47" w:rsidRPr="00780140">
        <w:rPr>
          <w:rFonts w:eastAsia="BatangChe"/>
          <w:color w:val="000000" w:themeColor="text1"/>
          <w:sz w:val="28"/>
          <w:szCs w:val="28"/>
        </w:rPr>
        <w:t>9</w:t>
      </w:r>
      <w:r w:rsidRPr="00780140">
        <w:rPr>
          <w:rFonts w:eastAsia="BatangChe"/>
          <w:color w:val="000000" w:themeColor="text1"/>
          <w:sz w:val="28"/>
          <w:szCs w:val="28"/>
        </w:rPr>
        <w:t xml:space="preserve"> года составляет 11</w:t>
      </w:r>
      <w:r w:rsidR="00DD2A6C" w:rsidRPr="00780140">
        <w:rPr>
          <w:rFonts w:eastAsia="BatangChe"/>
          <w:color w:val="000000" w:themeColor="text1"/>
          <w:sz w:val="28"/>
          <w:szCs w:val="28"/>
        </w:rPr>
        <w:t xml:space="preserve"> 258,3 </w:t>
      </w:r>
      <w:r w:rsidRPr="00780140">
        <w:rPr>
          <w:rFonts w:eastAsia="BatangChe"/>
          <w:color w:val="000000" w:themeColor="text1"/>
          <w:sz w:val="28"/>
          <w:szCs w:val="28"/>
        </w:rPr>
        <w:t>тыс. кв.</w:t>
      </w:r>
      <w:r w:rsidR="00F37B47" w:rsidRPr="00780140">
        <w:rPr>
          <w:rFonts w:eastAsia="BatangChe"/>
          <w:color w:val="000000" w:themeColor="text1"/>
          <w:sz w:val="28"/>
          <w:szCs w:val="28"/>
        </w:rPr>
        <w:t xml:space="preserve"> </w:t>
      </w:r>
      <w:r w:rsidRPr="00780140">
        <w:rPr>
          <w:rFonts w:eastAsia="BatangChe"/>
          <w:color w:val="000000" w:themeColor="text1"/>
          <w:sz w:val="28"/>
          <w:szCs w:val="28"/>
        </w:rPr>
        <w:t xml:space="preserve">м. Уровень обеспеченности жильем на одного жителя города Твери за последние </w:t>
      </w:r>
      <w:r w:rsidR="00F37B47" w:rsidRPr="00780140">
        <w:rPr>
          <w:rFonts w:eastAsia="BatangChe"/>
          <w:color w:val="000000" w:themeColor="text1"/>
          <w:sz w:val="28"/>
          <w:szCs w:val="28"/>
        </w:rPr>
        <w:t>9</w:t>
      </w:r>
      <w:r w:rsidRPr="00780140">
        <w:rPr>
          <w:rFonts w:eastAsia="BatangChe"/>
          <w:color w:val="000000" w:themeColor="text1"/>
          <w:sz w:val="28"/>
          <w:szCs w:val="28"/>
        </w:rPr>
        <w:t xml:space="preserve"> лет </w:t>
      </w:r>
      <w:r w:rsidR="00A57741" w:rsidRPr="00780140">
        <w:rPr>
          <w:rFonts w:eastAsia="BatangChe"/>
          <w:color w:val="000000" w:themeColor="text1"/>
          <w:sz w:val="28"/>
          <w:szCs w:val="28"/>
        </w:rPr>
        <w:t xml:space="preserve">повысился </w:t>
      </w:r>
      <w:r w:rsidRPr="00780140">
        <w:rPr>
          <w:rFonts w:eastAsia="BatangChe"/>
          <w:color w:val="000000" w:themeColor="text1"/>
          <w:sz w:val="28"/>
          <w:szCs w:val="28"/>
        </w:rPr>
        <w:t xml:space="preserve">на </w:t>
      </w:r>
      <w:r w:rsidR="00F37B47" w:rsidRPr="00780140">
        <w:rPr>
          <w:rFonts w:eastAsia="BatangChe"/>
          <w:color w:val="000000" w:themeColor="text1"/>
          <w:sz w:val="28"/>
          <w:szCs w:val="28"/>
        </w:rPr>
        <w:t>11,7</w:t>
      </w:r>
      <w:r w:rsidRPr="00780140">
        <w:rPr>
          <w:rFonts w:eastAsia="BatangChe"/>
          <w:color w:val="000000" w:themeColor="text1"/>
          <w:sz w:val="28"/>
          <w:szCs w:val="28"/>
        </w:rPr>
        <w:t>% (</w:t>
      </w:r>
      <w:r w:rsidR="00F37B47" w:rsidRPr="00780140">
        <w:rPr>
          <w:rFonts w:eastAsia="BatangChe"/>
          <w:color w:val="000000" w:themeColor="text1"/>
          <w:sz w:val="28"/>
          <w:szCs w:val="28"/>
        </w:rPr>
        <w:t xml:space="preserve">2010 год - </w:t>
      </w:r>
      <w:r w:rsidRPr="00780140">
        <w:rPr>
          <w:rFonts w:eastAsia="BatangChe"/>
          <w:color w:val="000000" w:themeColor="text1"/>
          <w:sz w:val="28"/>
          <w:szCs w:val="28"/>
        </w:rPr>
        <w:t>24,0 кв. м</w:t>
      </w:r>
      <w:r w:rsidR="00F37B47" w:rsidRPr="00780140">
        <w:rPr>
          <w:rFonts w:eastAsia="BatangChe"/>
          <w:color w:val="000000" w:themeColor="text1"/>
          <w:sz w:val="28"/>
          <w:szCs w:val="28"/>
        </w:rPr>
        <w:t>, 2018 год – 26,8 кв. м</w:t>
      </w:r>
      <w:r w:rsidRPr="00780140">
        <w:rPr>
          <w:rFonts w:eastAsia="BatangChe"/>
          <w:color w:val="000000" w:themeColor="text1"/>
          <w:sz w:val="28"/>
          <w:szCs w:val="28"/>
        </w:rPr>
        <w:t xml:space="preserve">). </w:t>
      </w:r>
      <w:proofErr w:type="gramEnd"/>
    </w:p>
    <w:p w:rsidR="00C30F0D" w:rsidRDefault="00C30F0D" w:rsidP="002130C2">
      <w:pPr>
        <w:rPr>
          <w:rFonts w:eastAsia="BatangChe"/>
          <w:strike/>
          <w:color w:val="003399"/>
        </w:rPr>
      </w:pPr>
    </w:p>
    <w:p w:rsidR="00780140" w:rsidRDefault="00780140" w:rsidP="002130C2">
      <w:pPr>
        <w:rPr>
          <w:rFonts w:eastAsia="BatangChe"/>
          <w:strike/>
          <w:color w:val="003399"/>
        </w:rPr>
      </w:pPr>
    </w:p>
    <w:p w:rsidR="00780140" w:rsidRPr="002372CA" w:rsidRDefault="00780140" w:rsidP="002130C2">
      <w:pPr>
        <w:rPr>
          <w:rFonts w:eastAsia="BatangChe"/>
          <w:strike/>
          <w:color w:val="003399"/>
        </w:rPr>
      </w:pPr>
    </w:p>
    <w:tbl>
      <w:tblPr>
        <w:tblW w:w="10211" w:type="dxa"/>
        <w:tblInd w:w="103" w:type="dxa"/>
        <w:tblLayout w:type="fixed"/>
        <w:tblLook w:val="04A0" w:firstRow="1" w:lastRow="0" w:firstColumn="1" w:lastColumn="0" w:noHBand="0" w:noVBand="1"/>
      </w:tblPr>
      <w:tblGrid>
        <w:gridCol w:w="1565"/>
        <w:gridCol w:w="992"/>
        <w:gridCol w:w="834"/>
        <w:gridCol w:w="835"/>
        <w:gridCol w:w="835"/>
        <w:gridCol w:w="835"/>
        <w:gridCol w:w="834"/>
        <w:gridCol w:w="835"/>
        <w:gridCol w:w="835"/>
        <w:gridCol w:w="835"/>
        <w:gridCol w:w="976"/>
      </w:tblGrid>
      <w:tr w:rsidR="007541EF" w:rsidRPr="002130C2" w:rsidTr="00A92E10">
        <w:trPr>
          <w:trHeight w:val="250"/>
        </w:trPr>
        <w:tc>
          <w:tcPr>
            <w:tcW w:w="1565" w:type="dxa"/>
            <w:tcBorders>
              <w:top w:val="single" w:sz="4" w:space="0" w:color="auto"/>
              <w:left w:val="single" w:sz="4" w:space="0" w:color="auto"/>
              <w:bottom w:val="single" w:sz="4" w:space="0" w:color="auto"/>
              <w:right w:val="single" w:sz="4" w:space="0" w:color="auto"/>
            </w:tcBorders>
            <w:shd w:val="clear" w:color="000000" w:fill="FFFFFF"/>
            <w:vAlign w:val="center"/>
          </w:tcPr>
          <w:p w:rsidR="007541EF" w:rsidRPr="002130C2" w:rsidRDefault="007541EF" w:rsidP="002130C2">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lastRenderedPageBreak/>
              <w:t>Показатели</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2130C2">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 xml:space="preserve">Ед. </w:t>
            </w:r>
            <w:r w:rsidRPr="007541EF">
              <w:rPr>
                <w:rFonts w:eastAsia="Times New Roman"/>
                <w:b/>
                <w:bCs/>
                <w:sz w:val="16"/>
                <w:szCs w:val="16"/>
                <w:lang w:eastAsia="ru-RU"/>
              </w:rPr>
              <w:t>измерения</w:t>
            </w:r>
          </w:p>
        </w:tc>
        <w:tc>
          <w:tcPr>
            <w:tcW w:w="834"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2010</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2011</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2012</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2013</w:t>
            </w:r>
          </w:p>
        </w:tc>
        <w:tc>
          <w:tcPr>
            <w:tcW w:w="834"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2014</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2015</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2016</w:t>
            </w:r>
          </w:p>
        </w:tc>
        <w:tc>
          <w:tcPr>
            <w:tcW w:w="835"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7541EF">
            <w:pPr>
              <w:spacing w:line="240" w:lineRule="auto"/>
              <w:ind w:firstLine="0"/>
              <w:jc w:val="center"/>
              <w:rPr>
                <w:rFonts w:eastAsia="Times New Roman"/>
                <w:b/>
                <w:bCs/>
                <w:sz w:val="18"/>
                <w:szCs w:val="18"/>
                <w:lang w:eastAsia="ru-RU"/>
              </w:rPr>
            </w:pPr>
            <w:r w:rsidRPr="002130C2">
              <w:rPr>
                <w:rFonts w:eastAsia="Times New Roman"/>
                <w:b/>
                <w:bCs/>
                <w:sz w:val="18"/>
                <w:szCs w:val="18"/>
                <w:lang w:eastAsia="ru-RU"/>
              </w:rPr>
              <w:t>2017</w:t>
            </w:r>
          </w:p>
        </w:tc>
        <w:tc>
          <w:tcPr>
            <w:tcW w:w="976" w:type="dxa"/>
            <w:tcBorders>
              <w:top w:val="single" w:sz="4" w:space="0" w:color="auto"/>
              <w:left w:val="nil"/>
              <w:bottom w:val="single" w:sz="4" w:space="0" w:color="auto"/>
              <w:right w:val="single" w:sz="4" w:space="0" w:color="auto"/>
            </w:tcBorders>
            <w:shd w:val="clear" w:color="000000" w:fill="FFFFFF"/>
            <w:vAlign w:val="center"/>
          </w:tcPr>
          <w:p w:rsidR="007541EF" w:rsidRPr="00A92E10" w:rsidRDefault="007541EF" w:rsidP="007541EF">
            <w:pPr>
              <w:spacing w:line="240" w:lineRule="auto"/>
              <w:ind w:firstLine="0"/>
              <w:jc w:val="center"/>
              <w:rPr>
                <w:rFonts w:eastAsia="Times New Roman"/>
                <w:b/>
                <w:bCs/>
                <w:sz w:val="18"/>
                <w:szCs w:val="18"/>
                <w:lang w:eastAsia="ru-RU"/>
              </w:rPr>
            </w:pPr>
            <w:r w:rsidRPr="00A92E10">
              <w:rPr>
                <w:rFonts w:eastAsia="Times New Roman"/>
                <w:b/>
                <w:bCs/>
                <w:sz w:val="18"/>
                <w:szCs w:val="18"/>
                <w:lang w:eastAsia="ru-RU"/>
              </w:rPr>
              <w:t>2018</w:t>
            </w:r>
          </w:p>
        </w:tc>
      </w:tr>
      <w:tr w:rsidR="007541EF" w:rsidRPr="002130C2" w:rsidTr="00A92E10">
        <w:trPr>
          <w:trHeight w:val="806"/>
        </w:trPr>
        <w:tc>
          <w:tcPr>
            <w:tcW w:w="1565" w:type="dxa"/>
            <w:tcBorders>
              <w:top w:val="nil"/>
              <w:left w:val="single" w:sz="4" w:space="0" w:color="auto"/>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left"/>
              <w:rPr>
                <w:rFonts w:eastAsia="Times New Roman"/>
                <w:sz w:val="18"/>
                <w:szCs w:val="18"/>
                <w:lang w:eastAsia="ru-RU"/>
              </w:rPr>
            </w:pPr>
            <w:r w:rsidRPr="002130C2">
              <w:rPr>
                <w:rFonts w:eastAsia="Times New Roman"/>
                <w:sz w:val="18"/>
                <w:szCs w:val="18"/>
                <w:lang w:eastAsia="ru-RU"/>
              </w:rPr>
              <w:t>Ввод в действие жилых домов</w:t>
            </w:r>
            <w:r>
              <w:rPr>
                <w:rFonts w:eastAsia="Times New Roman"/>
                <w:sz w:val="18"/>
                <w:szCs w:val="18"/>
                <w:lang w:eastAsia="ru-RU"/>
              </w:rPr>
              <w:br/>
            </w:r>
            <w:r w:rsidRPr="002130C2">
              <w:rPr>
                <w:rFonts w:eastAsia="Times New Roman"/>
                <w:sz w:val="18"/>
                <w:szCs w:val="18"/>
                <w:lang w:eastAsia="ru-RU"/>
              </w:rPr>
              <w:t>на территории муниципального образования</w:t>
            </w:r>
          </w:p>
        </w:tc>
        <w:tc>
          <w:tcPr>
            <w:tcW w:w="992"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тыс. кв. м общей площади</w:t>
            </w:r>
          </w:p>
        </w:tc>
        <w:tc>
          <w:tcPr>
            <w:tcW w:w="834"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197</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209</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206</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221</w:t>
            </w:r>
          </w:p>
        </w:tc>
        <w:tc>
          <w:tcPr>
            <w:tcW w:w="834"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218</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274</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254</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331</w:t>
            </w:r>
          </w:p>
        </w:tc>
        <w:tc>
          <w:tcPr>
            <w:tcW w:w="976" w:type="dxa"/>
            <w:tcBorders>
              <w:top w:val="nil"/>
              <w:left w:val="nil"/>
              <w:bottom w:val="single" w:sz="4" w:space="0" w:color="auto"/>
              <w:right w:val="single" w:sz="4" w:space="0" w:color="auto"/>
            </w:tcBorders>
            <w:shd w:val="clear" w:color="000000" w:fill="FFFFFF"/>
            <w:vAlign w:val="center"/>
          </w:tcPr>
          <w:p w:rsidR="007541EF" w:rsidRPr="00A92E10" w:rsidRDefault="00F37B47" w:rsidP="00A92E10">
            <w:pPr>
              <w:spacing w:line="240" w:lineRule="auto"/>
              <w:ind w:firstLine="0"/>
              <w:jc w:val="center"/>
              <w:rPr>
                <w:rFonts w:eastAsia="Times New Roman"/>
                <w:bCs/>
                <w:sz w:val="18"/>
                <w:szCs w:val="18"/>
                <w:lang w:eastAsia="ru-RU"/>
              </w:rPr>
            </w:pPr>
            <w:r w:rsidRPr="00A92E10">
              <w:rPr>
                <w:rFonts w:eastAsia="Times New Roman"/>
                <w:bCs/>
                <w:sz w:val="18"/>
                <w:szCs w:val="18"/>
                <w:lang w:eastAsia="ru-RU"/>
              </w:rPr>
              <w:t>215</w:t>
            </w:r>
          </w:p>
        </w:tc>
      </w:tr>
      <w:tr w:rsidR="007541EF" w:rsidRPr="002130C2" w:rsidTr="00A92E10">
        <w:trPr>
          <w:trHeight w:val="500"/>
        </w:trPr>
        <w:tc>
          <w:tcPr>
            <w:tcW w:w="1565" w:type="dxa"/>
            <w:tcBorders>
              <w:top w:val="nil"/>
              <w:left w:val="single" w:sz="4" w:space="0" w:color="auto"/>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left"/>
              <w:rPr>
                <w:rFonts w:eastAsia="Times New Roman"/>
                <w:sz w:val="18"/>
                <w:szCs w:val="18"/>
                <w:lang w:eastAsia="ru-RU"/>
              </w:rPr>
            </w:pPr>
            <w:r w:rsidRPr="002130C2">
              <w:rPr>
                <w:rFonts w:eastAsia="Times New Roman"/>
                <w:sz w:val="18"/>
                <w:szCs w:val="18"/>
                <w:lang w:eastAsia="ru-RU"/>
              </w:rPr>
              <w:t xml:space="preserve">Общая площадь жилых помещений, </w:t>
            </w:r>
            <w:r>
              <w:rPr>
                <w:rFonts w:eastAsia="Times New Roman"/>
                <w:sz w:val="18"/>
                <w:szCs w:val="18"/>
                <w:lang w:eastAsia="ru-RU"/>
              </w:rPr>
              <w:br/>
            </w:r>
            <w:r w:rsidRPr="002130C2">
              <w:rPr>
                <w:rFonts w:eastAsia="Times New Roman"/>
                <w:sz w:val="18"/>
                <w:szCs w:val="18"/>
                <w:lang w:eastAsia="ru-RU"/>
              </w:rPr>
              <w:t>на конец года</w:t>
            </w:r>
          </w:p>
        </w:tc>
        <w:tc>
          <w:tcPr>
            <w:tcW w:w="992"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тыс. кв. м</w:t>
            </w:r>
          </w:p>
        </w:tc>
        <w:tc>
          <w:tcPr>
            <w:tcW w:w="834"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9 684</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9 925</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10 071</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10 192</w:t>
            </w:r>
          </w:p>
        </w:tc>
        <w:tc>
          <w:tcPr>
            <w:tcW w:w="834"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10 383</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10 562</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10 773</w:t>
            </w:r>
          </w:p>
        </w:tc>
        <w:tc>
          <w:tcPr>
            <w:tcW w:w="835" w:type="dxa"/>
            <w:tcBorders>
              <w:top w:val="nil"/>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11 015</w:t>
            </w:r>
          </w:p>
        </w:tc>
        <w:tc>
          <w:tcPr>
            <w:tcW w:w="976" w:type="dxa"/>
            <w:tcBorders>
              <w:top w:val="nil"/>
              <w:left w:val="nil"/>
              <w:bottom w:val="single" w:sz="4" w:space="0" w:color="auto"/>
              <w:right w:val="single" w:sz="4" w:space="0" w:color="auto"/>
            </w:tcBorders>
            <w:shd w:val="clear" w:color="000000" w:fill="FFFFFF"/>
            <w:vAlign w:val="center"/>
          </w:tcPr>
          <w:p w:rsidR="007541EF" w:rsidRPr="00A92E10" w:rsidRDefault="00A92E10" w:rsidP="00A92E10">
            <w:pPr>
              <w:spacing w:line="240" w:lineRule="auto"/>
              <w:ind w:firstLine="0"/>
              <w:jc w:val="center"/>
              <w:rPr>
                <w:rFonts w:eastAsia="Times New Roman"/>
                <w:bCs/>
                <w:sz w:val="18"/>
                <w:szCs w:val="18"/>
                <w:lang w:eastAsia="ru-RU"/>
              </w:rPr>
            </w:pPr>
            <w:r w:rsidRPr="00A92E10">
              <w:rPr>
                <w:rFonts w:eastAsia="Times New Roman"/>
                <w:bCs/>
                <w:sz w:val="18"/>
                <w:szCs w:val="18"/>
                <w:lang w:eastAsia="ru-RU"/>
              </w:rPr>
              <w:t>11 258,3</w:t>
            </w:r>
          </w:p>
        </w:tc>
      </w:tr>
      <w:tr w:rsidR="007541EF" w:rsidRPr="00A92E10" w:rsidTr="00A92E10">
        <w:trPr>
          <w:trHeight w:val="238"/>
        </w:trPr>
        <w:tc>
          <w:tcPr>
            <w:tcW w:w="1565" w:type="dxa"/>
            <w:tcBorders>
              <w:top w:val="nil"/>
              <w:left w:val="single" w:sz="4" w:space="0" w:color="auto"/>
              <w:bottom w:val="single" w:sz="4" w:space="0" w:color="auto"/>
              <w:right w:val="single" w:sz="4" w:space="0" w:color="auto"/>
            </w:tcBorders>
            <w:shd w:val="clear" w:color="auto" w:fill="auto"/>
            <w:vAlign w:val="bottom"/>
          </w:tcPr>
          <w:p w:rsidR="007541EF" w:rsidRPr="002130C2" w:rsidRDefault="007541EF" w:rsidP="001F28BB">
            <w:pPr>
              <w:spacing w:line="216" w:lineRule="auto"/>
              <w:ind w:firstLine="0"/>
              <w:jc w:val="left"/>
              <w:rPr>
                <w:rFonts w:eastAsia="Times New Roman"/>
                <w:sz w:val="18"/>
                <w:szCs w:val="18"/>
                <w:lang w:eastAsia="ru-RU"/>
              </w:rPr>
            </w:pPr>
            <w:r w:rsidRPr="002130C2">
              <w:rPr>
                <w:rFonts w:eastAsia="Times New Roman"/>
                <w:sz w:val="18"/>
                <w:szCs w:val="18"/>
                <w:lang w:eastAsia="ru-RU"/>
              </w:rPr>
              <w:t xml:space="preserve">Численность населения, </w:t>
            </w:r>
            <w:r>
              <w:rPr>
                <w:rFonts w:eastAsia="Times New Roman"/>
                <w:sz w:val="18"/>
                <w:szCs w:val="18"/>
                <w:lang w:eastAsia="ru-RU"/>
              </w:rPr>
              <w:br/>
            </w:r>
            <w:r w:rsidRPr="002130C2">
              <w:rPr>
                <w:rFonts w:eastAsia="Times New Roman"/>
                <w:sz w:val="18"/>
                <w:szCs w:val="18"/>
                <w:lang w:eastAsia="ru-RU"/>
              </w:rPr>
              <w:t xml:space="preserve">на конец года </w:t>
            </w:r>
          </w:p>
        </w:tc>
        <w:tc>
          <w:tcPr>
            <w:tcW w:w="992" w:type="dxa"/>
            <w:tcBorders>
              <w:top w:val="nil"/>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человек</w:t>
            </w:r>
          </w:p>
        </w:tc>
        <w:tc>
          <w:tcPr>
            <w:tcW w:w="834"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404 030</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406 918</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408 877</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411 042</w:t>
            </w:r>
          </w:p>
        </w:tc>
        <w:tc>
          <w:tcPr>
            <w:tcW w:w="834"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414 006</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416 442</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419 363</w:t>
            </w:r>
          </w:p>
        </w:tc>
        <w:tc>
          <w:tcPr>
            <w:tcW w:w="835" w:type="dxa"/>
            <w:tcBorders>
              <w:top w:val="nil"/>
              <w:left w:val="nil"/>
              <w:bottom w:val="single" w:sz="4" w:space="0" w:color="auto"/>
              <w:right w:val="single" w:sz="4" w:space="0" w:color="auto"/>
            </w:tcBorders>
            <w:shd w:val="clear" w:color="auto" w:fill="auto"/>
            <w:noWrap/>
            <w:vAlign w:val="center"/>
          </w:tcPr>
          <w:p w:rsidR="007541EF" w:rsidRPr="00F37B47" w:rsidRDefault="007541EF" w:rsidP="001F28BB">
            <w:pPr>
              <w:spacing w:line="216" w:lineRule="auto"/>
              <w:ind w:firstLine="0"/>
              <w:jc w:val="center"/>
              <w:rPr>
                <w:rFonts w:eastAsia="Times New Roman"/>
                <w:sz w:val="16"/>
                <w:szCs w:val="16"/>
                <w:lang w:eastAsia="ru-RU"/>
              </w:rPr>
            </w:pPr>
            <w:r w:rsidRPr="00F37B47">
              <w:rPr>
                <w:rFonts w:eastAsia="Times New Roman"/>
                <w:sz w:val="16"/>
                <w:szCs w:val="16"/>
                <w:lang w:eastAsia="ru-RU"/>
              </w:rPr>
              <w:t>420 065</w:t>
            </w:r>
          </w:p>
        </w:tc>
        <w:tc>
          <w:tcPr>
            <w:tcW w:w="976" w:type="dxa"/>
            <w:tcBorders>
              <w:top w:val="nil"/>
              <w:left w:val="nil"/>
              <w:bottom w:val="single" w:sz="4" w:space="0" w:color="auto"/>
              <w:right w:val="single" w:sz="4" w:space="0" w:color="auto"/>
            </w:tcBorders>
            <w:vAlign w:val="center"/>
          </w:tcPr>
          <w:p w:rsidR="007541EF" w:rsidRPr="00A92E10" w:rsidRDefault="00F37B47" w:rsidP="00A92E10">
            <w:pPr>
              <w:spacing w:line="216" w:lineRule="auto"/>
              <w:ind w:firstLine="0"/>
              <w:jc w:val="center"/>
              <w:rPr>
                <w:rFonts w:eastAsia="Times New Roman"/>
                <w:sz w:val="16"/>
                <w:szCs w:val="16"/>
                <w:lang w:eastAsia="ru-RU"/>
              </w:rPr>
            </w:pPr>
            <w:r w:rsidRPr="00A92E10">
              <w:rPr>
                <w:rFonts w:eastAsia="Times New Roman"/>
                <w:sz w:val="16"/>
                <w:szCs w:val="16"/>
                <w:lang w:eastAsia="ru-RU"/>
              </w:rPr>
              <w:t>420 850</w:t>
            </w:r>
          </w:p>
        </w:tc>
      </w:tr>
      <w:tr w:rsidR="007541EF" w:rsidRPr="002130C2" w:rsidTr="00A92E10">
        <w:trPr>
          <w:trHeight w:val="476"/>
        </w:trPr>
        <w:tc>
          <w:tcPr>
            <w:tcW w:w="1565" w:type="dxa"/>
            <w:tcBorders>
              <w:top w:val="single" w:sz="4" w:space="0" w:color="auto"/>
              <w:left w:val="single" w:sz="4" w:space="0" w:color="auto"/>
              <w:bottom w:val="single" w:sz="4" w:space="0" w:color="auto"/>
              <w:right w:val="single" w:sz="4" w:space="0" w:color="auto"/>
            </w:tcBorders>
            <w:shd w:val="clear" w:color="auto" w:fill="auto"/>
            <w:vAlign w:val="bottom"/>
          </w:tcPr>
          <w:p w:rsidR="007541EF" w:rsidRPr="002130C2" w:rsidRDefault="007541EF" w:rsidP="001F28BB">
            <w:pPr>
              <w:spacing w:line="216" w:lineRule="auto"/>
              <w:ind w:firstLine="0"/>
              <w:jc w:val="left"/>
              <w:rPr>
                <w:rFonts w:eastAsia="Times New Roman"/>
                <w:sz w:val="18"/>
                <w:szCs w:val="18"/>
                <w:lang w:eastAsia="ru-RU"/>
              </w:rPr>
            </w:pPr>
            <w:r w:rsidRPr="002130C2">
              <w:rPr>
                <w:rFonts w:eastAsia="Times New Roman"/>
                <w:sz w:val="18"/>
                <w:szCs w:val="18"/>
                <w:lang w:eastAsia="ru-RU"/>
              </w:rPr>
              <w:t xml:space="preserve">Обеспеченность жильем </w:t>
            </w:r>
            <w:r>
              <w:rPr>
                <w:rFonts w:eastAsia="Times New Roman"/>
                <w:sz w:val="18"/>
                <w:szCs w:val="18"/>
                <w:lang w:eastAsia="ru-RU"/>
              </w:rPr>
              <w:br/>
            </w:r>
            <w:r w:rsidRPr="002130C2">
              <w:rPr>
                <w:rFonts w:eastAsia="Times New Roman"/>
                <w:sz w:val="18"/>
                <w:szCs w:val="18"/>
                <w:lang w:eastAsia="ru-RU"/>
              </w:rPr>
              <w:t>на 1 жителя</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м./ чел</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24,0</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24,4</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24,6</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24,8</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25,1</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25,4</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25,7</w:t>
            </w:r>
          </w:p>
        </w:tc>
        <w:tc>
          <w:tcPr>
            <w:tcW w:w="835" w:type="dxa"/>
            <w:tcBorders>
              <w:top w:val="single" w:sz="4" w:space="0" w:color="auto"/>
              <w:left w:val="nil"/>
              <w:bottom w:val="single" w:sz="4" w:space="0" w:color="auto"/>
              <w:right w:val="single" w:sz="4" w:space="0" w:color="auto"/>
            </w:tcBorders>
            <w:shd w:val="clear" w:color="auto" w:fill="auto"/>
            <w:noWrap/>
            <w:vAlign w:val="center"/>
          </w:tcPr>
          <w:p w:rsidR="007541EF" w:rsidRPr="002130C2" w:rsidRDefault="007541EF" w:rsidP="001F28BB">
            <w:pPr>
              <w:spacing w:line="216" w:lineRule="auto"/>
              <w:ind w:firstLine="0"/>
              <w:jc w:val="center"/>
              <w:rPr>
                <w:rFonts w:eastAsia="Times New Roman"/>
                <w:sz w:val="18"/>
                <w:szCs w:val="18"/>
                <w:lang w:eastAsia="ru-RU"/>
              </w:rPr>
            </w:pPr>
            <w:r w:rsidRPr="002130C2">
              <w:rPr>
                <w:rFonts w:eastAsia="Times New Roman"/>
                <w:sz w:val="18"/>
                <w:szCs w:val="18"/>
                <w:lang w:eastAsia="ru-RU"/>
              </w:rPr>
              <w:t>26,2</w:t>
            </w:r>
          </w:p>
        </w:tc>
        <w:tc>
          <w:tcPr>
            <w:tcW w:w="976" w:type="dxa"/>
            <w:tcBorders>
              <w:top w:val="single" w:sz="4" w:space="0" w:color="auto"/>
              <w:left w:val="nil"/>
              <w:bottom w:val="single" w:sz="4" w:space="0" w:color="auto"/>
              <w:right w:val="single" w:sz="4" w:space="0" w:color="auto"/>
            </w:tcBorders>
            <w:vAlign w:val="center"/>
          </w:tcPr>
          <w:p w:rsidR="007541EF" w:rsidRPr="00A92E10" w:rsidRDefault="00F37B47" w:rsidP="00A92E10">
            <w:pPr>
              <w:spacing w:line="240" w:lineRule="auto"/>
              <w:ind w:firstLine="0"/>
              <w:jc w:val="center"/>
              <w:rPr>
                <w:rFonts w:eastAsia="Times New Roman"/>
                <w:bCs/>
                <w:sz w:val="18"/>
                <w:szCs w:val="18"/>
                <w:lang w:eastAsia="ru-RU"/>
              </w:rPr>
            </w:pPr>
            <w:r w:rsidRPr="00A92E10">
              <w:rPr>
                <w:rFonts w:eastAsia="Times New Roman"/>
                <w:bCs/>
                <w:sz w:val="18"/>
                <w:szCs w:val="18"/>
                <w:lang w:eastAsia="ru-RU"/>
              </w:rPr>
              <w:t>26,8</w:t>
            </w:r>
          </w:p>
        </w:tc>
      </w:tr>
    </w:tbl>
    <w:p w:rsidR="00C63AAB" w:rsidRDefault="00C63AAB" w:rsidP="004839E1">
      <w:pPr>
        <w:spacing w:line="240" w:lineRule="auto"/>
        <w:ind w:firstLine="709"/>
        <w:rPr>
          <w:color w:val="000000" w:themeColor="text1"/>
          <w:sz w:val="28"/>
          <w:szCs w:val="28"/>
        </w:rPr>
      </w:pPr>
    </w:p>
    <w:p w:rsidR="00C30F0D" w:rsidRPr="00780140" w:rsidRDefault="00C30F0D" w:rsidP="004839E1">
      <w:pPr>
        <w:spacing w:line="240" w:lineRule="auto"/>
        <w:ind w:firstLine="709"/>
        <w:rPr>
          <w:color w:val="000000" w:themeColor="text1"/>
          <w:sz w:val="28"/>
          <w:szCs w:val="28"/>
        </w:rPr>
      </w:pPr>
      <w:r w:rsidRPr="00780140">
        <w:rPr>
          <w:color w:val="000000" w:themeColor="text1"/>
          <w:sz w:val="28"/>
          <w:szCs w:val="28"/>
        </w:rPr>
        <w:t>Рост показателя средней обеспеченности на одного жителя связан со строительством более комфортного жилья, на который имеется спрос населения. Следовательно, средняя площадь квартир возросла почти до 60 кв. м.</w:t>
      </w:r>
    </w:p>
    <w:p w:rsidR="00C30F0D" w:rsidRPr="00780140" w:rsidRDefault="00C30F0D" w:rsidP="004839E1">
      <w:pPr>
        <w:spacing w:line="240" w:lineRule="auto"/>
        <w:ind w:firstLine="709"/>
        <w:rPr>
          <w:rFonts w:eastAsia="BatangChe"/>
          <w:color w:val="000000" w:themeColor="text1"/>
          <w:sz w:val="28"/>
          <w:szCs w:val="28"/>
        </w:rPr>
      </w:pPr>
      <w:r w:rsidRPr="00F45BF5">
        <w:rPr>
          <w:rFonts w:eastAsia="BatangChe"/>
          <w:color w:val="000000" w:themeColor="text1"/>
          <w:sz w:val="28"/>
          <w:szCs w:val="28"/>
        </w:rPr>
        <w:t>Жилищная сфера любого города характеризуется в первую очередь максимальным уровнем благоустройства жилищного фонда.</w:t>
      </w:r>
      <w:r w:rsidRPr="00780140">
        <w:rPr>
          <w:rFonts w:eastAsia="BatangChe"/>
          <w:color w:val="000000" w:themeColor="text1"/>
          <w:sz w:val="28"/>
          <w:szCs w:val="28"/>
        </w:rPr>
        <w:t xml:space="preserve"> </w:t>
      </w:r>
      <w:r w:rsidR="00E22CA7" w:rsidRPr="00780140">
        <w:rPr>
          <w:rFonts w:eastAsia="BatangChe"/>
          <w:color w:val="000000" w:themeColor="text1"/>
          <w:sz w:val="28"/>
          <w:szCs w:val="28"/>
        </w:rPr>
        <w:t xml:space="preserve">Показатели оборудованной площади жилищного фонда </w:t>
      </w:r>
      <w:r w:rsidR="006260DA" w:rsidRPr="00780140">
        <w:rPr>
          <w:rFonts w:eastAsia="BatangChe"/>
          <w:color w:val="000000" w:themeColor="text1"/>
          <w:sz w:val="28"/>
          <w:szCs w:val="28"/>
        </w:rPr>
        <w:t xml:space="preserve">города Твери </w:t>
      </w:r>
      <w:r w:rsidR="0051021A" w:rsidRPr="00780140">
        <w:rPr>
          <w:rFonts w:eastAsia="BatangChe"/>
          <w:color w:val="000000" w:themeColor="text1"/>
          <w:sz w:val="28"/>
          <w:szCs w:val="28"/>
        </w:rPr>
        <w:t xml:space="preserve">приведены </w:t>
      </w:r>
      <w:r w:rsidR="00E22CA7" w:rsidRPr="00780140">
        <w:rPr>
          <w:rFonts w:eastAsia="BatangChe"/>
          <w:color w:val="000000" w:themeColor="text1"/>
          <w:sz w:val="28"/>
          <w:szCs w:val="28"/>
        </w:rPr>
        <w:t xml:space="preserve">по удельным весам к </w:t>
      </w:r>
      <w:r w:rsidRPr="00780140">
        <w:rPr>
          <w:rFonts w:eastAsia="BatangChe"/>
          <w:color w:val="000000" w:themeColor="text1"/>
          <w:sz w:val="28"/>
          <w:szCs w:val="28"/>
        </w:rPr>
        <w:t>площади</w:t>
      </w:r>
      <w:r w:rsidR="0051021A" w:rsidRPr="00780140">
        <w:rPr>
          <w:rFonts w:eastAsia="BatangChe"/>
          <w:color w:val="000000" w:themeColor="text1"/>
          <w:sz w:val="28"/>
          <w:szCs w:val="28"/>
        </w:rPr>
        <w:t xml:space="preserve"> всего жилфонда</w:t>
      </w:r>
      <w:r w:rsidR="00E22CA7" w:rsidRPr="00780140">
        <w:rPr>
          <w:rFonts w:eastAsia="BatangChe"/>
          <w:color w:val="000000" w:themeColor="text1"/>
          <w:sz w:val="28"/>
          <w:szCs w:val="28"/>
        </w:rPr>
        <w:t xml:space="preserve"> на 1 января 2019 года</w:t>
      </w:r>
      <w:r w:rsidRPr="00780140">
        <w:rPr>
          <w:rFonts w:eastAsia="BatangChe"/>
          <w:color w:val="000000" w:themeColor="text1"/>
          <w:sz w:val="28"/>
          <w:szCs w:val="28"/>
        </w:rPr>
        <w:t>:</w:t>
      </w:r>
    </w:p>
    <w:p w:rsidR="00C30F0D" w:rsidRPr="00780140" w:rsidRDefault="00C30F0D" w:rsidP="004839E1">
      <w:pPr>
        <w:numPr>
          <w:ilvl w:val="0"/>
          <w:numId w:val="42"/>
        </w:numPr>
        <w:spacing w:line="240" w:lineRule="auto"/>
        <w:ind w:left="0" w:firstLine="709"/>
        <w:rPr>
          <w:rFonts w:eastAsia="BatangChe"/>
          <w:color w:val="000000" w:themeColor="text1"/>
          <w:sz w:val="28"/>
          <w:szCs w:val="28"/>
        </w:rPr>
      </w:pPr>
      <w:r w:rsidRPr="00780140">
        <w:rPr>
          <w:rFonts w:eastAsia="BatangChe"/>
          <w:color w:val="000000" w:themeColor="text1"/>
          <w:sz w:val="28"/>
          <w:szCs w:val="28"/>
        </w:rPr>
        <w:t>водопроводом (94,</w:t>
      </w:r>
      <w:r w:rsidR="0051021A" w:rsidRPr="00780140">
        <w:rPr>
          <w:rFonts w:eastAsia="BatangChe"/>
          <w:color w:val="000000" w:themeColor="text1"/>
          <w:sz w:val="28"/>
          <w:szCs w:val="28"/>
        </w:rPr>
        <w:t>8</w:t>
      </w:r>
      <w:r w:rsidRPr="00780140">
        <w:rPr>
          <w:rFonts w:eastAsia="BatangChe"/>
          <w:color w:val="000000" w:themeColor="text1"/>
          <w:sz w:val="28"/>
          <w:szCs w:val="28"/>
        </w:rPr>
        <w:t xml:space="preserve">%), </w:t>
      </w:r>
    </w:p>
    <w:p w:rsidR="00C30F0D" w:rsidRPr="00780140" w:rsidRDefault="00C30F0D" w:rsidP="004839E1">
      <w:pPr>
        <w:numPr>
          <w:ilvl w:val="0"/>
          <w:numId w:val="42"/>
        </w:numPr>
        <w:spacing w:line="240" w:lineRule="auto"/>
        <w:ind w:left="0" w:firstLine="709"/>
        <w:rPr>
          <w:rFonts w:eastAsia="BatangChe"/>
          <w:color w:val="000000" w:themeColor="text1"/>
          <w:sz w:val="28"/>
          <w:szCs w:val="28"/>
        </w:rPr>
      </w:pPr>
      <w:r w:rsidRPr="00780140">
        <w:rPr>
          <w:rFonts w:eastAsia="BatangChe"/>
          <w:color w:val="000000" w:themeColor="text1"/>
          <w:sz w:val="28"/>
          <w:szCs w:val="28"/>
        </w:rPr>
        <w:t>горячим водоснабжением (87,</w:t>
      </w:r>
      <w:r w:rsidR="0051021A" w:rsidRPr="00780140">
        <w:rPr>
          <w:rFonts w:eastAsia="BatangChe"/>
          <w:color w:val="000000" w:themeColor="text1"/>
          <w:sz w:val="28"/>
          <w:szCs w:val="28"/>
        </w:rPr>
        <w:t>1</w:t>
      </w:r>
      <w:r w:rsidRPr="00780140">
        <w:rPr>
          <w:rFonts w:eastAsia="BatangChe"/>
          <w:color w:val="000000" w:themeColor="text1"/>
          <w:sz w:val="28"/>
          <w:szCs w:val="28"/>
        </w:rPr>
        <w:t xml:space="preserve">%), </w:t>
      </w:r>
    </w:p>
    <w:p w:rsidR="00C30F0D" w:rsidRPr="00780140" w:rsidRDefault="00C30F0D" w:rsidP="004839E1">
      <w:pPr>
        <w:numPr>
          <w:ilvl w:val="0"/>
          <w:numId w:val="42"/>
        </w:numPr>
        <w:spacing w:line="240" w:lineRule="auto"/>
        <w:ind w:left="0" w:firstLine="709"/>
        <w:rPr>
          <w:rFonts w:eastAsia="BatangChe"/>
          <w:color w:val="000000" w:themeColor="text1"/>
          <w:sz w:val="28"/>
          <w:szCs w:val="28"/>
        </w:rPr>
      </w:pPr>
      <w:r w:rsidRPr="00780140">
        <w:rPr>
          <w:rFonts w:eastAsia="BatangChe"/>
          <w:color w:val="000000" w:themeColor="text1"/>
          <w:sz w:val="28"/>
          <w:szCs w:val="28"/>
        </w:rPr>
        <w:t>централ</w:t>
      </w:r>
      <w:r w:rsidR="0051021A" w:rsidRPr="00780140">
        <w:rPr>
          <w:rFonts w:eastAsia="BatangChe"/>
          <w:color w:val="000000" w:themeColor="text1"/>
          <w:sz w:val="28"/>
          <w:szCs w:val="28"/>
        </w:rPr>
        <w:t>изованным о</w:t>
      </w:r>
      <w:r w:rsidRPr="00780140">
        <w:rPr>
          <w:rFonts w:eastAsia="BatangChe"/>
          <w:color w:val="000000" w:themeColor="text1"/>
          <w:sz w:val="28"/>
          <w:szCs w:val="28"/>
        </w:rPr>
        <w:t>топлением (9</w:t>
      </w:r>
      <w:r w:rsidR="0051021A" w:rsidRPr="00780140">
        <w:rPr>
          <w:rFonts w:eastAsia="BatangChe"/>
          <w:color w:val="000000" w:themeColor="text1"/>
          <w:sz w:val="28"/>
          <w:szCs w:val="28"/>
        </w:rPr>
        <w:t>4,4</w:t>
      </w:r>
      <w:r w:rsidRPr="00780140">
        <w:rPr>
          <w:rFonts w:eastAsia="BatangChe"/>
          <w:color w:val="000000" w:themeColor="text1"/>
          <w:sz w:val="28"/>
          <w:szCs w:val="28"/>
        </w:rPr>
        <w:t>%),</w:t>
      </w:r>
    </w:p>
    <w:p w:rsidR="00C30F0D" w:rsidRPr="00780140" w:rsidRDefault="0051021A" w:rsidP="004839E1">
      <w:pPr>
        <w:numPr>
          <w:ilvl w:val="0"/>
          <w:numId w:val="42"/>
        </w:numPr>
        <w:spacing w:line="240" w:lineRule="auto"/>
        <w:ind w:left="0" w:firstLine="709"/>
        <w:rPr>
          <w:rFonts w:eastAsia="BatangChe"/>
          <w:color w:val="000000" w:themeColor="text1"/>
          <w:sz w:val="28"/>
          <w:szCs w:val="28"/>
        </w:rPr>
      </w:pPr>
      <w:r w:rsidRPr="00780140">
        <w:rPr>
          <w:rFonts w:eastAsia="BatangChe"/>
          <w:color w:val="000000" w:themeColor="text1"/>
          <w:sz w:val="28"/>
          <w:szCs w:val="28"/>
        </w:rPr>
        <w:t>водоотведением</w:t>
      </w:r>
      <w:r w:rsidR="00C30F0D" w:rsidRPr="00780140">
        <w:rPr>
          <w:rFonts w:eastAsia="BatangChe"/>
          <w:color w:val="000000" w:themeColor="text1"/>
          <w:sz w:val="28"/>
          <w:szCs w:val="28"/>
        </w:rPr>
        <w:t xml:space="preserve"> (90</w:t>
      </w:r>
      <w:r w:rsidRPr="00780140">
        <w:rPr>
          <w:rFonts w:eastAsia="BatangChe"/>
          <w:color w:val="000000" w:themeColor="text1"/>
          <w:sz w:val="28"/>
          <w:szCs w:val="28"/>
        </w:rPr>
        <w:t>,1</w:t>
      </w:r>
      <w:r w:rsidR="00C30F0D" w:rsidRPr="00780140">
        <w:rPr>
          <w:rFonts w:eastAsia="BatangChe"/>
          <w:color w:val="000000" w:themeColor="text1"/>
          <w:sz w:val="28"/>
          <w:szCs w:val="28"/>
        </w:rPr>
        <w:t>%).</w:t>
      </w:r>
    </w:p>
    <w:p w:rsidR="002372CA" w:rsidRPr="00780140" w:rsidRDefault="00C30F0D" w:rsidP="004839E1">
      <w:pPr>
        <w:spacing w:line="240" w:lineRule="auto"/>
        <w:ind w:firstLine="709"/>
        <w:rPr>
          <w:rFonts w:eastAsia="BatangChe"/>
          <w:color w:val="000000" w:themeColor="text1"/>
          <w:sz w:val="28"/>
          <w:szCs w:val="28"/>
        </w:rPr>
      </w:pPr>
      <w:r w:rsidRPr="00780140">
        <w:rPr>
          <w:rFonts w:eastAsia="BatangChe"/>
          <w:color w:val="000000" w:themeColor="text1"/>
          <w:sz w:val="28"/>
          <w:szCs w:val="28"/>
        </w:rPr>
        <w:t>Первостепенн</w:t>
      </w:r>
      <w:r w:rsidR="00080B76" w:rsidRPr="00780140">
        <w:rPr>
          <w:rFonts w:eastAsia="BatangChe"/>
          <w:color w:val="000000" w:themeColor="text1"/>
          <w:sz w:val="28"/>
          <w:szCs w:val="28"/>
        </w:rPr>
        <w:t>ыми</w:t>
      </w:r>
      <w:r w:rsidRPr="00780140">
        <w:rPr>
          <w:rFonts w:eastAsia="BatangChe"/>
          <w:color w:val="000000" w:themeColor="text1"/>
          <w:sz w:val="28"/>
          <w:szCs w:val="28"/>
        </w:rPr>
        <w:t xml:space="preserve"> задач</w:t>
      </w:r>
      <w:r w:rsidR="00080B76" w:rsidRPr="00780140">
        <w:rPr>
          <w:rFonts w:eastAsia="BatangChe"/>
          <w:color w:val="000000" w:themeColor="text1"/>
          <w:sz w:val="28"/>
          <w:szCs w:val="28"/>
        </w:rPr>
        <w:t>ами</w:t>
      </w:r>
      <w:r w:rsidRPr="00780140">
        <w:rPr>
          <w:rFonts w:eastAsia="BatangChe"/>
          <w:color w:val="000000" w:themeColor="text1"/>
          <w:sz w:val="28"/>
          <w:szCs w:val="28"/>
        </w:rPr>
        <w:t xml:space="preserve"> в рамках развития жилищной сферы города является расселение граждан из аварийного жилищного фонда</w:t>
      </w:r>
      <w:r w:rsidR="00080B76" w:rsidRPr="00780140">
        <w:rPr>
          <w:rFonts w:eastAsia="BatangChe"/>
          <w:color w:val="000000" w:themeColor="text1"/>
          <w:sz w:val="28"/>
          <w:szCs w:val="28"/>
        </w:rPr>
        <w:t>, а также реновация городской застройки</w:t>
      </w:r>
      <w:r w:rsidRPr="00780140">
        <w:rPr>
          <w:rFonts w:eastAsia="BatangChe"/>
          <w:color w:val="000000" w:themeColor="text1"/>
          <w:sz w:val="28"/>
          <w:szCs w:val="28"/>
        </w:rPr>
        <w:t xml:space="preserve">. </w:t>
      </w:r>
      <w:r w:rsidR="002372CA" w:rsidRPr="00780140">
        <w:rPr>
          <w:rFonts w:eastAsia="BatangChe"/>
          <w:color w:val="000000" w:themeColor="text1"/>
          <w:sz w:val="28"/>
          <w:szCs w:val="28"/>
        </w:rPr>
        <w:t xml:space="preserve"> За 2018 год расселено окончательно 6 аварийных домов, расположенных по адресу: ул. Брагина, 28, ул.</w:t>
      </w:r>
      <w:r w:rsidR="002372CA" w:rsidRPr="00780140">
        <w:rPr>
          <w:rStyle w:val="js-extracted-address"/>
          <w:rFonts w:ascii="Arial" w:hAnsi="Arial" w:cs="Arial"/>
          <w:color w:val="000000" w:themeColor="text1"/>
          <w:sz w:val="28"/>
          <w:szCs w:val="28"/>
        </w:rPr>
        <w:t xml:space="preserve"> </w:t>
      </w:r>
      <w:r w:rsidR="002372CA" w:rsidRPr="00780140">
        <w:rPr>
          <w:rFonts w:eastAsia="BatangChe"/>
          <w:color w:val="000000" w:themeColor="text1"/>
          <w:sz w:val="28"/>
          <w:szCs w:val="28"/>
        </w:rPr>
        <w:t>Брагина, 49, ул. Пржевальского,</w:t>
      </w:r>
      <w:r w:rsidR="00CA5CF1">
        <w:rPr>
          <w:rFonts w:eastAsia="BatangChe"/>
          <w:color w:val="000000" w:themeColor="text1"/>
          <w:sz w:val="28"/>
          <w:szCs w:val="28"/>
        </w:rPr>
        <w:t xml:space="preserve"> </w:t>
      </w:r>
      <w:r w:rsidR="002372CA" w:rsidRPr="00780140">
        <w:rPr>
          <w:rFonts w:eastAsia="BatangChe"/>
          <w:color w:val="000000" w:themeColor="text1"/>
          <w:sz w:val="28"/>
          <w:szCs w:val="28"/>
        </w:rPr>
        <w:t>д.66, корпус 1, ул. М. Самара, д.5а, ул. Спортивная</w:t>
      </w:r>
      <w:proofErr w:type="gramStart"/>
      <w:r w:rsidR="002372CA" w:rsidRPr="00780140">
        <w:rPr>
          <w:rFonts w:eastAsia="BatangChe"/>
          <w:color w:val="000000" w:themeColor="text1"/>
          <w:sz w:val="28"/>
          <w:szCs w:val="28"/>
        </w:rPr>
        <w:t>,д</w:t>
      </w:r>
      <w:proofErr w:type="gramEnd"/>
      <w:r w:rsidR="002372CA" w:rsidRPr="00780140">
        <w:rPr>
          <w:rFonts w:eastAsia="BatangChe"/>
          <w:color w:val="000000" w:themeColor="text1"/>
          <w:sz w:val="28"/>
          <w:szCs w:val="28"/>
        </w:rPr>
        <w:t xml:space="preserve">.5, пос. Керамического завода,д.3 и 3 жилых помещения в аварийных домах: пос. Элеватор, 3-й переулок, д.3, ул. Планировочная, д.17, ул. Жореса, д. 23.  Всего расселенная площадь в 2018 году составляет 830,8 </w:t>
      </w:r>
      <w:proofErr w:type="spellStart"/>
      <w:r w:rsidR="002372CA" w:rsidRPr="00780140">
        <w:rPr>
          <w:rFonts w:eastAsia="BatangChe"/>
          <w:color w:val="000000" w:themeColor="text1"/>
          <w:sz w:val="28"/>
          <w:szCs w:val="28"/>
        </w:rPr>
        <w:t>кв</w:t>
      </w:r>
      <w:proofErr w:type="gramStart"/>
      <w:r w:rsidR="002372CA" w:rsidRPr="00780140">
        <w:rPr>
          <w:rFonts w:eastAsia="BatangChe"/>
          <w:color w:val="000000" w:themeColor="text1"/>
          <w:sz w:val="28"/>
          <w:szCs w:val="28"/>
        </w:rPr>
        <w:t>.м</w:t>
      </w:r>
      <w:proofErr w:type="spellEnd"/>
      <w:proofErr w:type="gramEnd"/>
      <w:r w:rsidR="002372CA" w:rsidRPr="00780140">
        <w:rPr>
          <w:rFonts w:eastAsia="BatangChe"/>
          <w:color w:val="000000" w:themeColor="text1"/>
          <w:sz w:val="28"/>
          <w:szCs w:val="28"/>
        </w:rPr>
        <w:t>, переселено 54 чел.</w:t>
      </w:r>
    </w:p>
    <w:p w:rsidR="00C30F0D" w:rsidRDefault="00C30F0D" w:rsidP="004839E1">
      <w:pPr>
        <w:spacing w:line="240" w:lineRule="auto"/>
        <w:ind w:firstLine="709"/>
        <w:rPr>
          <w:rFonts w:eastAsia="BatangChe"/>
          <w:color w:val="000000" w:themeColor="text1"/>
          <w:sz w:val="28"/>
          <w:szCs w:val="28"/>
        </w:rPr>
      </w:pPr>
      <w:r w:rsidRPr="00780140">
        <w:rPr>
          <w:rFonts w:eastAsia="BatangChe"/>
          <w:color w:val="000000" w:themeColor="text1"/>
          <w:sz w:val="28"/>
          <w:szCs w:val="28"/>
        </w:rPr>
        <w:t>В жилищном фонде Твери преобладают кирпичные и панельные жилые дома (</w:t>
      </w:r>
      <w:r w:rsidR="0081074D" w:rsidRPr="00780140">
        <w:rPr>
          <w:rFonts w:eastAsia="BatangChe"/>
          <w:color w:val="000000" w:themeColor="text1"/>
          <w:sz w:val="28"/>
          <w:szCs w:val="28"/>
        </w:rPr>
        <w:t>85,5%</w:t>
      </w:r>
      <w:r w:rsidRPr="00780140">
        <w:rPr>
          <w:rFonts w:eastAsia="BatangChe"/>
          <w:color w:val="000000" w:themeColor="text1"/>
          <w:sz w:val="28"/>
          <w:szCs w:val="28"/>
        </w:rPr>
        <w:t xml:space="preserve"> всего жилищного фонда): </w:t>
      </w:r>
    </w:p>
    <w:p w:rsidR="00C63AAB" w:rsidRDefault="00C63AAB" w:rsidP="004839E1">
      <w:pPr>
        <w:spacing w:line="240" w:lineRule="auto"/>
        <w:ind w:firstLine="709"/>
        <w:rPr>
          <w:rFonts w:eastAsia="BatangChe"/>
          <w:color w:val="000000" w:themeColor="text1"/>
          <w:sz w:val="28"/>
          <w:szCs w:val="28"/>
        </w:rPr>
      </w:pPr>
    </w:p>
    <w:tbl>
      <w:tblPr>
        <w:tblW w:w="0" w:type="auto"/>
        <w:tblInd w:w="93" w:type="dxa"/>
        <w:tblLayout w:type="fixed"/>
        <w:tblLook w:val="04A0" w:firstRow="1" w:lastRow="0" w:firstColumn="1" w:lastColumn="0" w:noHBand="0" w:noVBand="1"/>
      </w:tblPr>
      <w:tblGrid>
        <w:gridCol w:w="2283"/>
        <w:gridCol w:w="866"/>
        <w:gridCol w:w="866"/>
        <w:gridCol w:w="867"/>
        <w:gridCol w:w="866"/>
        <w:gridCol w:w="866"/>
        <w:gridCol w:w="867"/>
        <w:gridCol w:w="866"/>
        <w:gridCol w:w="866"/>
        <w:gridCol w:w="867"/>
      </w:tblGrid>
      <w:tr w:rsidR="00C63AAB" w:rsidRPr="00780140" w:rsidTr="006572CB">
        <w:trPr>
          <w:trHeight w:val="258"/>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A306EE" w:rsidRPr="00780140" w:rsidRDefault="00A306EE" w:rsidP="002130C2">
            <w:pPr>
              <w:spacing w:line="240" w:lineRule="auto"/>
              <w:ind w:firstLine="0"/>
              <w:jc w:val="center"/>
              <w:rPr>
                <w:rFonts w:eastAsia="Times New Roman"/>
                <w:bCs/>
                <w:color w:val="000000" w:themeColor="text1"/>
                <w:sz w:val="20"/>
                <w:szCs w:val="20"/>
                <w:lang w:eastAsia="ru-RU"/>
              </w:rPr>
            </w:pPr>
            <w:r w:rsidRPr="00780140">
              <w:rPr>
                <w:rFonts w:eastAsia="Times New Roman"/>
                <w:bCs/>
                <w:color w:val="000000" w:themeColor="text1"/>
                <w:sz w:val="20"/>
                <w:szCs w:val="20"/>
                <w:lang w:eastAsia="ru-RU"/>
              </w:rPr>
              <w:t>Показатель</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2010</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2011</w:t>
            </w:r>
          </w:p>
        </w:tc>
        <w:tc>
          <w:tcPr>
            <w:tcW w:w="867"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2012</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2013</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2014</w:t>
            </w:r>
          </w:p>
        </w:tc>
        <w:tc>
          <w:tcPr>
            <w:tcW w:w="867"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2015</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2016</w:t>
            </w:r>
          </w:p>
        </w:tc>
        <w:tc>
          <w:tcPr>
            <w:tcW w:w="866" w:type="dxa"/>
            <w:tcBorders>
              <w:top w:val="single" w:sz="4" w:space="0" w:color="auto"/>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bCs/>
                <w:color w:val="000000" w:themeColor="text1"/>
                <w:sz w:val="20"/>
                <w:szCs w:val="16"/>
                <w:lang w:eastAsia="ru-RU"/>
              </w:rPr>
            </w:pPr>
            <w:r w:rsidRPr="00780140">
              <w:rPr>
                <w:rFonts w:eastAsia="Times New Roman"/>
                <w:bCs/>
                <w:snapToGrid w:val="0"/>
                <w:color w:val="000000" w:themeColor="text1"/>
                <w:sz w:val="20"/>
                <w:szCs w:val="16"/>
                <w:lang w:eastAsia="ru-RU"/>
              </w:rPr>
              <w:t>2017</w:t>
            </w:r>
          </w:p>
        </w:tc>
        <w:tc>
          <w:tcPr>
            <w:tcW w:w="867" w:type="dxa"/>
            <w:tcBorders>
              <w:top w:val="single" w:sz="4" w:space="0" w:color="auto"/>
              <w:left w:val="nil"/>
              <w:bottom w:val="single" w:sz="4" w:space="0" w:color="auto"/>
              <w:right w:val="single" w:sz="4" w:space="0" w:color="auto"/>
            </w:tcBorders>
            <w:vAlign w:val="center"/>
          </w:tcPr>
          <w:p w:rsidR="00A306EE" w:rsidRPr="00780140" w:rsidRDefault="00A306EE" w:rsidP="00A306EE">
            <w:pPr>
              <w:spacing w:line="240" w:lineRule="auto"/>
              <w:ind w:firstLine="0"/>
              <w:jc w:val="center"/>
              <w:rPr>
                <w:rFonts w:eastAsia="Times New Roman"/>
                <w:bCs/>
                <w:snapToGrid w:val="0"/>
                <w:color w:val="000000" w:themeColor="text1"/>
                <w:sz w:val="20"/>
                <w:szCs w:val="16"/>
                <w:lang w:eastAsia="ru-RU"/>
              </w:rPr>
            </w:pPr>
            <w:r w:rsidRPr="00780140">
              <w:rPr>
                <w:rFonts w:eastAsia="Times New Roman"/>
                <w:bCs/>
                <w:snapToGrid w:val="0"/>
                <w:color w:val="000000" w:themeColor="text1"/>
                <w:sz w:val="20"/>
                <w:szCs w:val="16"/>
                <w:lang w:eastAsia="ru-RU"/>
              </w:rPr>
              <w:t>2018</w:t>
            </w:r>
          </w:p>
        </w:tc>
      </w:tr>
      <w:tr w:rsidR="00C63AAB" w:rsidRPr="00780140" w:rsidTr="006572CB">
        <w:trPr>
          <w:trHeight w:val="136"/>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2130C2">
            <w:pPr>
              <w:spacing w:line="240" w:lineRule="auto"/>
              <w:ind w:firstLine="0"/>
              <w:jc w:val="left"/>
              <w:rPr>
                <w:rFonts w:eastAsia="Times New Roman"/>
                <w:color w:val="000000" w:themeColor="text1"/>
                <w:sz w:val="17"/>
                <w:szCs w:val="17"/>
                <w:lang w:eastAsia="ru-RU"/>
              </w:rPr>
            </w:pPr>
            <w:r w:rsidRPr="00780140">
              <w:rPr>
                <w:rFonts w:eastAsia="Times New Roman"/>
                <w:snapToGrid w:val="0"/>
                <w:color w:val="000000" w:themeColor="text1"/>
                <w:sz w:val="17"/>
                <w:szCs w:val="17"/>
                <w:lang w:eastAsia="ru-RU"/>
              </w:rPr>
              <w:t>Общая площадь жилищного фонда, тыс. кв. м</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9 684,4</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9 924,5</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10 071,3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10 192,3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10 382,6</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10 562,2</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color w:val="000000" w:themeColor="text1"/>
                <w:sz w:val="18"/>
                <w:szCs w:val="19"/>
                <w:lang w:eastAsia="ru-RU"/>
              </w:rPr>
              <w:t>10 773,3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color w:val="000000" w:themeColor="text1"/>
                <w:sz w:val="18"/>
                <w:szCs w:val="19"/>
                <w:lang w:eastAsia="ru-RU"/>
              </w:rPr>
            </w:pPr>
            <w:r w:rsidRPr="00780140">
              <w:rPr>
                <w:rFonts w:eastAsia="Times New Roman"/>
                <w:snapToGrid w:val="0"/>
                <w:color w:val="000000" w:themeColor="text1"/>
                <w:sz w:val="18"/>
                <w:szCs w:val="19"/>
                <w:lang w:eastAsia="ru-RU"/>
              </w:rPr>
              <w:t>11 015,4</w:t>
            </w:r>
          </w:p>
        </w:tc>
        <w:tc>
          <w:tcPr>
            <w:tcW w:w="867" w:type="dxa"/>
            <w:tcBorders>
              <w:top w:val="nil"/>
              <w:left w:val="nil"/>
              <w:bottom w:val="single" w:sz="4" w:space="0" w:color="auto"/>
              <w:right w:val="single" w:sz="4" w:space="0" w:color="auto"/>
            </w:tcBorders>
            <w:vAlign w:val="center"/>
          </w:tcPr>
          <w:p w:rsidR="00A306EE" w:rsidRPr="00780140" w:rsidRDefault="00B2346C" w:rsidP="00A306EE">
            <w:pPr>
              <w:spacing w:line="240" w:lineRule="auto"/>
              <w:ind w:firstLine="0"/>
              <w:jc w:val="center"/>
              <w:rPr>
                <w:rFonts w:eastAsia="Times New Roman"/>
                <w:snapToGrid w:val="0"/>
                <w:color w:val="000000" w:themeColor="text1"/>
                <w:sz w:val="18"/>
                <w:szCs w:val="19"/>
                <w:lang w:eastAsia="ru-RU"/>
              </w:rPr>
            </w:pPr>
            <w:r w:rsidRPr="00780140">
              <w:rPr>
                <w:rFonts w:eastAsia="Times New Roman"/>
                <w:snapToGrid w:val="0"/>
                <w:color w:val="000000" w:themeColor="text1"/>
                <w:sz w:val="18"/>
                <w:szCs w:val="19"/>
                <w:lang w:eastAsia="ru-RU"/>
              </w:rPr>
              <w:t>11 258,3</w:t>
            </w:r>
          </w:p>
        </w:tc>
      </w:tr>
      <w:tr w:rsidR="00C63AAB" w:rsidRPr="00780140" w:rsidTr="006572CB">
        <w:trPr>
          <w:trHeight w:val="258"/>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3B4CAC">
            <w:pPr>
              <w:spacing w:line="240" w:lineRule="auto"/>
              <w:ind w:firstLine="0"/>
              <w:jc w:val="center"/>
              <w:rPr>
                <w:rFonts w:eastAsia="Times New Roman"/>
                <w:iCs/>
                <w:color w:val="000000" w:themeColor="text1"/>
                <w:sz w:val="17"/>
                <w:szCs w:val="17"/>
                <w:lang w:eastAsia="ru-RU"/>
              </w:rPr>
            </w:pPr>
            <w:r w:rsidRPr="00780140">
              <w:rPr>
                <w:rFonts w:eastAsia="Times New Roman"/>
                <w:iCs/>
                <w:snapToGrid w:val="0"/>
                <w:color w:val="000000" w:themeColor="text1"/>
                <w:sz w:val="17"/>
                <w:szCs w:val="17"/>
                <w:lang w:eastAsia="ru-RU"/>
              </w:rPr>
              <w:t>из нее:</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c>
          <w:tcPr>
            <w:tcW w:w="867" w:type="dxa"/>
            <w:tcBorders>
              <w:top w:val="nil"/>
              <w:left w:val="nil"/>
              <w:bottom w:val="single" w:sz="4" w:space="0" w:color="auto"/>
              <w:right w:val="single" w:sz="4" w:space="0" w:color="auto"/>
            </w:tcBorders>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p>
        </w:tc>
      </w:tr>
      <w:tr w:rsidR="00C63AAB" w:rsidRPr="00780140" w:rsidTr="006572CB">
        <w:trPr>
          <w:trHeight w:val="445"/>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2130C2">
            <w:pPr>
              <w:spacing w:line="240" w:lineRule="auto"/>
              <w:ind w:firstLine="0"/>
              <w:jc w:val="left"/>
              <w:rPr>
                <w:rFonts w:eastAsia="Times New Roman"/>
                <w:i/>
                <w:iCs/>
                <w:color w:val="000000" w:themeColor="text1"/>
                <w:sz w:val="17"/>
                <w:szCs w:val="17"/>
                <w:lang w:eastAsia="ru-RU"/>
              </w:rPr>
            </w:pPr>
            <w:r w:rsidRPr="00780140">
              <w:rPr>
                <w:rFonts w:eastAsia="Times New Roman"/>
                <w:i/>
                <w:iCs/>
                <w:snapToGrid w:val="0"/>
                <w:color w:val="000000" w:themeColor="text1"/>
                <w:sz w:val="17"/>
                <w:szCs w:val="17"/>
                <w:lang w:eastAsia="ru-RU"/>
              </w:rPr>
              <w:t>- площадь жилищного фонда, находящегося в частной собственности, тыс. кв. м</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8 718,4</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8 633,9</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8 661,3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8 972,7</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9 329,8</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snapToGrid w:val="0"/>
                <w:color w:val="000000" w:themeColor="text1"/>
                <w:sz w:val="18"/>
                <w:szCs w:val="19"/>
                <w:lang w:eastAsia="ru-RU"/>
              </w:rPr>
              <w:t>9 888,7</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color w:val="000000" w:themeColor="text1"/>
                <w:sz w:val="18"/>
                <w:szCs w:val="19"/>
                <w:lang w:eastAsia="ru-RU"/>
              </w:rPr>
              <w:t>10 145,1</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color w:val="000000" w:themeColor="text1"/>
                <w:sz w:val="18"/>
                <w:szCs w:val="19"/>
                <w:lang w:eastAsia="ru-RU"/>
              </w:rPr>
              <w:t>10 445,4</w:t>
            </w:r>
          </w:p>
        </w:tc>
        <w:tc>
          <w:tcPr>
            <w:tcW w:w="867" w:type="dxa"/>
            <w:tcBorders>
              <w:top w:val="nil"/>
              <w:left w:val="nil"/>
              <w:bottom w:val="single" w:sz="4" w:space="0" w:color="auto"/>
              <w:right w:val="single" w:sz="4" w:space="0" w:color="auto"/>
            </w:tcBorders>
            <w:vAlign w:val="center"/>
          </w:tcPr>
          <w:p w:rsidR="00A306EE" w:rsidRPr="00780140" w:rsidRDefault="00B2346C" w:rsidP="00A306EE">
            <w:pPr>
              <w:spacing w:line="240" w:lineRule="auto"/>
              <w:ind w:firstLine="0"/>
              <w:jc w:val="center"/>
              <w:rPr>
                <w:rFonts w:eastAsia="Times New Roman"/>
                <w:iCs/>
                <w:color w:val="000000" w:themeColor="text1"/>
                <w:sz w:val="18"/>
                <w:szCs w:val="19"/>
                <w:lang w:eastAsia="ru-RU"/>
              </w:rPr>
            </w:pPr>
            <w:r w:rsidRPr="00780140">
              <w:rPr>
                <w:rFonts w:eastAsia="Times New Roman"/>
                <w:iCs/>
                <w:color w:val="000000" w:themeColor="text1"/>
                <w:sz w:val="18"/>
                <w:szCs w:val="19"/>
                <w:lang w:eastAsia="ru-RU"/>
              </w:rPr>
              <w:t>10 658,0</w:t>
            </w:r>
          </w:p>
        </w:tc>
      </w:tr>
      <w:tr w:rsidR="00C63AAB" w:rsidRPr="00780140" w:rsidTr="006572CB">
        <w:trPr>
          <w:trHeight w:val="643"/>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2130C2">
            <w:pPr>
              <w:spacing w:line="240" w:lineRule="auto"/>
              <w:ind w:firstLine="0"/>
              <w:jc w:val="left"/>
              <w:rPr>
                <w:rFonts w:eastAsia="Times New Roman"/>
                <w:i/>
                <w:iCs/>
                <w:color w:val="000000" w:themeColor="text1"/>
                <w:sz w:val="17"/>
                <w:szCs w:val="17"/>
                <w:lang w:eastAsia="ru-RU"/>
              </w:rPr>
            </w:pPr>
            <w:r w:rsidRPr="00780140">
              <w:rPr>
                <w:rFonts w:eastAsia="Times New Roman"/>
                <w:i/>
                <w:iCs/>
                <w:snapToGrid w:val="0"/>
                <w:color w:val="000000" w:themeColor="text1"/>
                <w:sz w:val="17"/>
                <w:szCs w:val="17"/>
                <w:lang w:eastAsia="ru-RU"/>
              </w:rPr>
              <w:t>- площадь жилищного фонда, находящегося в муниципальной собственности, тыс. кв. м</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742,1</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1054</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1200</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1017,2</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837,7</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455,8</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408,6</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390,5</w:t>
            </w:r>
          </w:p>
        </w:tc>
        <w:tc>
          <w:tcPr>
            <w:tcW w:w="867" w:type="dxa"/>
            <w:tcBorders>
              <w:top w:val="nil"/>
              <w:left w:val="nil"/>
              <w:bottom w:val="single" w:sz="4" w:space="0" w:color="auto"/>
              <w:right w:val="single" w:sz="4" w:space="0" w:color="auto"/>
            </w:tcBorders>
            <w:vAlign w:val="center"/>
          </w:tcPr>
          <w:p w:rsidR="00A306EE" w:rsidRPr="00780140" w:rsidRDefault="005D6B29"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377,0</w:t>
            </w:r>
          </w:p>
        </w:tc>
      </w:tr>
      <w:tr w:rsidR="00C63AAB" w:rsidRPr="00780140" w:rsidTr="006572CB">
        <w:trPr>
          <w:trHeight w:val="658"/>
        </w:trPr>
        <w:tc>
          <w:tcPr>
            <w:tcW w:w="2283" w:type="dxa"/>
            <w:tcBorders>
              <w:top w:val="nil"/>
              <w:left w:val="single" w:sz="4" w:space="0" w:color="auto"/>
              <w:bottom w:val="single" w:sz="4" w:space="0" w:color="auto"/>
              <w:right w:val="single" w:sz="4" w:space="0" w:color="auto"/>
            </w:tcBorders>
            <w:shd w:val="clear" w:color="auto" w:fill="auto"/>
            <w:vAlign w:val="center"/>
          </w:tcPr>
          <w:p w:rsidR="005D6B29" w:rsidRPr="00780140" w:rsidRDefault="00A306EE" w:rsidP="002130C2">
            <w:pPr>
              <w:spacing w:line="240" w:lineRule="auto"/>
              <w:ind w:firstLine="0"/>
              <w:jc w:val="left"/>
              <w:rPr>
                <w:rFonts w:eastAsia="Times New Roman"/>
                <w:iCs/>
                <w:snapToGrid w:val="0"/>
                <w:color w:val="000000" w:themeColor="text1"/>
                <w:sz w:val="17"/>
                <w:szCs w:val="17"/>
                <w:lang w:eastAsia="ru-RU"/>
              </w:rPr>
            </w:pPr>
            <w:r w:rsidRPr="00780140">
              <w:rPr>
                <w:rFonts w:eastAsia="Times New Roman"/>
                <w:iCs/>
                <w:snapToGrid w:val="0"/>
                <w:color w:val="000000" w:themeColor="text1"/>
                <w:sz w:val="17"/>
                <w:szCs w:val="17"/>
                <w:lang w:eastAsia="ru-RU"/>
              </w:rPr>
              <w:t xml:space="preserve">Площадь </w:t>
            </w:r>
            <w:proofErr w:type="gramStart"/>
            <w:r w:rsidRPr="00780140">
              <w:rPr>
                <w:rFonts w:eastAsia="Times New Roman"/>
                <w:iCs/>
                <w:snapToGrid w:val="0"/>
                <w:color w:val="000000" w:themeColor="text1"/>
                <w:sz w:val="17"/>
                <w:szCs w:val="17"/>
                <w:lang w:eastAsia="ru-RU"/>
              </w:rPr>
              <w:t>ветхого</w:t>
            </w:r>
            <w:proofErr w:type="gramEnd"/>
            <w:r w:rsidRPr="00780140">
              <w:rPr>
                <w:rFonts w:eastAsia="Times New Roman"/>
                <w:iCs/>
                <w:snapToGrid w:val="0"/>
                <w:color w:val="000000" w:themeColor="text1"/>
                <w:sz w:val="17"/>
                <w:szCs w:val="17"/>
                <w:lang w:eastAsia="ru-RU"/>
              </w:rPr>
              <w:t xml:space="preserve"> </w:t>
            </w:r>
          </w:p>
          <w:p w:rsidR="00A306EE" w:rsidRPr="00780140" w:rsidRDefault="00A306EE" w:rsidP="002130C2">
            <w:pPr>
              <w:spacing w:line="240" w:lineRule="auto"/>
              <w:ind w:firstLine="0"/>
              <w:jc w:val="left"/>
              <w:rPr>
                <w:rFonts w:eastAsia="Times New Roman"/>
                <w:iCs/>
                <w:color w:val="000000" w:themeColor="text1"/>
                <w:sz w:val="17"/>
                <w:szCs w:val="17"/>
                <w:lang w:eastAsia="ru-RU"/>
              </w:rPr>
            </w:pPr>
            <w:r w:rsidRPr="00780140">
              <w:rPr>
                <w:rFonts w:eastAsia="Times New Roman"/>
                <w:iCs/>
                <w:snapToGrid w:val="0"/>
                <w:color w:val="000000" w:themeColor="text1"/>
                <w:sz w:val="17"/>
                <w:szCs w:val="17"/>
                <w:lang w:eastAsia="ru-RU"/>
              </w:rPr>
              <w:t>и аварийного жилищного фонда, тыс.</w:t>
            </w:r>
            <w:r w:rsidR="001F28BB" w:rsidRPr="00780140">
              <w:rPr>
                <w:rFonts w:eastAsia="Times New Roman"/>
                <w:iCs/>
                <w:snapToGrid w:val="0"/>
                <w:color w:val="000000" w:themeColor="text1"/>
                <w:sz w:val="17"/>
                <w:szCs w:val="17"/>
                <w:lang w:eastAsia="ru-RU"/>
              </w:rPr>
              <w:t xml:space="preserve"> </w:t>
            </w:r>
            <w:r w:rsidRPr="00780140">
              <w:rPr>
                <w:rFonts w:eastAsia="Times New Roman"/>
                <w:iCs/>
                <w:snapToGrid w:val="0"/>
                <w:color w:val="000000" w:themeColor="text1"/>
                <w:sz w:val="17"/>
                <w:szCs w:val="17"/>
                <w:lang w:eastAsia="ru-RU"/>
              </w:rPr>
              <w:t>кв.</w:t>
            </w:r>
            <w:r w:rsidR="005D6B29" w:rsidRPr="00780140">
              <w:rPr>
                <w:rFonts w:eastAsia="Times New Roman"/>
                <w:iCs/>
                <w:snapToGrid w:val="0"/>
                <w:color w:val="000000" w:themeColor="text1"/>
                <w:sz w:val="17"/>
                <w:szCs w:val="17"/>
                <w:lang w:eastAsia="ru-RU"/>
              </w:rPr>
              <w:t xml:space="preserve"> </w:t>
            </w:r>
            <w:r w:rsidRPr="00780140">
              <w:rPr>
                <w:rFonts w:eastAsia="Times New Roman"/>
                <w:iCs/>
                <w:snapToGrid w:val="0"/>
                <w:color w:val="000000" w:themeColor="text1"/>
                <w:sz w:val="17"/>
                <w:szCs w:val="17"/>
                <w:lang w:eastAsia="ru-RU"/>
              </w:rPr>
              <w:t>м</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80,5</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76,1</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73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59</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59</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59</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59</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62,4</w:t>
            </w:r>
          </w:p>
        </w:tc>
        <w:tc>
          <w:tcPr>
            <w:tcW w:w="867" w:type="dxa"/>
            <w:tcBorders>
              <w:top w:val="nil"/>
              <w:left w:val="nil"/>
              <w:bottom w:val="single" w:sz="4" w:space="0" w:color="auto"/>
              <w:right w:val="single" w:sz="4" w:space="0" w:color="auto"/>
            </w:tcBorders>
            <w:vAlign w:val="center"/>
          </w:tcPr>
          <w:p w:rsidR="00A306EE" w:rsidRPr="00780140" w:rsidRDefault="00C44792" w:rsidP="00A306EE">
            <w:pPr>
              <w:spacing w:line="240" w:lineRule="auto"/>
              <w:ind w:firstLine="0"/>
              <w:jc w:val="center"/>
              <w:rPr>
                <w:rFonts w:eastAsia="Times New Roman"/>
                <w:iCs/>
                <w:color w:val="000000" w:themeColor="text1"/>
                <w:sz w:val="20"/>
                <w:szCs w:val="20"/>
                <w:lang w:eastAsia="ru-RU"/>
              </w:rPr>
            </w:pPr>
            <w:r>
              <w:rPr>
                <w:rFonts w:eastAsia="Times New Roman"/>
                <w:iCs/>
                <w:color w:val="000000" w:themeColor="text1"/>
                <w:sz w:val="20"/>
                <w:szCs w:val="20"/>
                <w:lang w:eastAsia="ru-RU"/>
              </w:rPr>
              <w:t>59</w:t>
            </w:r>
          </w:p>
        </w:tc>
      </w:tr>
      <w:tr w:rsidR="00C63AAB" w:rsidRPr="00780140" w:rsidTr="006572CB">
        <w:trPr>
          <w:trHeight w:val="201"/>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2130C2">
            <w:pPr>
              <w:spacing w:line="240" w:lineRule="auto"/>
              <w:ind w:firstLine="0"/>
              <w:jc w:val="left"/>
              <w:rPr>
                <w:rFonts w:eastAsia="Times New Roman"/>
                <w:color w:val="000000" w:themeColor="text1"/>
                <w:sz w:val="17"/>
                <w:szCs w:val="17"/>
                <w:lang w:eastAsia="ru-RU"/>
              </w:rPr>
            </w:pPr>
            <w:r w:rsidRPr="00780140">
              <w:rPr>
                <w:rFonts w:eastAsia="Times New Roman"/>
                <w:snapToGrid w:val="0"/>
                <w:color w:val="000000" w:themeColor="text1"/>
                <w:sz w:val="17"/>
                <w:szCs w:val="17"/>
                <w:lang w:eastAsia="ru-RU"/>
              </w:rPr>
              <w:t>Общая площадь ремонта, тыс. кв. м</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26,1</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131,4</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63,3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59</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45,5</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56,2</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61,3</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58,7</w:t>
            </w:r>
          </w:p>
        </w:tc>
        <w:tc>
          <w:tcPr>
            <w:tcW w:w="867" w:type="dxa"/>
            <w:tcBorders>
              <w:top w:val="nil"/>
              <w:left w:val="nil"/>
              <w:bottom w:val="single" w:sz="4" w:space="0" w:color="auto"/>
              <w:right w:val="single" w:sz="4" w:space="0" w:color="auto"/>
            </w:tcBorders>
            <w:vAlign w:val="center"/>
          </w:tcPr>
          <w:p w:rsidR="00A306EE" w:rsidRPr="00780140" w:rsidRDefault="00C44792" w:rsidP="00A306EE">
            <w:pPr>
              <w:spacing w:line="240" w:lineRule="auto"/>
              <w:ind w:firstLine="0"/>
              <w:jc w:val="center"/>
              <w:rPr>
                <w:rFonts w:eastAsia="Times New Roman"/>
                <w:iCs/>
                <w:color w:val="000000" w:themeColor="text1"/>
                <w:sz w:val="20"/>
                <w:szCs w:val="20"/>
                <w:lang w:eastAsia="ru-RU"/>
              </w:rPr>
            </w:pPr>
            <w:r>
              <w:rPr>
                <w:rFonts w:eastAsia="Times New Roman"/>
                <w:iCs/>
                <w:color w:val="000000" w:themeColor="text1"/>
                <w:sz w:val="20"/>
                <w:szCs w:val="20"/>
                <w:lang w:eastAsia="ru-RU"/>
              </w:rPr>
              <w:t>136,3</w:t>
            </w:r>
          </w:p>
        </w:tc>
      </w:tr>
      <w:tr w:rsidR="00C63AAB" w:rsidRPr="00780140" w:rsidTr="006572CB">
        <w:trPr>
          <w:trHeight w:val="53"/>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ED072C">
            <w:pPr>
              <w:spacing w:line="240" w:lineRule="auto"/>
              <w:ind w:firstLine="0"/>
              <w:jc w:val="left"/>
              <w:rPr>
                <w:rFonts w:eastAsia="Times New Roman"/>
                <w:color w:val="000000" w:themeColor="text1"/>
                <w:sz w:val="17"/>
                <w:szCs w:val="17"/>
                <w:lang w:eastAsia="ru-RU"/>
              </w:rPr>
            </w:pPr>
            <w:r w:rsidRPr="00780140">
              <w:rPr>
                <w:rFonts w:eastAsia="Times New Roman"/>
                <w:snapToGrid w:val="0"/>
                <w:color w:val="000000" w:themeColor="text1"/>
                <w:sz w:val="17"/>
                <w:szCs w:val="17"/>
                <w:lang w:eastAsia="ru-RU"/>
              </w:rPr>
              <w:lastRenderedPageBreak/>
              <w:t xml:space="preserve">Общие затраты, </w:t>
            </w:r>
            <w:r w:rsidR="00ED072C" w:rsidRPr="00780140">
              <w:rPr>
                <w:rFonts w:eastAsia="Times New Roman"/>
                <w:snapToGrid w:val="0"/>
                <w:color w:val="000000" w:themeColor="text1"/>
                <w:sz w:val="17"/>
                <w:szCs w:val="17"/>
                <w:lang w:eastAsia="ru-RU"/>
              </w:rPr>
              <w:t>м</w:t>
            </w:r>
            <w:r w:rsidRPr="00780140">
              <w:rPr>
                <w:rFonts w:eastAsia="Times New Roman"/>
                <w:snapToGrid w:val="0"/>
                <w:color w:val="000000" w:themeColor="text1"/>
                <w:sz w:val="17"/>
                <w:szCs w:val="17"/>
                <w:lang w:eastAsia="ru-RU"/>
              </w:rPr>
              <w:t>лн.</w:t>
            </w:r>
            <w:r w:rsidR="00780140">
              <w:rPr>
                <w:rFonts w:eastAsia="Times New Roman"/>
                <w:snapToGrid w:val="0"/>
                <w:color w:val="000000" w:themeColor="text1"/>
                <w:sz w:val="17"/>
                <w:szCs w:val="17"/>
                <w:lang w:eastAsia="ru-RU"/>
              </w:rPr>
              <w:t xml:space="preserve"> </w:t>
            </w:r>
            <w:r w:rsidRPr="00780140">
              <w:rPr>
                <w:rFonts w:eastAsia="Times New Roman"/>
                <w:snapToGrid w:val="0"/>
                <w:color w:val="000000" w:themeColor="text1"/>
                <w:sz w:val="17"/>
                <w:szCs w:val="17"/>
                <w:lang w:eastAsia="ru-RU"/>
              </w:rPr>
              <w:t>рублей</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272</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208,2</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snapToGrid w:val="0"/>
                <w:color w:val="000000" w:themeColor="text1"/>
                <w:sz w:val="20"/>
                <w:szCs w:val="20"/>
                <w:lang w:eastAsia="ru-RU"/>
              </w:rPr>
              <w:t>269,4</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534,4</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199,8</w:t>
            </w:r>
          </w:p>
        </w:tc>
        <w:tc>
          <w:tcPr>
            <w:tcW w:w="867"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209,8</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281,9</w:t>
            </w:r>
          </w:p>
        </w:tc>
        <w:tc>
          <w:tcPr>
            <w:tcW w:w="866" w:type="dxa"/>
            <w:tcBorders>
              <w:top w:val="nil"/>
              <w:left w:val="nil"/>
              <w:bottom w:val="single" w:sz="4" w:space="0" w:color="auto"/>
              <w:right w:val="single" w:sz="4" w:space="0" w:color="auto"/>
            </w:tcBorders>
            <w:shd w:val="clear" w:color="auto" w:fill="auto"/>
            <w:vAlign w:val="center"/>
          </w:tcPr>
          <w:p w:rsidR="00A306EE" w:rsidRPr="00780140" w:rsidRDefault="00A306EE" w:rsidP="00A306EE">
            <w:pPr>
              <w:spacing w:line="240" w:lineRule="auto"/>
              <w:ind w:firstLine="0"/>
              <w:jc w:val="center"/>
              <w:rPr>
                <w:rFonts w:eastAsia="Times New Roman"/>
                <w:iCs/>
                <w:color w:val="000000" w:themeColor="text1"/>
                <w:sz w:val="20"/>
                <w:szCs w:val="20"/>
                <w:lang w:eastAsia="ru-RU"/>
              </w:rPr>
            </w:pPr>
            <w:r w:rsidRPr="00780140">
              <w:rPr>
                <w:rFonts w:eastAsia="Times New Roman"/>
                <w:iCs/>
                <w:color w:val="000000" w:themeColor="text1"/>
                <w:sz w:val="20"/>
                <w:szCs w:val="20"/>
                <w:lang w:eastAsia="ru-RU"/>
              </w:rPr>
              <w:t>168,1</w:t>
            </w:r>
          </w:p>
        </w:tc>
        <w:tc>
          <w:tcPr>
            <w:tcW w:w="867" w:type="dxa"/>
            <w:tcBorders>
              <w:top w:val="nil"/>
              <w:left w:val="nil"/>
              <w:bottom w:val="single" w:sz="4" w:space="0" w:color="auto"/>
              <w:right w:val="single" w:sz="4" w:space="0" w:color="auto"/>
            </w:tcBorders>
            <w:vAlign w:val="center"/>
          </w:tcPr>
          <w:p w:rsidR="00A306EE" w:rsidRPr="00780140" w:rsidRDefault="000A7E29" w:rsidP="00A306EE">
            <w:pPr>
              <w:spacing w:line="240" w:lineRule="auto"/>
              <w:ind w:firstLine="0"/>
              <w:jc w:val="center"/>
              <w:rPr>
                <w:rFonts w:eastAsia="Times New Roman"/>
                <w:iCs/>
                <w:color w:val="000000" w:themeColor="text1"/>
                <w:sz w:val="20"/>
                <w:szCs w:val="20"/>
                <w:lang w:eastAsia="ru-RU"/>
              </w:rPr>
            </w:pPr>
            <w:r>
              <w:rPr>
                <w:rFonts w:eastAsia="Times New Roman"/>
                <w:iCs/>
                <w:color w:val="000000" w:themeColor="text1"/>
                <w:sz w:val="20"/>
                <w:szCs w:val="20"/>
                <w:lang w:eastAsia="ru-RU"/>
              </w:rPr>
              <w:t>344,7</w:t>
            </w:r>
          </w:p>
        </w:tc>
      </w:tr>
      <w:tr w:rsidR="00C63AAB" w:rsidRPr="00780140" w:rsidTr="00ED072C">
        <w:trPr>
          <w:trHeight w:val="131"/>
        </w:trPr>
        <w:tc>
          <w:tcPr>
            <w:tcW w:w="2283" w:type="dxa"/>
            <w:tcBorders>
              <w:top w:val="nil"/>
              <w:left w:val="single" w:sz="4" w:space="0" w:color="auto"/>
              <w:bottom w:val="single" w:sz="4" w:space="0" w:color="auto"/>
              <w:right w:val="single" w:sz="4" w:space="0" w:color="auto"/>
            </w:tcBorders>
            <w:shd w:val="clear" w:color="auto" w:fill="auto"/>
            <w:vAlign w:val="center"/>
          </w:tcPr>
          <w:p w:rsidR="00A306EE" w:rsidRPr="00780140" w:rsidRDefault="00A306EE" w:rsidP="00780140">
            <w:pPr>
              <w:spacing w:line="240" w:lineRule="auto"/>
              <w:ind w:firstLine="0"/>
              <w:jc w:val="left"/>
              <w:rPr>
                <w:rFonts w:eastAsia="Times New Roman"/>
                <w:color w:val="000000" w:themeColor="text1"/>
                <w:sz w:val="17"/>
                <w:szCs w:val="17"/>
                <w:lang w:eastAsia="ru-RU"/>
              </w:rPr>
            </w:pPr>
            <w:r w:rsidRPr="00780140">
              <w:rPr>
                <w:rFonts w:eastAsia="Times New Roman"/>
                <w:color w:val="000000" w:themeColor="text1"/>
                <w:sz w:val="17"/>
                <w:szCs w:val="17"/>
                <w:lang w:eastAsia="ru-RU"/>
              </w:rPr>
              <w:t xml:space="preserve">Удельный вес </w:t>
            </w:r>
            <w:r w:rsidR="00780140" w:rsidRPr="00780140">
              <w:rPr>
                <w:rFonts w:eastAsia="Times New Roman"/>
                <w:color w:val="000000" w:themeColor="text1"/>
                <w:sz w:val="17"/>
                <w:szCs w:val="17"/>
                <w:lang w:eastAsia="ru-RU"/>
              </w:rPr>
              <w:t>отремонтированного</w:t>
            </w:r>
            <w:r w:rsidRPr="00780140">
              <w:rPr>
                <w:rFonts w:eastAsia="Times New Roman"/>
                <w:color w:val="000000" w:themeColor="text1"/>
                <w:sz w:val="17"/>
                <w:szCs w:val="17"/>
                <w:lang w:eastAsia="ru-RU"/>
              </w:rPr>
              <w:t xml:space="preserve"> жилфонда в общем объеме муниципального жилого фонда, %</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3,5</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12,5</w:t>
            </w:r>
          </w:p>
        </w:tc>
        <w:tc>
          <w:tcPr>
            <w:tcW w:w="867"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5,3</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5,8</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5,4</w:t>
            </w:r>
          </w:p>
        </w:tc>
        <w:tc>
          <w:tcPr>
            <w:tcW w:w="867"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12,3</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15,0</w:t>
            </w:r>
          </w:p>
        </w:tc>
        <w:tc>
          <w:tcPr>
            <w:tcW w:w="866" w:type="dxa"/>
            <w:tcBorders>
              <w:top w:val="nil"/>
              <w:left w:val="nil"/>
              <w:bottom w:val="single" w:sz="4" w:space="0" w:color="auto"/>
              <w:right w:val="single" w:sz="4" w:space="0" w:color="auto"/>
            </w:tcBorders>
            <w:shd w:val="clear" w:color="auto" w:fill="auto"/>
            <w:noWrap/>
            <w:vAlign w:val="center"/>
          </w:tcPr>
          <w:p w:rsidR="00A306EE" w:rsidRPr="00780140" w:rsidRDefault="00A306EE" w:rsidP="00A306EE">
            <w:pPr>
              <w:spacing w:line="240" w:lineRule="auto"/>
              <w:ind w:firstLine="0"/>
              <w:jc w:val="center"/>
              <w:rPr>
                <w:rFonts w:eastAsia="Times New Roman"/>
                <w:color w:val="000000" w:themeColor="text1"/>
                <w:sz w:val="20"/>
                <w:szCs w:val="20"/>
                <w:lang w:eastAsia="ru-RU"/>
              </w:rPr>
            </w:pPr>
            <w:r w:rsidRPr="00780140">
              <w:rPr>
                <w:rFonts w:eastAsia="Times New Roman"/>
                <w:color w:val="000000" w:themeColor="text1"/>
                <w:sz w:val="20"/>
                <w:szCs w:val="20"/>
                <w:lang w:eastAsia="ru-RU"/>
              </w:rPr>
              <w:t>15,0</w:t>
            </w:r>
          </w:p>
        </w:tc>
        <w:tc>
          <w:tcPr>
            <w:tcW w:w="867" w:type="dxa"/>
            <w:tcBorders>
              <w:top w:val="nil"/>
              <w:left w:val="nil"/>
              <w:bottom w:val="single" w:sz="4" w:space="0" w:color="auto"/>
              <w:right w:val="single" w:sz="4" w:space="0" w:color="auto"/>
            </w:tcBorders>
            <w:vAlign w:val="center"/>
          </w:tcPr>
          <w:p w:rsidR="00A306EE" w:rsidRPr="00780140" w:rsidRDefault="000A7E29" w:rsidP="00A306EE">
            <w:pPr>
              <w:spacing w:line="240" w:lineRule="auto"/>
              <w:ind w:firstLine="0"/>
              <w:jc w:val="center"/>
              <w:rPr>
                <w:rFonts w:eastAsia="Times New Roman"/>
                <w:color w:val="000000" w:themeColor="text1"/>
                <w:sz w:val="20"/>
                <w:szCs w:val="20"/>
                <w:lang w:eastAsia="ru-RU"/>
              </w:rPr>
            </w:pPr>
            <w:r>
              <w:rPr>
                <w:rFonts w:eastAsia="Times New Roman"/>
                <w:color w:val="000000" w:themeColor="text1"/>
                <w:sz w:val="20"/>
                <w:szCs w:val="20"/>
                <w:lang w:eastAsia="ru-RU"/>
              </w:rPr>
              <w:t>16,0</w:t>
            </w:r>
          </w:p>
        </w:tc>
      </w:tr>
    </w:tbl>
    <w:p w:rsidR="002372CA" w:rsidRDefault="002372CA" w:rsidP="002130C2">
      <w:pPr>
        <w:rPr>
          <w:rFonts w:eastAsia="BatangChe"/>
          <w:color w:val="0000CC"/>
        </w:rPr>
      </w:pPr>
    </w:p>
    <w:p w:rsidR="00C30F0D" w:rsidRPr="00ED3BE9" w:rsidRDefault="00C30F0D" w:rsidP="004839E1">
      <w:pPr>
        <w:spacing w:line="240" w:lineRule="auto"/>
        <w:ind w:firstLine="709"/>
        <w:rPr>
          <w:rFonts w:eastAsia="BatangChe"/>
          <w:color w:val="000000" w:themeColor="text1"/>
          <w:sz w:val="28"/>
          <w:szCs w:val="28"/>
        </w:rPr>
      </w:pPr>
      <w:r w:rsidRPr="00ED3BE9">
        <w:rPr>
          <w:rFonts w:eastAsia="BatangChe"/>
          <w:color w:val="000000" w:themeColor="text1"/>
          <w:sz w:val="28"/>
          <w:szCs w:val="28"/>
        </w:rPr>
        <w:t>В структуре жилищного фонда преобладают двухкомнатные квартиры</w:t>
      </w:r>
      <w:r w:rsidR="00210951" w:rsidRPr="00ED3BE9">
        <w:rPr>
          <w:rFonts w:eastAsia="BatangChe"/>
          <w:color w:val="000000" w:themeColor="text1"/>
          <w:sz w:val="28"/>
          <w:szCs w:val="28"/>
        </w:rPr>
        <w:t xml:space="preserve"> (42%)</w:t>
      </w:r>
      <w:r w:rsidRPr="00ED3BE9">
        <w:rPr>
          <w:rFonts w:eastAsia="BatangChe"/>
          <w:color w:val="000000" w:themeColor="text1"/>
          <w:sz w:val="28"/>
          <w:szCs w:val="28"/>
        </w:rPr>
        <w:t xml:space="preserve">. Низкими темпами осуществляется капитальный ремонт жилого фонда. </w:t>
      </w:r>
      <w:r w:rsidRPr="00ED3BE9">
        <w:rPr>
          <w:color w:val="000000" w:themeColor="text1"/>
          <w:sz w:val="28"/>
          <w:szCs w:val="28"/>
        </w:rPr>
        <w:t>Высокая доля жилья в собственности населения (</w:t>
      </w:r>
      <w:r w:rsidRPr="00ED3BE9">
        <w:rPr>
          <w:rFonts w:eastAsia="BatangChe"/>
          <w:color w:val="000000" w:themeColor="text1"/>
          <w:sz w:val="28"/>
          <w:szCs w:val="28"/>
        </w:rPr>
        <w:t>9</w:t>
      </w:r>
      <w:r w:rsidR="00210951" w:rsidRPr="00ED3BE9">
        <w:rPr>
          <w:rFonts w:eastAsia="BatangChe"/>
          <w:color w:val="000000" w:themeColor="text1"/>
          <w:sz w:val="28"/>
          <w:szCs w:val="28"/>
        </w:rPr>
        <w:t>4,6</w:t>
      </w:r>
      <w:r w:rsidRPr="00ED3BE9">
        <w:rPr>
          <w:rFonts w:eastAsia="BatangChe"/>
          <w:color w:val="000000" w:themeColor="text1"/>
          <w:sz w:val="28"/>
          <w:szCs w:val="28"/>
        </w:rPr>
        <w:t xml:space="preserve">%) </w:t>
      </w:r>
      <w:r w:rsidRPr="00ED3BE9">
        <w:rPr>
          <w:color w:val="000000" w:themeColor="text1"/>
          <w:sz w:val="28"/>
          <w:szCs w:val="28"/>
        </w:rPr>
        <w:t>объясняется бесплатной приватизацией, которая продолжается 2</w:t>
      </w:r>
      <w:r w:rsidR="003B4CAC" w:rsidRPr="00ED3BE9">
        <w:rPr>
          <w:color w:val="000000" w:themeColor="text1"/>
          <w:sz w:val="28"/>
          <w:szCs w:val="28"/>
        </w:rPr>
        <w:t>7</w:t>
      </w:r>
      <w:r w:rsidRPr="00ED3BE9">
        <w:rPr>
          <w:color w:val="000000" w:themeColor="text1"/>
          <w:sz w:val="28"/>
          <w:szCs w:val="28"/>
        </w:rPr>
        <w:t xml:space="preserve"> лет. В большинстве развитых европейских стран доля жилья в собственности населения составляет не более 60–70%, что связано с наличием в этих странах развитого рынка арендного жилья.</w:t>
      </w:r>
    </w:p>
    <w:p w:rsidR="00C30F0D" w:rsidRPr="00ED3BE9" w:rsidRDefault="00C30F0D" w:rsidP="004839E1">
      <w:pPr>
        <w:spacing w:line="240" w:lineRule="auto"/>
        <w:ind w:firstLine="709"/>
        <w:rPr>
          <w:rFonts w:eastAsia="BatangChe"/>
          <w:color w:val="000000" w:themeColor="text1"/>
          <w:sz w:val="28"/>
          <w:szCs w:val="28"/>
        </w:rPr>
      </w:pPr>
      <w:r w:rsidRPr="00ED3BE9">
        <w:rPr>
          <w:rFonts w:eastAsia="BatangChe"/>
          <w:color w:val="000000" w:themeColor="text1"/>
          <w:sz w:val="28"/>
          <w:szCs w:val="28"/>
        </w:rPr>
        <w:t xml:space="preserve">В Твери складывается негативная ситуация в сфере управления многоквартирными домами, на рынке присутствует значительное количество недобросовестных управляющих компаний, чья деятельность приводит к росту долгов перед </w:t>
      </w:r>
      <w:proofErr w:type="spellStart"/>
      <w:r w:rsidRPr="00ED3BE9">
        <w:rPr>
          <w:rFonts w:eastAsia="BatangChe"/>
          <w:color w:val="000000" w:themeColor="text1"/>
          <w:sz w:val="28"/>
          <w:szCs w:val="28"/>
        </w:rPr>
        <w:t>ресурсоснабжающими</w:t>
      </w:r>
      <w:proofErr w:type="spellEnd"/>
      <w:r w:rsidRPr="00ED3BE9">
        <w:rPr>
          <w:rFonts w:eastAsia="BatangChe"/>
          <w:color w:val="000000" w:themeColor="text1"/>
          <w:sz w:val="28"/>
          <w:szCs w:val="28"/>
        </w:rPr>
        <w:t xml:space="preserve"> организациями и низкой степени удовлетворенности граждан уровнем жилищно-коммунального обслуживания. Отсутствие конкурентных  институциональных условий в совокупности с высокой капиталоемкостью модернизации коммунальной инфраструктуры препятствует устойчивому развитию этой сферы.</w:t>
      </w:r>
    </w:p>
    <w:p w:rsidR="00C30F0D" w:rsidRPr="00DD2A6C" w:rsidRDefault="00C14BD1" w:rsidP="00C14BD1">
      <w:pPr>
        <w:jc w:val="right"/>
        <w:rPr>
          <w:rFonts w:eastAsia="BatangChe"/>
          <w:i/>
          <w:color w:val="000000" w:themeColor="text1"/>
          <w:sz w:val="20"/>
        </w:rPr>
      </w:pPr>
      <w:r w:rsidRPr="00DD2A6C">
        <w:rPr>
          <w:rFonts w:eastAsia="BatangChe"/>
          <w:i/>
          <w:color w:val="000000" w:themeColor="text1"/>
          <w:sz w:val="20"/>
        </w:rPr>
        <w:t>рублей за услугу</w:t>
      </w:r>
    </w:p>
    <w:tbl>
      <w:tblPr>
        <w:tblW w:w="10080" w:type="dxa"/>
        <w:tblInd w:w="93" w:type="dxa"/>
        <w:tblLayout w:type="fixed"/>
        <w:tblLook w:val="04A0" w:firstRow="1" w:lastRow="0" w:firstColumn="1" w:lastColumn="0" w:noHBand="0" w:noVBand="1"/>
      </w:tblPr>
      <w:tblGrid>
        <w:gridCol w:w="2425"/>
        <w:gridCol w:w="765"/>
        <w:gridCol w:w="766"/>
        <w:gridCol w:w="765"/>
        <w:gridCol w:w="766"/>
        <w:gridCol w:w="765"/>
        <w:gridCol w:w="766"/>
        <w:gridCol w:w="765"/>
        <w:gridCol w:w="766"/>
        <w:gridCol w:w="765"/>
        <w:gridCol w:w="766"/>
      </w:tblGrid>
      <w:tr w:rsidR="006572CB" w:rsidRPr="00DD2A6C" w:rsidTr="00D04487">
        <w:trPr>
          <w:trHeight w:val="737"/>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6572CB" w:rsidRPr="00DD2A6C" w:rsidRDefault="006572CB" w:rsidP="002130C2">
            <w:pPr>
              <w:spacing w:line="192" w:lineRule="auto"/>
              <w:ind w:firstLine="0"/>
              <w:jc w:val="center"/>
              <w:rPr>
                <w:rFonts w:eastAsia="Times New Roman"/>
                <w:bCs/>
                <w:color w:val="000000" w:themeColor="text1"/>
                <w:sz w:val="18"/>
                <w:szCs w:val="20"/>
                <w:lang w:eastAsia="ru-RU"/>
              </w:rPr>
            </w:pPr>
            <w:r w:rsidRPr="00DD2A6C">
              <w:rPr>
                <w:rFonts w:eastAsia="Times New Roman"/>
                <w:bCs/>
                <w:color w:val="000000" w:themeColor="text1"/>
                <w:sz w:val="18"/>
                <w:szCs w:val="20"/>
                <w:lang w:eastAsia="ru-RU"/>
              </w:rPr>
              <w:t>Показатель</w:t>
            </w:r>
          </w:p>
        </w:tc>
        <w:tc>
          <w:tcPr>
            <w:tcW w:w="765" w:type="dxa"/>
            <w:tcBorders>
              <w:top w:val="single" w:sz="4" w:space="0" w:color="auto"/>
              <w:left w:val="nil"/>
              <w:bottom w:val="single" w:sz="4" w:space="0" w:color="auto"/>
              <w:right w:val="single" w:sz="4" w:space="0" w:color="auto"/>
            </w:tcBorders>
            <w:shd w:val="clear" w:color="auto" w:fill="auto"/>
            <w:noWrap/>
            <w:vAlign w:val="center"/>
          </w:tcPr>
          <w:p w:rsidR="006572CB" w:rsidRPr="00DD2A6C" w:rsidRDefault="006572CB" w:rsidP="002130C2">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2010</w:t>
            </w:r>
          </w:p>
        </w:tc>
        <w:tc>
          <w:tcPr>
            <w:tcW w:w="766" w:type="dxa"/>
            <w:tcBorders>
              <w:top w:val="single" w:sz="4" w:space="0" w:color="auto"/>
              <w:left w:val="nil"/>
              <w:bottom w:val="single" w:sz="4" w:space="0" w:color="auto"/>
              <w:right w:val="single" w:sz="4" w:space="0" w:color="auto"/>
            </w:tcBorders>
            <w:shd w:val="clear" w:color="auto" w:fill="auto"/>
            <w:noWrap/>
            <w:vAlign w:val="center"/>
          </w:tcPr>
          <w:p w:rsidR="006572CB" w:rsidRPr="00DD2A6C" w:rsidRDefault="006572CB" w:rsidP="002130C2">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2013</w:t>
            </w:r>
          </w:p>
        </w:tc>
        <w:tc>
          <w:tcPr>
            <w:tcW w:w="765" w:type="dxa"/>
            <w:tcBorders>
              <w:top w:val="single" w:sz="4" w:space="0" w:color="auto"/>
              <w:left w:val="nil"/>
              <w:bottom w:val="single" w:sz="4" w:space="0" w:color="auto"/>
              <w:right w:val="single" w:sz="4" w:space="0" w:color="auto"/>
            </w:tcBorders>
            <w:shd w:val="clear" w:color="auto" w:fill="auto"/>
            <w:noWrap/>
            <w:vAlign w:val="center"/>
          </w:tcPr>
          <w:p w:rsidR="006572CB" w:rsidRPr="00DD2A6C" w:rsidRDefault="006572CB" w:rsidP="002130C2">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2014</w:t>
            </w:r>
          </w:p>
        </w:tc>
        <w:tc>
          <w:tcPr>
            <w:tcW w:w="766" w:type="dxa"/>
            <w:tcBorders>
              <w:top w:val="single" w:sz="4" w:space="0" w:color="auto"/>
              <w:left w:val="nil"/>
              <w:bottom w:val="single" w:sz="4" w:space="0" w:color="auto"/>
              <w:right w:val="single" w:sz="4" w:space="0" w:color="auto"/>
            </w:tcBorders>
            <w:shd w:val="clear" w:color="auto" w:fill="auto"/>
            <w:noWrap/>
            <w:vAlign w:val="center"/>
          </w:tcPr>
          <w:p w:rsidR="006572CB" w:rsidRPr="00DD2A6C" w:rsidRDefault="006572CB" w:rsidP="002130C2">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2015</w:t>
            </w:r>
          </w:p>
        </w:tc>
        <w:tc>
          <w:tcPr>
            <w:tcW w:w="765" w:type="dxa"/>
            <w:tcBorders>
              <w:top w:val="single" w:sz="4" w:space="0" w:color="auto"/>
              <w:left w:val="nil"/>
              <w:bottom w:val="single" w:sz="4" w:space="0" w:color="auto"/>
              <w:right w:val="single" w:sz="4" w:space="0" w:color="auto"/>
            </w:tcBorders>
            <w:shd w:val="clear" w:color="auto" w:fill="auto"/>
            <w:noWrap/>
            <w:vAlign w:val="center"/>
          </w:tcPr>
          <w:p w:rsidR="006572CB" w:rsidRPr="00DD2A6C" w:rsidRDefault="006572CB" w:rsidP="002130C2">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2016</w:t>
            </w:r>
          </w:p>
        </w:tc>
        <w:tc>
          <w:tcPr>
            <w:tcW w:w="766" w:type="dxa"/>
            <w:tcBorders>
              <w:top w:val="single" w:sz="4" w:space="0" w:color="auto"/>
              <w:left w:val="nil"/>
              <w:bottom w:val="single" w:sz="4" w:space="0" w:color="auto"/>
              <w:right w:val="single" w:sz="4" w:space="0" w:color="auto"/>
            </w:tcBorders>
            <w:vAlign w:val="center"/>
          </w:tcPr>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2017</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2018</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rsidR="009C6CEE" w:rsidRPr="00DD2A6C" w:rsidRDefault="009C6CEE"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4"/>
                <w:szCs w:val="14"/>
                <w:lang w:eastAsia="ru-RU"/>
              </w:rPr>
              <w:t>Прирост (</w:t>
            </w:r>
            <w:proofErr w:type="spellStart"/>
            <w:proofErr w:type="gramStart"/>
            <w:r w:rsidRPr="00DD2A6C">
              <w:rPr>
                <w:rFonts w:eastAsia="Times New Roman"/>
                <w:bCs/>
                <w:color w:val="000000" w:themeColor="text1"/>
                <w:sz w:val="14"/>
                <w:szCs w:val="14"/>
                <w:lang w:eastAsia="ru-RU"/>
              </w:rPr>
              <w:t>сниже-ние</w:t>
            </w:r>
            <w:proofErr w:type="spellEnd"/>
            <w:proofErr w:type="gramEnd"/>
            <w:r w:rsidRPr="00DD2A6C">
              <w:rPr>
                <w:rFonts w:eastAsia="Times New Roman"/>
                <w:bCs/>
                <w:color w:val="000000" w:themeColor="text1"/>
                <w:sz w:val="14"/>
                <w:szCs w:val="14"/>
                <w:lang w:eastAsia="ru-RU"/>
              </w:rPr>
              <w:t>)</w:t>
            </w:r>
            <w:r w:rsidRPr="00DD2A6C">
              <w:rPr>
                <w:rFonts w:eastAsia="Times New Roman"/>
                <w:bCs/>
                <w:color w:val="000000" w:themeColor="text1"/>
                <w:sz w:val="16"/>
                <w:szCs w:val="20"/>
                <w:lang w:eastAsia="ru-RU"/>
              </w:rPr>
              <w:t xml:space="preserve"> </w:t>
            </w:r>
          </w:p>
          <w:p w:rsidR="00C14BD1"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 xml:space="preserve">2016 </w:t>
            </w:r>
          </w:p>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в % к 2015</w:t>
            </w:r>
          </w:p>
        </w:tc>
        <w:tc>
          <w:tcPr>
            <w:tcW w:w="765" w:type="dxa"/>
            <w:tcBorders>
              <w:top w:val="single" w:sz="4" w:space="0" w:color="auto"/>
              <w:left w:val="nil"/>
              <w:bottom w:val="single" w:sz="4" w:space="0" w:color="auto"/>
              <w:right w:val="single" w:sz="4" w:space="0" w:color="auto"/>
            </w:tcBorders>
            <w:vAlign w:val="center"/>
          </w:tcPr>
          <w:p w:rsidR="009C6CEE" w:rsidRPr="00DD2A6C" w:rsidRDefault="009C6CEE" w:rsidP="009C6CEE">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4"/>
                <w:szCs w:val="14"/>
                <w:lang w:eastAsia="ru-RU"/>
              </w:rPr>
              <w:t>Прирост (</w:t>
            </w:r>
            <w:proofErr w:type="spellStart"/>
            <w:proofErr w:type="gramStart"/>
            <w:r w:rsidRPr="00DD2A6C">
              <w:rPr>
                <w:rFonts w:eastAsia="Times New Roman"/>
                <w:bCs/>
                <w:color w:val="000000" w:themeColor="text1"/>
                <w:sz w:val="14"/>
                <w:szCs w:val="14"/>
                <w:lang w:eastAsia="ru-RU"/>
              </w:rPr>
              <w:t>сниже-ние</w:t>
            </w:r>
            <w:proofErr w:type="spellEnd"/>
            <w:proofErr w:type="gramEnd"/>
            <w:r w:rsidRPr="00DD2A6C">
              <w:rPr>
                <w:rFonts w:eastAsia="Times New Roman"/>
                <w:bCs/>
                <w:color w:val="000000" w:themeColor="text1"/>
                <w:sz w:val="14"/>
                <w:szCs w:val="14"/>
                <w:lang w:eastAsia="ru-RU"/>
              </w:rPr>
              <w:t>)</w:t>
            </w:r>
            <w:r w:rsidRPr="00DD2A6C">
              <w:rPr>
                <w:rFonts w:eastAsia="Times New Roman"/>
                <w:bCs/>
                <w:color w:val="000000" w:themeColor="text1"/>
                <w:sz w:val="16"/>
                <w:szCs w:val="20"/>
                <w:lang w:eastAsia="ru-RU"/>
              </w:rPr>
              <w:t xml:space="preserve"> </w:t>
            </w:r>
          </w:p>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 xml:space="preserve">2017 </w:t>
            </w:r>
          </w:p>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в % к 2016</w:t>
            </w:r>
          </w:p>
        </w:tc>
        <w:tc>
          <w:tcPr>
            <w:tcW w:w="766" w:type="dxa"/>
            <w:tcBorders>
              <w:top w:val="single" w:sz="4" w:space="0" w:color="auto"/>
              <w:left w:val="nil"/>
              <w:bottom w:val="single" w:sz="4" w:space="0" w:color="auto"/>
              <w:right w:val="single" w:sz="4" w:space="0" w:color="auto"/>
            </w:tcBorders>
            <w:vAlign w:val="center"/>
          </w:tcPr>
          <w:p w:rsidR="009C6CEE" w:rsidRPr="00DD2A6C" w:rsidRDefault="009C6CEE" w:rsidP="009C6CEE">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4"/>
                <w:szCs w:val="14"/>
                <w:lang w:eastAsia="ru-RU"/>
              </w:rPr>
              <w:t>Прирост (</w:t>
            </w:r>
            <w:proofErr w:type="spellStart"/>
            <w:proofErr w:type="gramStart"/>
            <w:r w:rsidRPr="00DD2A6C">
              <w:rPr>
                <w:rFonts w:eastAsia="Times New Roman"/>
                <w:bCs/>
                <w:color w:val="000000" w:themeColor="text1"/>
                <w:sz w:val="14"/>
                <w:szCs w:val="14"/>
                <w:lang w:eastAsia="ru-RU"/>
              </w:rPr>
              <w:t>сниже-ние</w:t>
            </w:r>
            <w:proofErr w:type="spellEnd"/>
            <w:proofErr w:type="gramEnd"/>
            <w:r w:rsidRPr="00DD2A6C">
              <w:rPr>
                <w:rFonts w:eastAsia="Times New Roman"/>
                <w:bCs/>
                <w:color w:val="000000" w:themeColor="text1"/>
                <w:sz w:val="14"/>
                <w:szCs w:val="14"/>
                <w:lang w:eastAsia="ru-RU"/>
              </w:rPr>
              <w:t>)</w:t>
            </w:r>
            <w:r w:rsidRPr="00DD2A6C">
              <w:rPr>
                <w:rFonts w:eastAsia="Times New Roman"/>
                <w:bCs/>
                <w:color w:val="000000" w:themeColor="text1"/>
                <w:sz w:val="16"/>
                <w:szCs w:val="20"/>
                <w:lang w:eastAsia="ru-RU"/>
              </w:rPr>
              <w:t xml:space="preserve"> </w:t>
            </w:r>
          </w:p>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 xml:space="preserve">2018 </w:t>
            </w:r>
          </w:p>
          <w:p w:rsidR="006572CB" w:rsidRPr="00DD2A6C" w:rsidRDefault="006572CB" w:rsidP="006572CB">
            <w:pPr>
              <w:spacing w:line="192" w:lineRule="auto"/>
              <w:ind w:firstLine="0"/>
              <w:jc w:val="center"/>
              <w:rPr>
                <w:rFonts w:eastAsia="Times New Roman"/>
                <w:bCs/>
                <w:color w:val="000000" w:themeColor="text1"/>
                <w:sz w:val="16"/>
                <w:szCs w:val="20"/>
                <w:lang w:eastAsia="ru-RU"/>
              </w:rPr>
            </w:pPr>
            <w:r w:rsidRPr="00DD2A6C">
              <w:rPr>
                <w:rFonts w:eastAsia="Times New Roman"/>
                <w:bCs/>
                <w:color w:val="000000" w:themeColor="text1"/>
                <w:sz w:val="16"/>
                <w:szCs w:val="20"/>
                <w:lang w:eastAsia="ru-RU"/>
              </w:rPr>
              <w:t>в % к 2017</w:t>
            </w:r>
          </w:p>
        </w:tc>
      </w:tr>
      <w:tr w:rsidR="006572CB" w:rsidRPr="00DD2A6C" w:rsidTr="00E6426F">
        <w:trPr>
          <w:trHeight w:val="195"/>
        </w:trPr>
        <w:tc>
          <w:tcPr>
            <w:tcW w:w="2425" w:type="dxa"/>
            <w:tcBorders>
              <w:top w:val="nil"/>
              <w:left w:val="single" w:sz="4" w:space="0" w:color="auto"/>
              <w:bottom w:val="single" w:sz="4" w:space="0" w:color="auto"/>
              <w:right w:val="single" w:sz="4" w:space="0" w:color="auto"/>
            </w:tcBorders>
            <w:shd w:val="clear" w:color="auto" w:fill="auto"/>
            <w:vAlign w:val="bottom"/>
          </w:tcPr>
          <w:p w:rsidR="00C14BD1"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 xml:space="preserve">Содержание, </w:t>
            </w:r>
          </w:p>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 xml:space="preserve">ремонт жилья для граждан  </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12,75</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15,9</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19,21</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20,19</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20,11</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16,17</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15,99</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-0,40</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-0,40</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-1,11</w:t>
            </w:r>
          </w:p>
        </w:tc>
      </w:tr>
      <w:tr w:rsidR="006572CB" w:rsidRPr="00DD2A6C" w:rsidTr="006572CB">
        <w:trPr>
          <w:trHeight w:val="519"/>
        </w:trPr>
        <w:tc>
          <w:tcPr>
            <w:tcW w:w="2425" w:type="dxa"/>
            <w:tcBorders>
              <w:top w:val="nil"/>
              <w:left w:val="single" w:sz="4" w:space="0" w:color="auto"/>
              <w:bottom w:val="single" w:sz="4" w:space="0" w:color="auto"/>
              <w:right w:val="single" w:sz="4" w:space="0" w:color="auto"/>
            </w:tcBorders>
            <w:shd w:val="clear" w:color="auto" w:fill="auto"/>
            <w:vAlign w:val="bottom"/>
          </w:tcPr>
          <w:p w:rsidR="00C14BD1"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 xml:space="preserve">Плата за холодное водоснабжение </w:t>
            </w:r>
          </w:p>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и водоотведение, за куб. м</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24,99</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37,14</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39,08</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44,72</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45,73</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41,84</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41,84</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2,26</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-8,5</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0</w:t>
            </w:r>
          </w:p>
        </w:tc>
      </w:tr>
      <w:tr w:rsidR="006572CB" w:rsidRPr="00DD2A6C" w:rsidTr="00E6426F">
        <w:trPr>
          <w:trHeight w:val="166"/>
        </w:trPr>
        <w:tc>
          <w:tcPr>
            <w:tcW w:w="2425" w:type="dxa"/>
            <w:tcBorders>
              <w:top w:val="nil"/>
              <w:left w:val="single" w:sz="4" w:space="0" w:color="auto"/>
              <w:bottom w:val="single" w:sz="4" w:space="0" w:color="auto"/>
              <w:right w:val="single" w:sz="4" w:space="0" w:color="auto"/>
            </w:tcBorders>
            <w:shd w:val="clear" w:color="auto" w:fill="auto"/>
            <w:vAlign w:val="bottom"/>
          </w:tcPr>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Плата за отопление,  за Гкал</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9561D9"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х</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1226</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1272</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1444</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1685</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1717</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1752</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16,69</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1,9</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2,04</w:t>
            </w:r>
          </w:p>
        </w:tc>
      </w:tr>
      <w:tr w:rsidR="006572CB" w:rsidRPr="00DD2A6C" w:rsidTr="00C14BD1">
        <w:trPr>
          <w:trHeight w:val="359"/>
        </w:trPr>
        <w:tc>
          <w:tcPr>
            <w:tcW w:w="2425" w:type="dxa"/>
            <w:tcBorders>
              <w:top w:val="nil"/>
              <w:left w:val="single" w:sz="4" w:space="0" w:color="auto"/>
              <w:bottom w:val="single" w:sz="4" w:space="0" w:color="auto"/>
              <w:right w:val="single" w:sz="4" w:space="0" w:color="auto"/>
            </w:tcBorders>
            <w:shd w:val="clear" w:color="auto" w:fill="auto"/>
            <w:vAlign w:val="bottom"/>
          </w:tcPr>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Плата за горячее водоснабжение, за куб.</w:t>
            </w:r>
            <w:r w:rsidR="00C14BD1" w:rsidRPr="00DD2A6C">
              <w:rPr>
                <w:rFonts w:eastAsia="Times New Roman"/>
                <w:color w:val="000000" w:themeColor="text1"/>
                <w:sz w:val="17"/>
                <w:szCs w:val="17"/>
                <w:lang w:eastAsia="ru-RU"/>
              </w:rPr>
              <w:t xml:space="preserve"> </w:t>
            </w:r>
            <w:r w:rsidRPr="00DD2A6C">
              <w:rPr>
                <w:rFonts w:eastAsia="Times New Roman"/>
                <w:color w:val="000000" w:themeColor="text1"/>
                <w:sz w:val="17"/>
                <w:szCs w:val="17"/>
                <w:lang w:eastAsia="ru-RU"/>
              </w:rPr>
              <w:t>м</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56,35</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88,24</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91,86</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95,76</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108,42</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108,15</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130,39</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13,22</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-0,2</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20,56</w:t>
            </w:r>
          </w:p>
        </w:tc>
      </w:tr>
      <w:tr w:rsidR="006572CB" w:rsidRPr="00DD2A6C" w:rsidTr="00C14BD1">
        <w:trPr>
          <w:trHeight w:val="366"/>
        </w:trPr>
        <w:tc>
          <w:tcPr>
            <w:tcW w:w="2425" w:type="dxa"/>
            <w:tcBorders>
              <w:top w:val="nil"/>
              <w:left w:val="single" w:sz="4" w:space="0" w:color="auto"/>
              <w:bottom w:val="single" w:sz="4" w:space="0" w:color="auto"/>
              <w:right w:val="single" w:sz="4" w:space="0" w:color="auto"/>
            </w:tcBorders>
            <w:shd w:val="clear" w:color="auto" w:fill="auto"/>
            <w:vAlign w:val="bottom"/>
          </w:tcPr>
          <w:p w:rsidR="00C14BD1"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 xml:space="preserve">Плата за газ сетевой, </w:t>
            </w:r>
          </w:p>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за месяц с человека,</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45,52</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70,51</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73,47</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78,98</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79,53</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82,72</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88,99</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0,70</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4,0</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7,58</w:t>
            </w:r>
          </w:p>
        </w:tc>
      </w:tr>
      <w:tr w:rsidR="006572CB" w:rsidRPr="00DD2A6C" w:rsidTr="006572CB">
        <w:trPr>
          <w:trHeight w:val="519"/>
        </w:trPr>
        <w:tc>
          <w:tcPr>
            <w:tcW w:w="2425" w:type="dxa"/>
            <w:tcBorders>
              <w:top w:val="nil"/>
              <w:left w:val="single" w:sz="4" w:space="0" w:color="auto"/>
              <w:bottom w:val="single" w:sz="4" w:space="0" w:color="auto"/>
              <w:right w:val="single" w:sz="4" w:space="0" w:color="auto"/>
            </w:tcBorders>
            <w:shd w:val="clear" w:color="auto" w:fill="auto"/>
            <w:vAlign w:val="bottom"/>
          </w:tcPr>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Плата за электричество</w:t>
            </w:r>
          </w:p>
          <w:p w:rsidR="006572CB" w:rsidRPr="00DD2A6C" w:rsidRDefault="006572CB" w:rsidP="00E6426F">
            <w:pPr>
              <w:spacing w:line="204" w:lineRule="auto"/>
              <w:ind w:firstLine="0"/>
              <w:jc w:val="left"/>
              <w:rPr>
                <w:rFonts w:eastAsia="Times New Roman"/>
                <w:color w:val="000000" w:themeColor="text1"/>
                <w:sz w:val="17"/>
                <w:szCs w:val="17"/>
                <w:lang w:eastAsia="ru-RU"/>
              </w:rPr>
            </w:pPr>
            <w:r w:rsidRPr="00DD2A6C">
              <w:rPr>
                <w:rFonts w:eastAsia="Times New Roman"/>
                <w:color w:val="000000" w:themeColor="text1"/>
                <w:sz w:val="17"/>
                <w:szCs w:val="17"/>
                <w:lang w:eastAsia="ru-RU"/>
              </w:rPr>
              <w:t xml:space="preserve"> (в квартирах без электроплит), 1 кВт/час</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2,61</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3,48</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3,62</w:t>
            </w:r>
          </w:p>
        </w:tc>
        <w:tc>
          <w:tcPr>
            <w:tcW w:w="766"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3,88</w:t>
            </w:r>
          </w:p>
        </w:tc>
        <w:tc>
          <w:tcPr>
            <w:tcW w:w="765" w:type="dxa"/>
            <w:tcBorders>
              <w:top w:val="nil"/>
              <w:left w:val="nil"/>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3,96</w:t>
            </w:r>
          </w:p>
        </w:tc>
        <w:tc>
          <w:tcPr>
            <w:tcW w:w="766" w:type="dxa"/>
            <w:tcBorders>
              <w:top w:val="single" w:sz="4" w:space="0" w:color="auto"/>
              <w:left w:val="nil"/>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4,03</w:t>
            </w:r>
          </w:p>
        </w:tc>
        <w:tc>
          <w:tcPr>
            <w:tcW w:w="765" w:type="dxa"/>
            <w:tcBorders>
              <w:top w:val="single" w:sz="4" w:space="0" w:color="auto"/>
              <w:left w:val="single" w:sz="4" w:space="0" w:color="auto"/>
              <w:bottom w:val="single" w:sz="4" w:space="0" w:color="auto"/>
              <w:right w:val="single" w:sz="4" w:space="0" w:color="auto"/>
            </w:tcBorders>
            <w:vAlign w:val="center"/>
          </w:tcPr>
          <w:p w:rsidR="006572CB" w:rsidRPr="00DD2A6C" w:rsidRDefault="00C14BD1"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4,23</w:t>
            </w:r>
          </w:p>
        </w:tc>
        <w:tc>
          <w:tcPr>
            <w:tcW w:w="766" w:type="dxa"/>
            <w:tcBorders>
              <w:top w:val="nil"/>
              <w:left w:val="single" w:sz="4" w:space="0" w:color="auto"/>
              <w:bottom w:val="single" w:sz="4" w:space="0" w:color="auto"/>
              <w:right w:val="single" w:sz="4" w:space="0" w:color="auto"/>
            </w:tcBorders>
            <w:shd w:val="clear" w:color="auto" w:fill="auto"/>
            <w:noWrap/>
            <w:vAlign w:val="center"/>
          </w:tcPr>
          <w:p w:rsidR="006572CB" w:rsidRPr="00DD2A6C" w:rsidRDefault="006572C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2,06</w:t>
            </w:r>
          </w:p>
        </w:tc>
        <w:tc>
          <w:tcPr>
            <w:tcW w:w="765"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1,77</w:t>
            </w:r>
          </w:p>
        </w:tc>
        <w:tc>
          <w:tcPr>
            <w:tcW w:w="766" w:type="dxa"/>
            <w:tcBorders>
              <w:top w:val="nil"/>
              <w:left w:val="nil"/>
              <w:bottom w:val="single" w:sz="4" w:space="0" w:color="auto"/>
              <w:right w:val="single" w:sz="4" w:space="0" w:color="auto"/>
            </w:tcBorders>
            <w:vAlign w:val="center"/>
          </w:tcPr>
          <w:p w:rsidR="006572CB" w:rsidRPr="00DD2A6C" w:rsidRDefault="00DD205B" w:rsidP="00E6426F">
            <w:pPr>
              <w:spacing w:line="204" w:lineRule="auto"/>
              <w:ind w:firstLine="0"/>
              <w:jc w:val="center"/>
              <w:rPr>
                <w:rFonts w:eastAsia="Times New Roman"/>
                <w:color w:val="000000" w:themeColor="text1"/>
                <w:sz w:val="17"/>
                <w:szCs w:val="17"/>
                <w:lang w:eastAsia="ru-RU"/>
              </w:rPr>
            </w:pPr>
            <w:r w:rsidRPr="00DD2A6C">
              <w:rPr>
                <w:rFonts w:eastAsia="Times New Roman"/>
                <w:color w:val="000000" w:themeColor="text1"/>
                <w:sz w:val="17"/>
                <w:szCs w:val="17"/>
                <w:lang w:eastAsia="ru-RU"/>
              </w:rPr>
              <w:t>4,96</w:t>
            </w:r>
          </w:p>
        </w:tc>
      </w:tr>
    </w:tbl>
    <w:p w:rsidR="00C30F0D" w:rsidRPr="00DD2A6C" w:rsidRDefault="00C30F0D" w:rsidP="00E6426F">
      <w:pPr>
        <w:spacing w:line="204" w:lineRule="auto"/>
        <w:rPr>
          <w:rFonts w:eastAsia="BatangChe"/>
          <w:color w:val="000000" w:themeColor="text1"/>
          <w:sz w:val="6"/>
        </w:rPr>
      </w:pPr>
    </w:p>
    <w:p w:rsidR="002372CA" w:rsidRPr="00ED3BE9" w:rsidRDefault="002372CA" w:rsidP="004839E1">
      <w:pPr>
        <w:widowControl w:val="0"/>
        <w:spacing w:line="240" w:lineRule="auto"/>
        <w:ind w:firstLine="709"/>
        <w:rPr>
          <w:rFonts w:eastAsia="BatangChe"/>
          <w:color w:val="000000" w:themeColor="text1"/>
          <w:sz w:val="28"/>
          <w:szCs w:val="28"/>
        </w:rPr>
      </w:pPr>
    </w:p>
    <w:p w:rsidR="0047550C" w:rsidRPr="00ED3BE9" w:rsidRDefault="0047550C" w:rsidP="004839E1">
      <w:pPr>
        <w:widowControl w:val="0"/>
        <w:spacing w:line="240" w:lineRule="auto"/>
        <w:ind w:firstLine="709"/>
        <w:rPr>
          <w:rFonts w:eastAsia="BatangChe"/>
          <w:color w:val="000000" w:themeColor="text1"/>
          <w:sz w:val="28"/>
          <w:szCs w:val="28"/>
        </w:rPr>
      </w:pPr>
      <w:r w:rsidRPr="00ED3BE9">
        <w:rPr>
          <w:rFonts w:eastAsia="BatangChe"/>
          <w:color w:val="000000" w:themeColor="text1"/>
          <w:sz w:val="28"/>
          <w:szCs w:val="28"/>
        </w:rPr>
        <w:t xml:space="preserve">Анализ ценовой и тарифной </w:t>
      </w:r>
      <w:proofErr w:type="gramStart"/>
      <w:r w:rsidRPr="00ED3BE9">
        <w:rPr>
          <w:rFonts w:eastAsia="BatangChe"/>
          <w:color w:val="000000" w:themeColor="text1"/>
          <w:sz w:val="28"/>
          <w:szCs w:val="28"/>
        </w:rPr>
        <w:t>политики на энергоресурсы</w:t>
      </w:r>
      <w:proofErr w:type="gramEnd"/>
      <w:r w:rsidRPr="00ED3BE9">
        <w:rPr>
          <w:rFonts w:eastAsia="BatangChe"/>
          <w:color w:val="000000" w:themeColor="text1"/>
          <w:sz w:val="28"/>
          <w:szCs w:val="28"/>
        </w:rPr>
        <w:t xml:space="preserve"> в Твери </w:t>
      </w:r>
      <w:r w:rsidR="006260DA" w:rsidRPr="00ED3BE9">
        <w:rPr>
          <w:rFonts w:eastAsia="BatangChe"/>
          <w:color w:val="000000" w:themeColor="text1"/>
          <w:sz w:val="28"/>
          <w:szCs w:val="28"/>
        </w:rPr>
        <w:t xml:space="preserve">свидетельствует о </w:t>
      </w:r>
      <w:r w:rsidRPr="00ED3BE9">
        <w:rPr>
          <w:rFonts w:eastAsia="BatangChe"/>
          <w:color w:val="000000" w:themeColor="text1"/>
          <w:sz w:val="28"/>
          <w:szCs w:val="28"/>
        </w:rPr>
        <w:t>рост</w:t>
      </w:r>
      <w:r w:rsidR="006260DA" w:rsidRPr="00ED3BE9">
        <w:rPr>
          <w:rFonts w:eastAsia="BatangChe"/>
          <w:color w:val="000000" w:themeColor="text1"/>
          <w:sz w:val="28"/>
          <w:szCs w:val="28"/>
        </w:rPr>
        <w:t>е</w:t>
      </w:r>
      <w:r w:rsidRPr="00ED3BE9">
        <w:rPr>
          <w:rFonts w:eastAsia="BatangChe"/>
          <w:color w:val="000000" w:themeColor="text1"/>
          <w:sz w:val="28"/>
          <w:szCs w:val="28"/>
        </w:rPr>
        <w:t xml:space="preserve"> </w:t>
      </w:r>
      <w:r w:rsidR="006260DA" w:rsidRPr="00ED3BE9">
        <w:rPr>
          <w:rFonts w:eastAsia="BatangChe"/>
          <w:color w:val="000000" w:themeColor="text1"/>
          <w:sz w:val="28"/>
          <w:szCs w:val="28"/>
        </w:rPr>
        <w:t xml:space="preserve">цен </w:t>
      </w:r>
      <w:r w:rsidRPr="00ED3BE9">
        <w:rPr>
          <w:rFonts w:eastAsia="BatangChe"/>
          <w:color w:val="000000" w:themeColor="text1"/>
          <w:sz w:val="28"/>
          <w:szCs w:val="28"/>
        </w:rPr>
        <w:t xml:space="preserve">практически по всем показателям. </w:t>
      </w:r>
      <w:r w:rsidR="00DF3EBC" w:rsidRPr="00ED3BE9">
        <w:rPr>
          <w:rFonts w:eastAsia="BatangChe"/>
          <w:color w:val="000000" w:themeColor="text1"/>
          <w:sz w:val="28"/>
          <w:szCs w:val="28"/>
        </w:rPr>
        <w:t>По сравнению с 2010 годом плата за с</w:t>
      </w:r>
      <w:r w:rsidRPr="00ED3BE9">
        <w:rPr>
          <w:rFonts w:eastAsia="BatangChe"/>
          <w:color w:val="000000" w:themeColor="text1"/>
          <w:sz w:val="28"/>
          <w:szCs w:val="28"/>
        </w:rPr>
        <w:t>одержание и ремонт жилья выросл</w:t>
      </w:r>
      <w:r w:rsidR="00DF3EBC" w:rsidRPr="00ED3BE9">
        <w:rPr>
          <w:rFonts w:eastAsia="BatangChe"/>
          <w:color w:val="000000" w:themeColor="text1"/>
          <w:sz w:val="28"/>
          <w:szCs w:val="28"/>
        </w:rPr>
        <w:t>а</w:t>
      </w:r>
      <w:r w:rsidR="000B0522" w:rsidRPr="00ED3BE9">
        <w:rPr>
          <w:rFonts w:eastAsia="BatangChe"/>
          <w:color w:val="000000" w:themeColor="text1"/>
          <w:sz w:val="28"/>
          <w:szCs w:val="28"/>
        </w:rPr>
        <w:t xml:space="preserve"> </w:t>
      </w:r>
      <w:r w:rsidR="00DF3EBC" w:rsidRPr="00ED3BE9">
        <w:rPr>
          <w:rFonts w:eastAsia="BatangChe"/>
          <w:color w:val="000000" w:themeColor="text1"/>
          <w:sz w:val="28"/>
          <w:szCs w:val="28"/>
        </w:rPr>
        <w:t xml:space="preserve">в 2018 году </w:t>
      </w:r>
      <w:r w:rsidR="000B0522" w:rsidRPr="00ED3BE9">
        <w:rPr>
          <w:rFonts w:eastAsia="BatangChe"/>
          <w:color w:val="000000" w:themeColor="text1"/>
          <w:sz w:val="28"/>
          <w:szCs w:val="28"/>
        </w:rPr>
        <w:t>на 25,4</w:t>
      </w:r>
      <w:r w:rsidRPr="00ED3BE9">
        <w:rPr>
          <w:rFonts w:eastAsia="BatangChe"/>
          <w:color w:val="000000" w:themeColor="text1"/>
          <w:sz w:val="28"/>
          <w:szCs w:val="28"/>
        </w:rPr>
        <w:t>%</w:t>
      </w:r>
      <w:r w:rsidR="00DF3EBC" w:rsidRPr="00ED3BE9">
        <w:rPr>
          <w:rFonts w:eastAsia="BatangChe"/>
          <w:color w:val="000000" w:themeColor="text1"/>
          <w:sz w:val="28"/>
          <w:szCs w:val="28"/>
        </w:rPr>
        <w:t xml:space="preserve">, </w:t>
      </w:r>
      <w:r w:rsidRPr="00ED3BE9">
        <w:rPr>
          <w:rFonts w:eastAsia="BatangChe"/>
          <w:color w:val="000000" w:themeColor="text1"/>
          <w:sz w:val="28"/>
          <w:szCs w:val="28"/>
        </w:rPr>
        <w:t xml:space="preserve">за водоснабжение и водоотведение </w:t>
      </w:r>
      <w:r w:rsidR="000B0522" w:rsidRPr="00ED3BE9">
        <w:rPr>
          <w:rFonts w:eastAsia="BatangChe"/>
          <w:color w:val="000000" w:themeColor="text1"/>
          <w:sz w:val="28"/>
          <w:szCs w:val="28"/>
        </w:rPr>
        <w:t xml:space="preserve">увеличилась </w:t>
      </w:r>
      <w:r w:rsidRPr="00ED3BE9">
        <w:rPr>
          <w:rFonts w:eastAsia="BatangChe"/>
          <w:color w:val="000000" w:themeColor="text1"/>
          <w:sz w:val="28"/>
          <w:szCs w:val="28"/>
        </w:rPr>
        <w:t xml:space="preserve">на </w:t>
      </w:r>
      <w:r w:rsidR="000B0522" w:rsidRPr="00ED3BE9">
        <w:rPr>
          <w:rFonts w:eastAsia="BatangChe"/>
          <w:color w:val="000000" w:themeColor="text1"/>
          <w:sz w:val="28"/>
          <w:szCs w:val="28"/>
        </w:rPr>
        <w:t>67,4</w:t>
      </w:r>
      <w:r w:rsidRPr="00ED3BE9">
        <w:rPr>
          <w:rFonts w:eastAsia="BatangChe"/>
          <w:color w:val="000000" w:themeColor="text1"/>
          <w:sz w:val="28"/>
          <w:szCs w:val="28"/>
        </w:rPr>
        <w:t xml:space="preserve">1 %, горячее водоснабжение – </w:t>
      </w:r>
      <w:r w:rsidR="000B0522" w:rsidRPr="00ED3BE9">
        <w:rPr>
          <w:rFonts w:eastAsia="BatangChe"/>
          <w:color w:val="000000" w:themeColor="text1"/>
          <w:sz w:val="28"/>
          <w:szCs w:val="28"/>
        </w:rPr>
        <w:t>в 2,3 раза</w:t>
      </w:r>
      <w:r w:rsidRPr="00ED3BE9">
        <w:rPr>
          <w:rFonts w:eastAsia="BatangChe"/>
          <w:color w:val="000000" w:themeColor="text1"/>
          <w:sz w:val="28"/>
          <w:szCs w:val="28"/>
        </w:rPr>
        <w:t xml:space="preserve">, газ – </w:t>
      </w:r>
      <w:proofErr w:type="gramStart"/>
      <w:r w:rsidR="000B0522" w:rsidRPr="00ED3BE9">
        <w:rPr>
          <w:rFonts w:eastAsia="BatangChe"/>
          <w:color w:val="000000" w:themeColor="text1"/>
          <w:sz w:val="28"/>
          <w:szCs w:val="28"/>
        </w:rPr>
        <w:t>в</w:t>
      </w:r>
      <w:proofErr w:type="gramEnd"/>
      <w:r w:rsidR="000B0522" w:rsidRPr="00ED3BE9">
        <w:rPr>
          <w:rFonts w:eastAsia="BatangChe"/>
          <w:color w:val="000000" w:themeColor="text1"/>
          <w:sz w:val="28"/>
          <w:szCs w:val="28"/>
        </w:rPr>
        <w:t xml:space="preserve"> 2 раза</w:t>
      </w:r>
      <w:r w:rsidRPr="00ED3BE9">
        <w:rPr>
          <w:rFonts w:eastAsia="BatangChe"/>
          <w:color w:val="000000" w:themeColor="text1"/>
          <w:sz w:val="28"/>
          <w:szCs w:val="28"/>
        </w:rPr>
        <w:t xml:space="preserve">. </w:t>
      </w:r>
      <w:r w:rsidR="00DF3EBC" w:rsidRPr="00ED3BE9">
        <w:rPr>
          <w:rFonts w:eastAsia="BatangChe"/>
          <w:color w:val="000000" w:themeColor="text1"/>
          <w:sz w:val="28"/>
          <w:szCs w:val="28"/>
        </w:rPr>
        <w:t>П</w:t>
      </w:r>
      <w:r w:rsidR="009561D9" w:rsidRPr="00ED3BE9">
        <w:rPr>
          <w:rFonts w:eastAsia="BatangChe"/>
          <w:color w:val="000000" w:themeColor="text1"/>
          <w:sz w:val="28"/>
          <w:szCs w:val="28"/>
        </w:rPr>
        <w:t xml:space="preserve">лата за отопление </w:t>
      </w:r>
      <w:r w:rsidR="00DF3EBC" w:rsidRPr="00ED3BE9">
        <w:rPr>
          <w:rFonts w:eastAsia="BatangChe"/>
          <w:color w:val="000000" w:themeColor="text1"/>
          <w:sz w:val="28"/>
          <w:szCs w:val="28"/>
        </w:rPr>
        <w:t xml:space="preserve">в 2018 году </w:t>
      </w:r>
      <w:r w:rsidR="009561D9" w:rsidRPr="00ED3BE9">
        <w:rPr>
          <w:rFonts w:eastAsia="BatangChe"/>
          <w:color w:val="000000" w:themeColor="text1"/>
          <w:sz w:val="28"/>
          <w:szCs w:val="28"/>
        </w:rPr>
        <w:t xml:space="preserve">повысилась </w:t>
      </w:r>
      <w:r w:rsidR="00DF3EBC" w:rsidRPr="00ED3BE9">
        <w:rPr>
          <w:rFonts w:eastAsia="BatangChe"/>
          <w:color w:val="000000" w:themeColor="text1"/>
          <w:sz w:val="28"/>
          <w:szCs w:val="28"/>
        </w:rPr>
        <w:t xml:space="preserve">к 2013 году </w:t>
      </w:r>
      <w:r w:rsidR="009561D9" w:rsidRPr="00ED3BE9">
        <w:rPr>
          <w:rFonts w:eastAsia="BatangChe"/>
          <w:color w:val="000000" w:themeColor="text1"/>
          <w:sz w:val="28"/>
          <w:szCs w:val="28"/>
        </w:rPr>
        <w:t xml:space="preserve">на 43% </w:t>
      </w:r>
      <w:r w:rsidR="009561D9" w:rsidRPr="00ED3BE9">
        <w:rPr>
          <w:rFonts w:eastAsia="BatangChe"/>
          <w:i/>
          <w:color w:val="000000" w:themeColor="text1"/>
          <w:sz w:val="28"/>
          <w:szCs w:val="28"/>
        </w:rPr>
        <w:t>(</w:t>
      </w:r>
      <w:r w:rsidR="009561D9" w:rsidRPr="00ED3BE9">
        <w:rPr>
          <w:rFonts w:eastAsia="BatangChe"/>
          <w:color w:val="000000" w:themeColor="text1"/>
          <w:sz w:val="28"/>
          <w:szCs w:val="28"/>
        </w:rPr>
        <w:t xml:space="preserve">в 2010 тарифы устанавливались за кв. метр жилой площади). </w:t>
      </w:r>
      <w:r w:rsidR="00DF3EBC" w:rsidRPr="00ED3BE9">
        <w:rPr>
          <w:rFonts w:eastAsia="BatangChe"/>
          <w:color w:val="000000" w:themeColor="text1"/>
          <w:sz w:val="28"/>
          <w:szCs w:val="28"/>
        </w:rPr>
        <w:t>Таким образом, средний р</w:t>
      </w:r>
      <w:r w:rsidRPr="00ED3BE9">
        <w:rPr>
          <w:rFonts w:eastAsia="BatangChe"/>
          <w:color w:val="000000" w:themeColor="text1"/>
          <w:sz w:val="28"/>
          <w:szCs w:val="28"/>
        </w:rPr>
        <w:t xml:space="preserve">ост </w:t>
      </w:r>
      <w:r w:rsidR="000B0522" w:rsidRPr="00ED3BE9">
        <w:rPr>
          <w:rFonts w:eastAsia="BatangChe"/>
          <w:color w:val="000000" w:themeColor="text1"/>
          <w:sz w:val="28"/>
          <w:szCs w:val="28"/>
        </w:rPr>
        <w:t xml:space="preserve">потребительских цен на жилищно-коммунальные услуги значительно </w:t>
      </w:r>
      <w:r w:rsidR="009561D9" w:rsidRPr="00ED3BE9">
        <w:rPr>
          <w:rFonts w:eastAsia="BatangChe"/>
          <w:color w:val="000000" w:themeColor="text1"/>
          <w:sz w:val="28"/>
          <w:szCs w:val="28"/>
        </w:rPr>
        <w:t xml:space="preserve">опережал </w:t>
      </w:r>
      <w:r w:rsidRPr="00ED3BE9">
        <w:rPr>
          <w:rFonts w:eastAsia="BatangChe"/>
          <w:color w:val="000000" w:themeColor="text1"/>
          <w:sz w:val="28"/>
          <w:szCs w:val="28"/>
        </w:rPr>
        <w:t>ежегодные показатели инфляции.</w:t>
      </w:r>
    </w:p>
    <w:p w:rsidR="00D66901" w:rsidRPr="00ED3BE9" w:rsidRDefault="00D66901" w:rsidP="004839E1">
      <w:pPr>
        <w:widowControl w:val="0"/>
        <w:spacing w:line="240" w:lineRule="auto"/>
        <w:ind w:firstLine="709"/>
        <w:rPr>
          <w:rFonts w:eastAsia="BatangChe"/>
          <w:color w:val="000000" w:themeColor="text1"/>
          <w:sz w:val="28"/>
          <w:szCs w:val="28"/>
        </w:rPr>
      </w:pPr>
      <w:r w:rsidRPr="00ED3BE9">
        <w:rPr>
          <w:rFonts w:eastAsia="Times New Roman"/>
          <w:color w:val="000000" w:themeColor="text1"/>
          <w:sz w:val="28"/>
          <w:szCs w:val="28"/>
          <w:lang w:eastAsia="ru-RU"/>
        </w:rPr>
        <w:t>В рейтинге 75 городов России по средним ценам на двухкомнатные квартиры</w:t>
      </w:r>
      <w:r w:rsidR="000A7B42" w:rsidRPr="00ED3BE9">
        <w:rPr>
          <w:rFonts w:eastAsia="Times New Roman"/>
          <w:color w:val="000000" w:themeColor="text1"/>
          <w:sz w:val="28"/>
          <w:szCs w:val="28"/>
          <w:lang w:eastAsia="ru-RU"/>
        </w:rPr>
        <w:t xml:space="preserve"> в 2018 году</w:t>
      </w:r>
      <w:r w:rsidR="000A7B42" w:rsidRPr="00ED3BE9">
        <w:rPr>
          <w:color w:val="000000" w:themeColor="text1"/>
          <w:sz w:val="28"/>
          <w:szCs w:val="28"/>
        </w:rPr>
        <w:t xml:space="preserve"> </w:t>
      </w:r>
      <w:r w:rsidRPr="00ED3BE9">
        <w:rPr>
          <w:rFonts w:eastAsia="Times New Roman"/>
          <w:color w:val="000000" w:themeColor="text1"/>
          <w:sz w:val="28"/>
          <w:szCs w:val="28"/>
          <w:lang w:eastAsia="ru-RU"/>
        </w:rPr>
        <w:t>город Тверь зан</w:t>
      </w:r>
      <w:r w:rsidR="00F063A6" w:rsidRPr="00ED3BE9">
        <w:rPr>
          <w:rFonts w:eastAsia="Times New Roman"/>
          <w:color w:val="000000" w:themeColor="text1"/>
          <w:sz w:val="28"/>
          <w:szCs w:val="28"/>
          <w:lang w:eastAsia="ru-RU"/>
        </w:rPr>
        <w:t>ял</w:t>
      </w:r>
      <w:r w:rsidRPr="00ED3BE9">
        <w:rPr>
          <w:rFonts w:eastAsia="Times New Roman"/>
          <w:color w:val="000000" w:themeColor="text1"/>
          <w:sz w:val="28"/>
          <w:szCs w:val="28"/>
          <w:lang w:eastAsia="ru-RU"/>
        </w:rPr>
        <w:t xml:space="preserve"> 36 место </w:t>
      </w:r>
      <w:r w:rsidR="000A7B42" w:rsidRPr="00ED3BE9">
        <w:rPr>
          <w:rFonts w:eastAsia="Times New Roman"/>
          <w:color w:val="000000" w:themeColor="text1"/>
          <w:sz w:val="28"/>
          <w:szCs w:val="28"/>
          <w:lang w:eastAsia="ru-RU"/>
        </w:rPr>
        <w:t>(2 744 тыс. рублей)</w:t>
      </w:r>
      <w:r w:rsidR="000871A9" w:rsidRPr="00ED3BE9">
        <w:rPr>
          <w:rFonts w:eastAsia="Times New Roman"/>
          <w:color w:val="000000" w:themeColor="text1"/>
          <w:sz w:val="28"/>
          <w:szCs w:val="28"/>
          <w:lang w:eastAsia="ru-RU"/>
        </w:rPr>
        <w:t>,</w:t>
      </w:r>
      <w:r w:rsidR="000A7B42" w:rsidRPr="00ED3BE9">
        <w:rPr>
          <w:rFonts w:eastAsia="BatangChe"/>
          <w:color w:val="000000" w:themeColor="text1"/>
          <w:sz w:val="28"/>
          <w:szCs w:val="28"/>
        </w:rPr>
        <w:t xml:space="preserve"> 1 место рейтинга осталось за Москвой (12 212 тыс. рублей)</w:t>
      </w:r>
      <w:r w:rsidR="000871A9" w:rsidRPr="00ED3BE9">
        <w:rPr>
          <w:rFonts w:eastAsia="BatangChe"/>
          <w:color w:val="000000" w:themeColor="text1"/>
          <w:sz w:val="28"/>
          <w:szCs w:val="28"/>
        </w:rPr>
        <w:t xml:space="preserve">. </w:t>
      </w:r>
      <w:r w:rsidR="00894206" w:rsidRPr="00ED3BE9">
        <w:rPr>
          <w:rFonts w:eastAsia="BatangChe"/>
          <w:color w:val="000000" w:themeColor="text1"/>
          <w:sz w:val="28"/>
          <w:szCs w:val="28"/>
        </w:rPr>
        <w:t xml:space="preserve">Ряд </w:t>
      </w:r>
      <w:r w:rsidR="000871A9" w:rsidRPr="00ED3BE9">
        <w:rPr>
          <w:rFonts w:eastAsia="BatangChe"/>
          <w:color w:val="000000" w:themeColor="text1"/>
          <w:sz w:val="28"/>
          <w:szCs w:val="28"/>
        </w:rPr>
        <w:t xml:space="preserve">городов </w:t>
      </w:r>
      <w:r w:rsidR="000871A9" w:rsidRPr="00ED3BE9">
        <w:rPr>
          <w:rFonts w:eastAsia="Times New Roman"/>
          <w:color w:val="000000" w:themeColor="text1"/>
          <w:sz w:val="28"/>
          <w:szCs w:val="28"/>
        </w:rPr>
        <w:t>Ц</w:t>
      </w:r>
      <w:r w:rsidR="00894206" w:rsidRPr="00ED3BE9">
        <w:rPr>
          <w:rFonts w:eastAsia="Times New Roman"/>
          <w:color w:val="000000" w:themeColor="text1"/>
          <w:sz w:val="28"/>
          <w:szCs w:val="28"/>
        </w:rPr>
        <w:t>ФО</w:t>
      </w:r>
      <w:r w:rsidR="00F063A6" w:rsidRPr="00ED3BE9">
        <w:rPr>
          <w:rFonts w:eastAsia="Times New Roman"/>
          <w:color w:val="000000" w:themeColor="text1"/>
          <w:sz w:val="28"/>
          <w:szCs w:val="28"/>
        </w:rPr>
        <w:t xml:space="preserve"> имеют </w:t>
      </w:r>
      <w:r w:rsidR="00894206" w:rsidRPr="00ED3BE9">
        <w:rPr>
          <w:rFonts w:eastAsia="Times New Roman"/>
          <w:color w:val="000000" w:themeColor="text1"/>
          <w:sz w:val="28"/>
          <w:szCs w:val="28"/>
        </w:rPr>
        <w:t>более высок</w:t>
      </w:r>
      <w:r w:rsidR="00F063A6" w:rsidRPr="00ED3BE9">
        <w:rPr>
          <w:rFonts w:eastAsia="Times New Roman"/>
          <w:color w:val="000000" w:themeColor="text1"/>
          <w:sz w:val="28"/>
          <w:szCs w:val="28"/>
        </w:rPr>
        <w:t xml:space="preserve">ую стоимость </w:t>
      </w:r>
      <w:r w:rsidR="00894206" w:rsidRPr="00ED3BE9">
        <w:rPr>
          <w:rFonts w:eastAsia="Times New Roman"/>
          <w:color w:val="000000" w:themeColor="text1"/>
          <w:sz w:val="28"/>
          <w:szCs w:val="28"/>
        </w:rPr>
        <w:t xml:space="preserve"> квартир, </w:t>
      </w:r>
      <w:r w:rsidR="00F063A6" w:rsidRPr="00ED3BE9">
        <w:rPr>
          <w:rFonts w:eastAsia="Times New Roman"/>
          <w:color w:val="000000" w:themeColor="text1"/>
          <w:sz w:val="28"/>
          <w:szCs w:val="28"/>
        </w:rPr>
        <w:t xml:space="preserve">следовательно, в рейтинге </w:t>
      </w:r>
      <w:r w:rsidR="00894206" w:rsidRPr="00ED3BE9">
        <w:rPr>
          <w:rFonts w:eastAsia="Times New Roman"/>
          <w:color w:val="000000" w:themeColor="text1"/>
          <w:sz w:val="28"/>
          <w:szCs w:val="28"/>
        </w:rPr>
        <w:t>опережают Тверь</w:t>
      </w:r>
      <w:r w:rsidR="00F063A6" w:rsidRPr="00ED3BE9">
        <w:rPr>
          <w:rFonts w:eastAsia="Times New Roman"/>
          <w:color w:val="000000" w:themeColor="text1"/>
          <w:sz w:val="28"/>
          <w:szCs w:val="28"/>
        </w:rPr>
        <w:t xml:space="preserve">: </w:t>
      </w:r>
      <w:proofErr w:type="gramStart"/>
      <w:r w:rsidR="000871A9" w:rsidRPr="00ED3BE9">
        <w:rPr>
          <w:rFonts w:eastAsia="Times New Roman"/>
          <w:color w:val="000000" w:themeColor="text1"/>
          <w:sz w:val="28"/>
          <w:szCs w:val="28"/>
        </w:rPr>
        <w:t xml:space="preserve">Белгород - </w:t>
      </w:r>
      <w:r w:rsidR="000A7B42" w:rsidRPr="00ED3BE9">
        <w:rPr>
          <w:rFonts w:eastAsia="BatangChe"/>
          <w:color w:val="000000" w:themeColor="text1"/>
          <w:sz w:val="28"/>
          <w:szCs w:val="28"/>
        </w:rPr>
        <w:t xml:space="preserve">26 место (3 137 тыс. рублей), </w:t>
      </w:r>
      <w:r w:rsidR="000871A9" w:rsidRPr="00ED3BE9">
        <w:rPr>
          <w:rFonts w:eastAsia="BatangChe"/>
          <w:color w:val="000000" w:themeColor="text1"/>
          <w:sz w:val="28"/>
          <w:szCs w:val="28"/>
        </w:rPr>
        <w:t xml:space="preserve">Тула - </w:t>
      </w:r>
      <w:r w:rsidR="000A7B42" w:rsidRPr="00ED3BE9">
        <w:rPr>
          <w:rFonts w:eastAsia="BatangChe"/>
          <w:color w:val="000000" w:themeColor="text1"/>
          <w:sz w:val="28"/>
          <w:szCs w:val="28"/>
        </w:rPr>
        <w:t>27</w:t>
      </w:r>
      <w:r w:rsidRPr="00ED3BE9">
        <w:rPr>
          <w:rFonts w:eastAsia="Times New Roman"/>
          <w:color w:val="000000" w:themeColor="text1"/>
          <w:sz w:val="28"/>
          <w:szCs w:val="28"/>
          <w:lang w:eastAsia="ru-RU"/>
        </w:rPr>
        <w:t xml:space="preserve"> </w:t>
      </w:r>
      <w:r w:rsidR="000871A9" w:rsidRPr="00ED3BE9">
        <w:rPr>
          <w:rFonts w:eastAsia="Times New Roman"/>
          <w:color w:val="000000" w:themeColor="text1"/>
          <w:sz w:val="28"/>
          <w:szCs w:val="28"/>
          <w:lang w:eastAsia="ru-RU"/>
        </w:rPr>
        <w:t xml:space="preserve">место (3 124 тыс. рублей), Калуга - 28 место </w:t>
      </w:r>
      <w:r w:rsidR="000871A9" w:rsidRPr="00ED3BE9">
        <w:rPr>
          <w:rFonts w:eastAsia="Times New Roman"/>
          <w:color w:val="000000" w:themeColor="text1"/>
          <w:sz w:val="28"/>
          <w:szCs w:val="28"/>
          <w:lang w:eastAsia="ru-RU"/>
        </w:rPr>
        <w:lastRenderedPageBreak/>
        <w:t>(3065 тыс. рублей)</w:t>
      </w:r>
      <w:r w:rsidR="00F063A6" w:rsidRPr="00ED3BE9">
        <w:rPr>
          <w:rFonts w:eastAsia="Times New Roman"/>
          <w:color w:val="000000" w:themeColor="text1"/>
          <w:sz w:val="28"/>
          <w:szCs w:val="28"/>
          <w:lang w:eastAsia="ru-RU"/>
        </w:rPr>
        <w:t xml:space="preserve">, </w:t>
      </w:r>
      <w:r w:rsidR="000871A9" w:rsidRPr="00ED3BE9">
        <w:rPr>
          <w:rFonts w:eastAsia="Times New Roman"/>
          <w:color w:val="000000" w:themeColor="text1"/>
          <w:sz w:val="28"/>
          <w:szCs w:val="28"/>
          <w:lang w:eastAsia="ru-RU"/>
        </w:rPr>
        <w:t xml:space="preserve">Владимир - </w:t>
      </w:r>
      <w:r w:rsidR="000871A9" w:rsidRPr="00ED3BE9">
        <w:rPr>
          <w:rFonts w:eastAsia="BatangChe"/>
          <w:color w:val="000000" w:themeColor="text1"/>
          <w:sz w:val="28"/>
          <w:szCs w:val="28"/>
        </w:rPr>
        <w:t>31 место (2 872 тыс. рублей).</w:t>
      </w:r>
      <w:proofErr w:type="gramEnd"/>
    </w:p>
    <w:p w:rsidR="0047550C" w:rsidRPr="00ED3BE9" w:rsidRDefault="00683C08" w:rsidP="004839E1">
      <w:pPr>
        <w:widowControl w:val="0"/>
        <w:spacing w:line="240" w:lineRule="auto"/>
        <w:ind w:firstLine="709"/>
        <w:rPr>
          <w:color w:val="000000" w:themeColor="text1"/>
          <w:sz w:val="28"/>
          <w:szCs w:val="28"/>
        </w:rPr>
      </w:pPr>
      <w:r w:rsidRPr="00ED3BE9">
        <w:rPr>
          <w:color w:val="000000" w:themeColor="text1"/>
          <w:sz w:val="28"/>
          <w:szCs w:val="28"/>
        </w:rPr>
        <w:t xml:space="preserve">Наряду с ценовым фактором анализировалась </w:t>
      </w:r>
      <w:r w:rsidR="006466F0" w:rsidRPr="00ED3BE9">
        <w:rPr>
          <w:color w:val="000000" w:themeColor="text1"/>
          <w:sz w:val="28"/>
          <w:szCs w:val="28"/>
        </w:rPr>
        <w:t>окупаемост</w:t>
      </w:r>
      <w:r w:rsidRPr="00ED3BE9">
        <w:rPr>
          <w:color w:val="000000" w:themeColor="text1"/>
          <w:sz w:val="28"/>
          <w:szCs w:val="28"/>
        </w:rPr>
        <w:t>ь</w:t>
      </w:r>
      <w:r w:rsidR="006466F0" w:rsidRPr="00ED3BE9">
        <w:rPr>
          <w:color w:val="000000" w:themeColor="text1"/>
          <w:sz w:val="28"/>
          <w:szCs w:val="28"/>
        </w:rPr>
        <w:t xml:space="preserve"> однокомнатных квартир</w:t>
      </w:r>
      <w:r w:rsidR="002E4EA1" w:rsidRPr="00ED3BE9">
        <w:rPr>
          <w:color w:val="000000" w:themeColor="text1"/>
          <w:sz w:val="28"/>
          <w:szCs w:val="28"/>
        </w:rPr>
        <w:t xml:space="preserve"> </w:t>
      </w:r>
      <w:r w:rsidRPr="00ED3BE9">
        <w:rPr>
          <w:color w:val="000000" w:themeColor="text1"/>
          <w:sz w:val="28"/>
          <w:szCs w:val="28"/>
        </w:rPr>
        <w:t xml:space="preserve">в </w:t>
      </w:r>
      <w:r w:rsidR="002E4EA1" w:rsidRPr="00ED3BE9">
        <w:rPr>
          <w:color w:val="000000" w:themeColor="text1"/>
          <w:sz w:val="28"/>
          <w:szCs w:val="28"/>
        </w:rPr>
        <w:t>250 город</w:t>
      </w:r>
      <w:r w:rsidR="00786700" w:rsidRPr="00ED3BE9">
        <w:rPr>
          <w:color w:val="000000" w:themeColor="text1"/>
          <w:sz w:val="28"/>
          <w:szCs w:val="28"/>
        </w:rPr>
        <w:t>ах</w:t>
      </w:r>
      <w:r w:rsidR="002E4EA1" w:rsidRPr="00ED3BE9">
        <w:rPr>
          <w:color w:val="000000" w:themeColor="text1"/>
          <w:sz w:val="28"/>
          <w:szCs w:val="28"/>
        </w:rPr>
        <w:t xml:space="preserve"> России </w:t>
      </w:r>
      <w:r w:rsidR="00786700" w:rsidRPr="00ED3BE9">
        <w:rPr>
          <w:color w:val="000000" w:themeColor="text1"/>
          <w:sz w:val="28"/>
          <w:szCs w:val="28"/>
        </w:rPr>
        <w:t xml:space="preserve">в </w:t>
      </w:r>
      <w:r w:rsidR="002E4EA1" w:rsidRPr="00ED3BE9">
        <w:rPr>
          <w:color w:val="000000" w:themeColor="text1"/>
          <w:sz w:val="28"/>
          <w:szCs w:val="28"/>
        </w:rPr>
        <w:t>сентябр</w:t>
      </w:r>
      <w:r w:rsidR="00786700" w:rsidRPr="00ED3BE9">
        <w:rPr>
          <w:color w:val="000000" w:themeColor="text1"/>
          <w:sz w:val="28"/>
          <w:szCs w:val="28"/>
        </w:rPr>
        <w:t>е</w:t>
      </w:r>
      <w:r w:rsidR="002E4EA1" w:rsidRPr="00ED3BE9">
        <w:rPr>
          <w:color w:val="000000" w:themeColor="text1"/>
          <w:sz w:val="28"/>
          <w:szCs w:val="28"/>
        </w:rPr>
        <w:t xml:space="preserve"> 2018 года</w:t>
      </w:r>
      <w:r w:rsidR="00786700" w:rsidRPr="00ED3BE9">
        <w:rPr>
          <w:color w:val="000000" w:themeColor="text1"/>
          <w:sz w:val="28"/>
          <w:szCs w:val="28"/>
        </w:rPr>
        <w:t xml:space="preserve">. При оценке окупаемости жилья изучалось соотношение средней цены однокомнатной квартиры </w:t>
      </w:r>
      <w:proofErr w:type="gramStart"/>
      <w:r w:rsidR="00786700" w:rsidRPr="00ED3BE9">
        <w:rPr>
          <w:color w:val="000000" w:themeColor="text1"/>
          <w:sz w:val="28"/>
          <w:szCs w:val="28"/>
        </w:rPr>
        <w:t>на вторичном рынке в городах России к средней годовой арендной ставке за жилье без учета</w:t>
      </w:r>
      <w:proofErr w:type="gramEnd"/>
      <w:r w:rsidR="00786700" w:rsidRPr="00ED3BE9">
        <w:rPr>
          <w:color w:val="000000" w:themeColor="text1"/>
          <w:sz w:val="28"/>
          <w:szCs w:val="28"/>
        </w:rPr>
        <w:t xml:space="preserve"> простаивания и расходов на ремонт. М</w:t>
      </w:r>
      <w:r w:rsidR="002E4EA1" w:rsidRPr="00ED3BE9">
        <w:rPr>
          <w:color w:val="000000" w:themeColor="text1"/>
          <w:sz w:val="28"/>
          <w:szCs w:val="28"/>
        </w:rPr>
        <w:t>аксимальную окупаемость показал</w:t>
      </w:r>
      <w:r w:rsidR="006466F0" w:rsidRPr="00ED3BE9">
        <w:rPr>
          <w:color w:val="000000" w:themeColor="text1"/>
          <w:sz w:val="28"/>
          <w:szCs w:val="28"/>
        </w:rPr>
        <w:t xml:space="preserve"> </w:t>
      </w:r>
      <w:r w:rsidR="002E4EA1" w:rsidRPr="00ED3BE9">
        <w:rPr>
          <w:color w:val="000000" w:themeColor="text1"/>
          <w:sz w:val="28"/>
          <w:szCs w:val="28"/>
        </w:rPr>
        <w:t>север</w:t>
      </w:r>
      <w:r w:rsidR="006466F0" w:rsidRPr="00ED3BE9">
        <w:rPr>
          <w:color w:val="000000" w:themeColor="text1"/>
          <w:sz w:val="28"/>
          <w:szCs w:val="28"/>
        </w:rPr>
        <w:t xml:space="preserve"> </w:t>
      </w:r>
      <w:r w:rsidR="002E4EA1" w:rsidRPr="00ED3BE9">
        <w:rPr>
          <w:color w:val="000000" w:themeColor="text1"/>
          <w:sz w:val="28"/>
          <w:szCs w:val="28"/>
        </w:rPr>
        <w:t>страны</w:t>
      </w:r>
      <w:r w:rsidR="00786700" w:rsidRPr="00ED3BE9">
        <w:rPr>
          <w:color w:val="000000" w:themeColor="text1"/>
          <w:sz w:val="28"/>
          <w:szCs w:val="28"/>
        </w:rPr>
        <w:t xml:space="preserve">. В рейтинге </w:t>
      </w:r>
      <w:r w:rsidR="007D76D8" w:rsidRPr="00ED3BE9">
        <w:rPr>
          <w:color w:val="000000" w:themeColor="text1"/>
          <w:sz w:val="28"/>
          <w:szCs w:val="28"/>
        </w:rPr>
        <w:t xml:space="preserve">на 1 месте Воркута с </w:t>
      </w:r>
      <w:r w:rsidR="002E4EA1" w:rsidRPr="00ED3BE9">
        <w:rPr>
          <w:color w:val="000000" w:themeColor="text1"/>
          <w:sz w:val="28"/>
          <w:szCs w:val="28"/>
        </w:rPr>
        <w:t>окупаемость</w:t>
      </w:r>
      <w:r w:rsidR="007D76D8" w:rsidRPr="00ED3BE9">
        <w:rPr>
          <w:color w:val="000000" w:themeColor="text1"/>
          <w:sz w:val="28"/>
          <w:szCs w:val="28"/>
        </w:rPr>
        <w:t>ю в</w:t>
      </w:r>
      <w:r w:rsidR="006466F0" w:rsidRPr="00ED3BE9">
        <w:rPr>
          <w:color w:val="000000" w:themeColor="text1"/>
          <w:sz w:val="28"/>
          <w:szCs w:val="28"/>
        </w:rPr>
        <w:t xml:space="preserve"> 3 года</w:t>
      </w:r>
      <w:r w:rsidR="007D76D8" w:rsidRPr="00ED3BE9">
        <w:rPr>
          <w:color w:val="000000" w:themeColor="text1"/>
          <w:sz w:val="28"/>
          <w:szCs w:val="28"/>
        </w:rPr>
        <w:t>,</w:t>
      </w:r>
      <w:r w:rsidR="006466F0" w:rsidRPr="00ED3BE9">
        <w:rPr>
          <w:color w:val="000000" w:themeColor="text1"/>
          <w:sz w:val="28"/>
          <w:szCs w:val="28"/>
        </w:rPr>
        <w:t xml:space="preserve"> затем Норильск </w:t>
      </w:r>
      <w:r w:rsidR="002E4EA1" w:rsidRPr="00ED3BE9">
        <w:rPr>
          <w:color w:val="000000" w:themeColor="text1"/>
          <w:sz w:val="28"/>
          <w:szCs w:val="28"/>
        </w:rPr>
        <w:t>(5 лет) и Североморск</w:t>
      </w:r>
      <w:r w:rsidR="006466F0" w:rsidRPr="00ED3BE9">
        <w:rPr>
          <w:color w:val="000000" w:themeColor="text1"/>
          <w:sz w:val="28"/>
          <w:szCs w:val="28"/>
        </w:rPr>
        <w:t xml:space="preserve"> (</w:t>
      </w:r>
      <w:r w:rsidR="002E4EA1" w:rsidRPr="00ED3BE9">
        <w:rPr>
          <w:color w:val="000000" w:themeColor="text1"/>
          <w:sz w:val="28"/>
          <w:szCs w:val="28"/>
        </w:rPr>
        <w:t>6 лет</w:t>
      </w:r>
      <w:r w:rsidR="006466F0" w:rsidRPr="00ED3BE9">
        <w:rPr>
          <w:color w:val="000000" w:themeColor="text1"/>
          <w:sz w:val="28"/>
          <w:szCs w:val="28"/>
        </w:rPr>
        <w:t>)</w:t>
      </w:r>
      <w:r w:rsidR="002E4EA1" w:rsidRPr="00ED3BE9">
        <w:rPr>
          <w:color w:val="000000" w:themeColor="text1"/>
          <w:sz w:val="28"/>
          <w:szCs w:val="28"/>
        </w:rPr>
        <w:t>.</w:t>
      </w:r>
      <w:r w:rsidR="006466F0" w:rsidRPr="00ED3BE9">
        <w:rPr>
          <w:color w:val="000000" w:themeColor="text1"/>
          <w:sz w:val="28"/>
          <w:szCs w:val="28"/>
        </w:rPr>
        <w:t xml:space="preserve"> Город Тверь занимает 106 место с окупаемостью жилья сроком в 12 лет. </w:t>
      </w:r>
      <w:r w:rsidR="007D76D8" w:rsidRPr="00ED3BE9">
        <w:rPr>
          <w:color w:val="000000" w:themeColor="text1"/>
          <w:sz w:val="28"/>
          <w:szCs w:val="28"/>
        </w:rPr>
        <w:t xml:space="preserve">В Смоленске, Владимире и Брянске данный показатель составил 13 лет, в Костроме, Воронеже, Тамбове, Иваново и Липецке – 14 лет, в Ярославле – 15 лет, в Курске и Белгороде – 17 лет. </w:t>
      </w:r>
      <w:r w:rsidR="002E4EA1" w:rsidRPr="00ED3BE9">
        <w:rPr>
          <w:color w:val="000000" w:themeColor="text1"/>
          <w:sz w:val="28"/>
          <w:szCs w:val="28"/>
        </w:rPr>
        <w:t xml:space="preserve">Нижние строки рейтинга заняли Владивосток, где покупка </w:t>
      </w:r>
      <w:r w:rsidR="00B72840" w:rsidRPr="00ED3BE9">
        <w:rPr>
          <w:color w:val="000000" w:themeColor="text1"/>
          <w:sz w:val="28"/>
          <w:szCs w:val="28"/>
        </w:rPr>
        <w:t>1-комнатной квартиры</w:t>
      </w:r>
      <w:r w:rsidR="002E4EA1" w:rsidRPr="00ED3BE9">
        <w:rPr>
          <w:color w:val="000000" w:themeColor="text1"/>
          <w:sz w:val="28"/>
          <w:szCs w:val="28"/>
        </w:rPr>
        <w:t xml:space="preserve"> окупится через 21 год, Ялта </w:t>
      </w:r>
      <w:r w:rsidR="007D76D8" w:rsidRPr="00ED3BE9">
        <w:rPr>
          <w:color w:val="000000" w:themeColor="text1"/>
          <w:sz w:val="28"/>
          <w:szCs w:val="28"/>
        </w:rPr>
        <w:t xml:space="preserve">и Москва – 18 лет. </w:t>
      </w:r>
    </w:p>
    <w:p w:rsidR="0047550C" w:rsidRPr="00ED3BE9" w:rsidRDefault="0047550C" w:rsidP="004839E1">
      <w:pPr>
        <w:widowControl w:val="0"/>
        <w:spacing w:line="240" w:lineRule="auto"/>
        <w:ind w:firstLine="709"/>
        <w:rPr>
          <w:sz w:val="28"/>
          <w:szCs w:val="28"/>
        </w:rPr>
      </w:pPr>
      <w:proofErr w:type="gramStart"/>
      <w:r w:rsidRPr="00ED3BE9">
        <w:rPr>
          <w:rFonts w:eastAsia="BatangChe"/>
          <w:sz w:val="28"/>
          <w:szCs w:val="28"/>
        </w:rPr>
        <w:t>Анализ средних цен на жильё (отдельно для новостроек и вторичного рынка) и среднемесячной заработной платы по крупным городам России, выполненный аналитическим центром ЦИАН</w:t>
      </w:r>
      <w:r w:rsidR="00672E52">
        <w:rPr>
          <w:rFonts w:eastAsia="BatangChe"/>
          <w:sz w:val="28"/>
          <w:szCs w:val="28"/>
        </w:rPr>
        <w:t>,</w:t>
      </w:r>
      <w:r w:rsidRPr="00ED3BE9">
        <w:rPr>
          <w:sz w:val="28"/>
          <w:szCs w:val="28"/>
        </w:rPr>
        <w:t xml:space="preserve"> показал, что средней семье из двух человек в городе Твери (при условии, что все получаемые денежные доходы будут откладываться на приобретение жилья) для покупки квартиры 54 кв. м на вторичном рынке потребуется 2,9 года, 49 кв. м</w:t>
      </w:r>
      <w:proofErr w:type="gramEnd"/>
      <w:r w:rsidRPr="00ED3BE9">
        <w:rPr>
          <w:sz w:val="28"/>
          <w:szCs w:val="28"/>
        </w:rPr>
        <w:t xml:space="preserve"> квартиры на первичном рынке - 2,3 года. Данный показатель свидетельствует о создании в городе </w:t>
      </w:r>
      <w:r w:rsidR="00BC32CB" w:rsidRPr="00ED3BE9">
        <w:rPr>
          <w:rFonts w:eastAsia="BatangChe"/>
          <w:color w:val="000000" w:themeColor="text1"/>
          <w:sz w:val="28"/>
          <w:szCs w:val="28"/>
        </w:rPr>
        <w:t>Твери</w:t>
      </w:r>
      <w:r w:rsidR="00BC32CB" w:rsidRPr="00ED3BE9">
        <w:rPr>
          <w:sz w:val="28"/>
          <w:szCs w:val="28"/>
        </w:rPr>
        <w:t xml:space="preserve"> </w:t>
      </w:r>
      <w:r w:rsidRPr="00ED3BE9">
        <w:rPr>
          <w:sz w:val="28"/>
          <w:szCs w:val="28"/>
        </w:rPr>
        <w:t xml:space="preserve">благоприятных условий для проживания граждан и демографического роста населения. </w:t>
      </w:r>
    </w:p>
    <w:p w:rsidR="00C30F0D" w:rsidRPr="00ED3BE9" w:rsidRDefault="0047550C" w:rsidP="004839E1">
      <w:pPr>
        <w:widowControl w:val="0"/>
        <w:spacing w:line="240" w:lineRule="auto"/>
        <w:ind w:firstLine="709"/>
        <w:rPr>
          <w:rFonts w:eastAsia="BatangChe"/>
          <w:sz w:val="28"/>
          <w:szCs w:val="28"/>
        </w:rPr>
      </w:pPr>
      <w:r w:rsidRPr="00ED3BE9">
        <w:rPr>
          <w:rFonts w:eastAsia="BatangChe"/>
          <w:sz w:val="28"/>
          <w:szCs w:val="28"/>
        </w:rPr>
        <w:t xml:space="preserve">Стратегическим приоритетом развития  жилищной отрасли является наращивание объёмов жилищного строительства, так как, в соответствии с Указом Президента Российской Федерации от </w:t>
      </w:r>
      <w:r w:rsidR="00F65C66" w:rsidRPr="00ED3BE9">
        <w:rPr>
          <w:rFonts w:eastAsia="BatangChe"/>
          <w:sz w:val="28"/>
          <w:szCs w:val="28"/>
        </w:rPr>
        <w:t>07.05.2018</w:t>
      </w:r>
      <w:r w:rsidRPr="00ED3BE9">
        <w:rPr>
          <w:rFonts w:eastAsia="BatangChe"/>
          <w:sz w:val="28"/>
          <w:szCs w:val="28"/>
        </w:rPr>
        <w:t xml:space="preserve"> № 204, до 2024 года необходимо увеличить объем вводимого жилья. Ретроспективный анализ за период с 2010 по 2017 годы показывает, что показатель «Ввод жилых домов (годовой)» в городе Твери </w:t>
      </w:r>
      <w:r w:rsidR="00E02135" w:rsidRPr="00ED3BE9">
        <w:rPr>
          <w:rFonts w:eastAsia="BatangChe"/>
          <w:sz w:val="28"/>
          <w:szCs w:val="28"/>
        </w:rPr>
        <w:t xml:space="preserve">давал </w:t>
      </w:r>
      <w:r w:rsidRPr="00ED3BE9">
        <w:rPr>
          <w:rFonts w:eastAsia="BatangChe"/>
          <w:sz w:val="28"/>
          <w:szCs w:val="28"/>
        </w:rPr>
        <w:t>ежегодн</w:t>
      </w:r>
      <w:r w:rsidR="00E02135" w:rsidRPr="00ED3BE9">
        <w:rPr>
          <w:rFonts w:eastAsia="BatangChe"/>
          <w:sz w:val="28"/>
          <w:szCs w:val="28"/>
        </w:rPr>
        <w:t>ый</w:t>
      </w:r>
      <w:r w:rsidRPr="00ED3BE9">
        <w:rPr>
          <w:rFonts w:eastAsia="BatangChe"/>
          <w:sz w:val="28"/>
          <w:szCs w:val="28"/>
        </w:rPr>
        <w:t xml:space="preserve"> р</w:t>
      </w:r>
      <w:r w:rsidR="00E02135" w:rsidRPr="00ED3BE9">
        <w:rPr>
          <w:rFonts w:eastAsia="BatangChe"/>
          <w:sz w:val="28"/>
          <w:szCs w:val="28"/>
        </w:rPr>
        <w:t>ост</w:t>
      </w:r>
      <w:r w:rsidRPr="00ED3BE9">
        <w:rPr>
          <w:rFonts w:eastAsia="BatangChe"/>
          <w:sz w:val="28"/>
          <w:szCs w:val="28"/>
        </w:rPr>
        <w:t xml:space="preserve">. В 2017 году это значение составило </w:t>
      </w:r>
      <w:r w:rsidR="00F64596" w:rsidRPr="00ED3BE9">
        <w:rPr>
          <w:rFonts w:eastAsia="BatangChe"/>
          <w:sz w:val="28"/>
          <w:szCs w:val="28"/>
        </w:rPr>
        <w:br/>
      </w:r>
      <w:r w:rsidRPr="00ED3BE9">
        <w:rPr>
          <w:rFonts w:eastAsia="BatangChe"/>
          <w:sz w:val="28"/>
          <w:szCs w:val="28"/>
        </w:rPr>
        <w:t>331  тыс. кв. м.</w:t>
      </w:r>
      <w:r w:rsidR="00C30F0D" w:rsidRPr="00ED3BE9">
        <w:rPr>
          <w:rFonts w:eastAsia="BatangChe"/>
          <w:sz w:val="28"/>
          <w:szCs w:val="28"/>
        </w:rPr>
        <w:t xml:space="preserve">, </w:t>
      </w:r>
      <w:r w:rsidR="00E02135" w:rsidRPr="00ED3BE9">
        <w:rPr>
          <w:rFonts w:eastAsia="BatangChe"/>
          <w:sz w:val="28"/>
          <w:szCs w:val="28"/>
        </w:rPr>
        <w:t xml:space="preserve">но </w:t>
      </w:r>
      <w:r w:rsidR="00C30F0D" w:rsidRPr="00ED3BE9">
        <w:rPr>
          <w:rFonts w:eastAsia="BatangChe"/>
          <w:sz w:val="28"/>
          <w:szCs w:val="28"/>
        </w:rPr>
        <w:t xml:space="preserve">в 2018 году – </w:t>
      </w:r>
      <w:r w:rsidR="00E02135" w:rsidRPr="00ED3BE9">
        <w:rPr>
          <w:rFonts w:eastAsia="BatangChe"/>
          <w:sz w:val="28"/>
          <w:szCs w:val="28"/>
        </w:rPr>
        <w:t xml:space="preserve">только </w:t>
      </w:r>
      <w:r w:rsidR="002065CD" w:rsidRPr="00ED3BE9">
        <w:rPr>
          <w:rFonts w:eastAsia="BatangChe"/>
          <w:sz w:val="28"/>
          <w:szCs w:val="28"/>
        </w:rPr>
        <w:t>215</w:t>
      </w:r>
      <w:r w:rsidR="00C30F0D" w:rsidRPr="00ED3BE9">
        <w:rPr>
          <w:rFonts w:eastAsia="BatangChe"/>
          <w:sz w:val="28"/>
          <w:szCs w:val="28"/>
        </w:rPr>
        <w:t xml:space="preserve">,0 тыс. кв. м. </w:t>
      </w:r>
    </w:p>
    <w:p w:rsidR="00C30F0D" w:rsidRPr="00ED3BE9" w:rsidRDefault="00C30F0D" w:rsidP="004839E1">
      <w:pPr>
        <w:widowControl w:val="0"/>
        <w:suppressAutoHyphens/>
        <w:spacing w:line="240" w:lineRule="auto"/>
        <w:ind w:firstLine="709"/>
        <w:rPr>
          <w:sz w:val="28"/>
          <w:szCs w:val="28"/>
        </w:rPr>
      </w:pPr>
      <w:r w:rsidRPr="00ED3BE9">
        <w:rPr>
          <w:sz w:val="28"/>
          <w:szCs w:val="28"/>
        </w:rPr>
        <w:t>Существенным барьером для быстрой и успешной реализации инвестиционных проектов по строительству жилья выступает длительность и сложность процедур, связанных с получен</w:t>
      </w:r>
      <w:r w:rsidR="002065CD" w:rsidRPr="00ED3BE9">
        <w:rPr>
          <w:sz w:val="28"/>
          <w:szCs w:val="28"/>
        </w:rPr>
        <w:t>ием разрешения на строительство, в том числе во многом из-за ограниченных возможностей коммунальной инфраструктуры.</w:t>
      </w:r>
    </w:p>
    <w:p w:rsidR="009C76EC" w:rsidRPr="00ED3BE9" w:rsidRDefault="009C76EC" w:rsidP="004839E1">
      <w:pPr>
        <w:widowControl w:val="0"/>
        <w:spacing w:line="240" w:lineRule="auto"/>
        <w:ind w:firstLine="709"/>
        <w:rPr>
          <w:sz w:val="28"/>
          <w:szCs w:val="28"/>
        </w:rPr>
      </w:pPr>
      <w:r w:rsidRPr="00ED3BE9">
        <w:rPr>
          <w:sz w:val="28"/>
          <w:szCs w:val="28"/>
        </w:rPr>
        <w:t>Территория городского округа плотно застроена, выделение свободных участков затруднено. Возможна застройка на территориях, занятых под ветхими и аварийными домами, при условии расселения граждан, проживающих в них, а также на территориях производственного назначения, функциональное перепрофилирование которых предусмотрено генеральным планом города Твери.</w:t>
      </w:r>
    </w:p>
    <w:p w:rsidR="009C76EC" w:rsidRDefault="009C76EC" w:rsidP="004839E1">
      <w:pPr>
        <w:widowControl w:val="0"/>
        <w:spacing w:line="240" w:lineRule="auto"/>
        <w:ind w:firstLine="709"/>
        <w:rPr>
          <w:sz w:val="28"/>
          <w:szCs w:val="28"/>
        </w:rPr>
      </w:pPr>
      <w:r w:rsidRPr="00ED3BE9">
        <w:rPr>
          <w:sz w:val="28"/>
          <w:szCs w:val="28"/>
        </w:rPr>
        <w:t>Медленными темпами сокращается число</w:t>
      </w:r>
      <w:r w:rsidR="001B24CB" w:rsidRPr="00ED3BE9">
        <w:rPr>
          <w:sz w:val="28"/>
          <w:szCs w:val="28"/>
        </w:rPr>
        <w:t xml:space="preserve"> </w:t>
      </w:r>
      <w:r w:rsidRPr="00ED3BE9">
        <w:rPr>
          <w:sz w:val="28"/>
          <w:szCs w:val="28"/>
        </w:rPr>
        <w:t>семей, стоящих на учете в качестве нуждающихся в жилых помещениях</w:t>
      </w:r>
      <w:r w:rsidR="0003035B" w:rsidRPr="00ED3BE9">
        <w:rPr>
          <w:sz w:val="28"/>
          <w:szCs w:val="28"/>
        </w:rPr>
        <w:t>.</w:t>
      </w:r>
      <w:r w:rsidRPr="00ED3BE9">
        <w:rPr>
          <w:sz w:val="28"/>
          <w:szCs w:val="28"/>
        </w:rPr>
        <w:t xml:space="preserve"> </w:t>
      </w:r>
    </w:p>
    <w:p w:rsidR="00ED3BE9" w:rsidRDefault="00ED3BE9" w:rsidP="004839E1">
      <w:pPr>
        <w:widowControl w:val="0"/>
        <w:spacing w:line="240" w:lineRule="auto"/>
        <w:ind w:firstLine="709"/>
        <w:rPr>
          <w:sz w:val="28"/>
          <w:szCs w:val="28"/>
        </w:rPr>
      </w:pPr>
    </w:p>
    <w:p w:rsidR="00ED3BE9" w:rsidRDefault="00ED3BE9" w:rsidP="004839E1">
      <w:pPr>
        <w:widowControl w:val="0"/>
        <w:spacing w:line="240" w:lineRule="auto"/>
        <w:ind w:firstLine="709"/>
        <w:rPr>
          <w:sz w:val="28"/>
          <w:szCs w:val="28"/>
        </w:rPr>
      </w:pPr>
    </w:p>
    <w:p w:rsidR="00ED3BE9" w:rsidRDefault="00ED3BE9" w:rsidP="004839E1">
      <w:pPr>
        <w:widowControl w:val="0"/>
        <w:spacing w:line="240" w:lineRule="auto"/>
        <w:ind w:firstLine="709"/>
        <w:rPr>
          <w:sz w:val="28"/>
          <w:szCs w:val="28"/>
        </w:rPr>
      </w:pPr>
    </w:p>
    <w:p w:rsidR="00ED3BE9" w:rsidRPr="00ED3BE9" w:rsidRDefault="00ED3BE9" w:rsidP="004839E1">
      <w:pPr>
        <w:widowControl w:val="0"/>
        <w:spacing w:line="240" w:lineRule="auto"/>
        <w:ind w:firstLine="709"/>
        <w:rPr>
          <w:sz w:val="28"/>
          <w:szCs w:val="28"/>
        </w:rPr>
      </w:pPr>
    </w:p>
    <w:p w:rsidR="00E6426F" w:rsidRPr="002130C2" w:rsidRDefault="00E6426F" w:rsidP="004839E1">
      <w:pPr>
        <w:widowControl w:val="0"/>
        <w:spacing w:line="240" w:lineRule="auto"/>
        <w:ind w:firstLine="709"/>
      </w:pPr>
    </w:p>
    <w:p w:rsidR="008D75D3" w:rsidRPr="004839E1" w:rsidRDefault="004F24E7" w:rsidP="004F24E7">
      <w:pPr>
        <w:spacing w:line="240" w:lineRule="auto"/>
        <w:ind w:firstLine="709"/>
        <w:jc w:val="right"/>
        <w:rPr>
          <w:sz w:val="22"/>
        </w:rPr>
      </w:pPr>
      <w:r w:rsidRPr="004839E1">
        <w:rPr>
          <w:sz w:val="22"/>
        </w:rPr>
        <w:t>единиц</w:t>
      </w:r>
    </w:p>
    <w:tbl>
      <w:tblPr>
        <w:tblW w:w="10070" w:type="dxa"/>
        <w:tblInd w:w="103" w:type="dxa"/>
        <w:tblLayout w:type="fixed"/>
        <w:tblLook w:val="04A0" w:firstRow="1" w:lastRow="0" w:firstColumn="1" w:lastColumn="0" w:noHBand="0" w:noVBand="1"/>
      </w:tblPr>
      <w:tblGrid>
        <w:gridCol w:w="3974"/>
        <w:gridCol w:w="862"/>
        <w:gridCol w:w="863"/>
        <w:gridCol w:w="863"/>
        <w:gridCol w:w="863"/>
        <w:gridCol w:w="802"/>
        <w:gridCol w:w="921"/>
        <w:gridCol w:w="922"/>
      </w:tblGrid>
      <w:tr w:rsidR="004F24E7" w:rsidRPr="004839E1" w:rsidTr="004F24E7">
        <w:trPr>
          <w:trHeight w:val="694"/>
        </w:trPr>
        <w:tc>
          <w:tcPr>
            <w:tcW w:w="3974" w:type="dxa"/>
            <w:tcBorders>
              <w:top w:val="single" w:sz="4" w:space="0" w:color="auto"/>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8"/>
                <w:szCs w:val="20"/>
                <w:lang w:eastAsia="ru-RU"/>
              </w:rPr>
            </w:pPr>
            <w:r w:rsidRPr="004839E1">
              <w:rPr>
                <w:rFonts w:eastAsia="Times New Roman"/>
                <w:bCs/>
                <w:color w:val="000000" w:themeColor="text1"/>
                <w:sz w:val="18"/>
                <w:szCs w:val="20"/>
                <w:lang w:eastAsia="ru-RU"/>
              </w:rPr>
              <w:t>Показатели</w:t>
            </w:r>
          </w:p>
        </w:tc>
        <w:tc>
          <w:tcPr>
            <w:tcW w:w="862" w:type="dxa"/>
            <w:tcBorders>
              <w:top w:val="single" w:sz="4" w:space="0" w:color="auto"/>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8"/>
                <w:szCs w:val="20"/>
                <w:lang w:eastAsia="ru-RU"/>
              </w:rPr>
            </w:pPr>
            <w:r w:rsidRPr="004839E1">
              <w:rPr>
                <w:rFonts w:eastAsia="Times New Roman"/>
                <w:bCs/>
                <w:color w:val="000000" w:themeColor="text1"/>
                <w:sz w:val="18"/>
                <w:szCs w:val="20"/>
                <w:lang w:eastAsia="ru-RU"/>
              </w:rPr>
              <w:t>2014</w:t>
            </w:r>
          </w:p>
        </w:tc>
        <w:tc>
          <w:tcPr>
            <w:tcW w:w="863" w:type="dxa"/>
            <w:tcBorders>
              <w:top w:val="single" w:sz="4" w:space="0" w:color="auto"/>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8"/>
                <w:szCs w:val="20"/>
                <w:lang w:eastAsia="ru-RU"/>
              </w:rPr>
            </w:pPr>
            <w:r w:rsidRPr="004839E1">
              <w:rPr>
                <w:rFonts w:eastAsia="Times New Roman"/>
                <w:bCs/>
                <w:color w:val="000000" w:themeColor="text1"/>
                <w:sz w:val="18"/>
                <w:szCs w:val="20"/>
                <w:lang w:eastAsia="ru-RU"/>
              </w:rPr>
              <w:t>2015</w:t>
            </w:r>
          </w:p>
        </w:tc>
        <w:tc>
          <w:tcPr>
            <w:tcW w:w="863" w:type="dxa"/>
            <w:tcBorders>
              <w:top w:val="single" w:sz="4" w:space="0" w:color="auto"/>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8"/>
                <w:szCs w:val="20"/>
                <w:lang w:eastAsia="ru-RU"/>
              </w:rPr>
            </w:pPr>
            <w:r w:rsidRPr="004839E1">
              <w:rPr>
                <w:rFonts w:eastAsia="Times New Roman"/>
                <w:bCs/>
                <w:color w:val="000000" w:themeColor="text1"/>
                <w:sz w:val="18"/>
                <w:szCs w:val="20"/>
                <w:lang w:eastAsia="ru-RU"/>
              </w:rPr>
              <w:t>2016</w:t>
            </w:r>
          </w:p>
        </w:tc>
        <w:tc>
          <w:tcPr>
            <w:tcW w:w="863" w:type="dxa"/>
            <w:tcBorders>
              <w:top w:val="single" w:sz="4" w:space="0" w:color="auto"/>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8"/>
                <w:szCs w:val="20"/>
                <w:lang w:eastAsia="ru-RU"/>
              </w:rPr>
            </w:pPr>
            <w:r w:rsidRPr="004839E1">
              <w:rPr>
                <w:rFonts w:eastAsia="Times New Roman"/>
                <w:bCs/>
                <w:color w:val="000000" w:themeColor="text1"/>
                <w:sz w:val="18"/>
                <w:szCs w:val="20"/>
                <w:lang w:eastAsia="ru-RU"/>
              </w:rPr>
              <w:t>2017</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bCs/>
                <w:color w:val="000000" w:themeColor="text1"/>
                <w:sz w:val="18"/>
                <w:szCs w:val="20"/>
              </w:rPr>
            </w:pPr>
            <w:r w:rsidRPr="004839E1">
              <w:rPr>
                <w:bCs/>
                <w:color w:val="000000" w:themeColor="text1"/>
                <w:sz w:val="18"/>
                <w:szCs w:val="20"/>
              </w:rPr>
              <w:t>2018</w:t>
            </w:r>
          </w:p>
        </w:tc>
        <w:tc>
          <w:tcPr>
            <w:tcW w:w="921" w:type="dxa"/>
            <w:tcBorders>
              <w:top w:val="single" w:sz="4" w:space="0" w:color="auto"/>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bCs/>
                <w:color w:val="000000" w:themeColor="text1"/>
                <w:sz w:val="16"/>
                <w:szCs w:val="20"/>
                <w:lang w:eastAsia="ru-RU"/>
              </w:rPr>
            </w:pPr>
            <w:r w:rsidRPr="004839E1">
              <w:rPr>
                <w:rFonts w:eastAsia="Times New Roman"/>
                <w:bCs/>
                <w:color w:val="000000" w:themeColor="text1"/>
                <w:sz w:val="14"/>
                <w:szCs w:val="14"/>
                <w:lang w:eastAsia="ru-RU"/>
              </w:rPr>
              <w:t>Прирост (снижение)</w:t>
            </w:r>
            <w:r w:rsidRPr="004839E1">
              <w:rPr>
                <w:rFonts w:eastAsia="Times New Roman"/>
                <w:bCs/>
                <w:color w:val="000000" w:themeColor="text1"/>
                <w:sz w:val="16"/>
                <w:szCs w:val="20"/>
                <w:lang w:eastAsia="ru-RU"/>
              </w:rPr>
              <w:t xml:space="preserve"> </w:t>
            </w:r>
          </w:p>
          <w:p w:rsidR="004F24E7" w:rsidRPr="004839E1" w:rsidRDefault="004F24E7" w:rsidP="004839E1">
            <w:pPr>
              <w:spacing w:line="240" w:lineRule="auto"/>
              <w:ind w:firstLine="0"/>
              <w:jc w:val="center"/>
              <w:rPr>
                <w:bCs/>
                <w:color w:val="000000" w:themeColor="text1"/>
                <w:sz w:val="18"/>
                <w:szCs w:val="20"/>
              </w:rPr>
            </w:pPr>
            <w:r w:rsidRPr="004839E1">
              <w:rPr>
                <w:bCs/>
                <w:color w:val="000000" w:themeColor="text1"/>
                <w:sz w:val="18"/>
                <w:szCs w:val="20"/>
              </w:rPr>
              <w:t xml:space="preserve">2017 </w:t>
            </w:r>
          </w:p>
          <w:p w:rsidR="004F24E7" w:rsidRPr="004839E1" w:rsidRDefault="004F24E7" w:rsidP="004839E1">
            <w:pPr>
              <w:spacing w:line="240" w:lineRule="auto"/>
              <w:ind w:firstLine="0"/>
              <w:jc w:val="center"/>
              <w:rPr>
                <w:bCs/>
                <w:color w:val="000000" w:themeColor="text1"/>
                <w:sz w:val="18"/>
                <w:szCs w:val="20"/>
              </w:rPr>
            </w:pPr>
            <w:r w:rsidRPr="004839E1">
              <w:rPr>
                <w:bCs/>
                <w:color w:val="000000" w:themeColor="text1"/>
                <w:sz w:val="18"/>
                <w:szCs w:val="20"/>
              </w:rPr>
              <w:t>в % к 2013</w:t>
            </w:r>
          </w:p>
        </w:tc>
        <w:tc>
          <w:tcPr>
            <w:tcW w:w="922" w:type="dxa"/>
            <w:tcBorders>
              <w:top w:val="single" w:sz="4" w:space="0" w:color="auto"/>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rFonts w:eastAsia="Times New Roman"/>
                <w:bCs/>
                <w:color w:val="000000" w:themeColor="text1"/>
                <w:sz w:val="16"/>
                <w:szCs w:val="20"/>
                <w:lang w:eastAsia="ru-RU"/>
              </w:rPr>
            </w:pPr>
            <w:r w:rsidRPr="004839E1">
              <w:rPr>
                <w:rFonts w:eastAsia="Times New Roman"/>
                <w:bCs/>
                <w:color w:val="000000" w:themeColor="text1"/>
                <w:sz w:val="14"/>
                <w:szCs w:val="14"/>
                <w:lang w:eastAsia="ru-RU"/>
              </w:rPr>
              <w:t>Прирост (снижение)</w:t>
            </w:r>
            <w:r w:rsidRPr="004839E1">
              <w:rPr>
                <w:rFonts w:eastAsia="Times New Roman"/>
                <w:bCs/>
                <w:color w:val="000000" w:themeColor="text1"/>
                <w:sz w:val="16"/>
                <w:szCs w:val="20"/>
                <w:lang w:eastAsia="ru-RU"/>
              </w:rPr>
              <w:t xml:space="preserve"> </w:t>
            </w:r>
          </w:p>
          <w:p w:rsidR="004F24E7" w:rsidRPr="004839E1" w:rsidRDefault="004F24E7" w:rsidP="004839E1">
            <w:pPr>
              <w:spacing w:line="240" w:lineRule="auto"/>
              <w:ind w:firstLine="0"/>
              <w:jc w:val="center"/>
              <w:rPr>
                <w:bCs/>
                <w:color w:val="000000" w:themeColor="text1"/>
                <w:sz w:val="18"/>
                <w:szCs w:val="20"/>
              </w:rPr>
            </w:pPr>
            <w:r w:rsidRPr="004839E1">
              <w:rPr>
                <w:bCs/>
                <w:color w:val="000000" w:themeColor="text1"/>
                <w:sz w:val="18"/>
                <w:szCs w:val="20"/>
              </w:rPr>
              <w:t xml:space="preserve">2018 </w:t>
            </w:r>
          </w:p>
          <w:p w:rsidR="004F24E7" w:rsidRPr="004839E1" w:rsidRDefault="004F24E7" w:rsidP="004839E1">
            <w:pPr>
              <w:spacing w:line="240" w:lineRule="auto"/>
              <w:ind w:firstLine="0"/>
              <w:jc w:val="center"/>
              <w:rPr>
                <w:bCs/>
                <w:color w:val="000000" w:themeColor="text1"/>
                <w:sz w:val="18"/>
                <w:szCs w:val="20"/>
              </w:rPr>
            </w:pPr>
            <w:r w:rsidRPr="004839E1">
              <w:rPr>
                <w:bCs/>
                <w:color w:val="000000" w:themeColor="text1"/>
                <w:sz w:val="18"/>
                <w:szCs w:val="20"/>
              </w:rPr>
              <w:t>в % к 2014</w:t>
            </w:r>
          </w:p>
        </w:tc>
      </w:tr>
      <w:tr w:rsidR="004F24E7" w:rsidRPr="004839E1" w:rsidTr="004F24E7">
        <w:trPr>
          <w:trHeight w:val="211"/>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Число семей, состоящих на учете в качестве нуждающихся в жилых помещениях на конец года (с 2008г.), в т ч.</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8 728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8 722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8 732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8 617</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8 430</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-3,0</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-3,4</w:t>
            </w:r>
          </w:p>
        </w:tc>
      </w:tr>
      <w:tr w:rsidR="004F24E7" w:rsidRPr="004839E1" w:rsidTr="004F24E7">
        <w:trPr>
          <w:trHeight w:val="104"/>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семьи ветеранов боевых действий</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72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66</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62</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45</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-36,7</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-48,9</w:t>
            </w:r>
          </w:p>
        </w:tc>
      </w:tr>
      <w:tr w:rsidR="004F24E7" w:rsidRPr="004839E1" w:rsidTr="004F24E7">
        <w:trPr>
          <w:trHeight w:val="102"/>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семьи инвалидов боевых действий</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1</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-25,0</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-66,7</w:t>
            </w:r>
          </w:p>
        </w:tc>
      </w:tr>
      <w:tr w:rsidR="004F24E7" w:rsidRPr="004839E1" w:rsidTr="004F24E7">
        <w:trPr>
          <w:trHeight w:val="56"/>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семьи погибших (умерших) инвалидов войны, участников Великой Отечественной войны и ветеранов боевых действий</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6</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1</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-80,0</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-87,5</w:t>
            </w:r>
          </w:p>
        </w:tc>
      </w:tr>
      <w:tr w:rsidR="004F24E7" w:rsidRPr="004839E1" w:rsidTr="004F24E7">
        <w:trPr>
          <w:trHeight w:val="56"/>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 xml:space="preserve">семьи инвалидов и семей, </w:t>
            </w:r>
            <w:r w:rsidRPr="004839E1">
              <w:rPr>
                <w:rFonts w:eastAsia="Times New Roman"/>
                <w:color w:val="000000" w:themeColor="text1"/>
                <w:sz w:val="18"/>
                <w:szCs w:val="18"/>
                <w:lang w:eastAsia="ru-RU"/>
              </w:rPr>
              <w:br/>
              <w:t xml:space="preserve">   имеющих детей-инвалидов</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461</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405</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318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296</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251</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-36,2</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-45,6</w:t>
            </w:r>
          </w:p>
        </w:tc>
      </w:tr>
      <w:tr w:rsidR="004F24E7" w:rsidRPr="004839E1" w:rsidTr="004F24E7">
        <w:trPr>
          <w:trHeight w:val="84"/>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 xml:space="preserve">семьи военнослужащих - </w:t>
            </w:r>
            <w:r w:rsidRPr="004839E1">
              <w:rPr>
                <w:rFonts w:eastAsia="Times New Roman"/>
                <w:color w:val="000000" w:themeColor="text1"/>
                <w:sz w:val="18"/>
                <w:szCs w:val="18"/>
                <w:lang w:eastAsia="ru-RU"/>
              </w:rPr>
              <w:br/>
              <w:t xml:space="preserve">    ветеранов Афганистана</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34</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31</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27</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23</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18</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-42,5</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-47,1</w:t>
            </w:r>
          </w:p>
        </w:tc>
      </w:tr>
      <w:tr w:rsidR="004F24E7" w:rsidRPr="004839E1" w:rsidTr="004F24E7">
        <w:trPr>
          <w:trHeight w:val="132"/>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многодетные семьи</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261</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118</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86</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87</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104</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-28,1</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-60,2</w:t>
            </w:r>
          </w:p>
        </w:tc>
      </w:tr>
      <w:tr w:rsidR="004F24E7" w:rsidRPr="004839E1" w:rsidTr="004F24E7">
        <w:trPr>
          <w:trHeight w:val="206"/>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молодые семьи</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409</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571</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572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583</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630</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9,6</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+54,0</w:t>
            </w:r>
          </w:p>
        </w:tc>
      </w:tr>
      <w:tr w:rsidR="004F24E7" w:rsidRPr="004839E1" w:rsidTr="004F24E7">
        <w:trPr>
          <w:trHeight w:val="164"/>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 xml:space="preserve">семьи </w:t>
            </w:r>
            <w:proofErr w:type="gramStart"/>
            <w:r w:rsidRPr="004839E1">
              <w:rPr>
                <w:rFonts w:eastAsia="Times New Roman"/>
                <w:color w:val="000000" w:themeColor="text1"/>
                <w:sz w:val="18"/>
                <w:szCs w:val="18"/>
                <w:lang w:eastAsia="ru-RU"/>
              </w:rPr>
              <w:t>вынужденных</w:t>
            </w:r>
            <w:proofErr w:type="gramEnd"/>
            <w:r w:rsidRPr="004839E1">
              <w:rPr>
                <w:rFonts w:eastAsia="Times New Roman"/>
                <w:color w:val="000000" w:themeColor="text1"/>
                <w:sz w:val="18"/>
                <w:szCs w:val="18"/>
                <w:lang w:eastAsia="ru-RU"/>
              </w:rPr>
              <w:t xml:space="preserve"> </w:t>
            </w:r>
          </w:p>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переселенцев</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19</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19</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12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17</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-46,9</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-78,9</w:t>
            </w:r>
          </w:p>
        </w:tc>
      </w:tr>
      <w:tr w:rsidR="004F24E7" w:rsidRPr="004839E1" w:rsidTr="004F24E7">
        <w:trPr>
          <w:trHeight w:val="227"/>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r w:rsidRPr="004839E1">
              <w:rPr>
                <w:rFonts w:eastAsia="Times New Roman"/>
                <w:color w:val="000000" w:themeColor="text1"/>
                <w:sz w:val="18"/>
                <w:szCs w:val="18"/>
                <w:lang w:eastAsia="ru-RU"/>
              </w:rPr>
              <w:t xml:space="preserve">семьи, проживающие в ветхом и аварийном </w:t>
            </w:r>
            <w:r w:rsidRPr="004839E1">
              <w:rPr>
                <w:rFonts w:eastAsia="Times New Roman"/>
                <w:color w:val="000000" w:themeColor="text1"/>
                <w:sz w:val="18"/>
                <w:szCs w:val="18"/>
                <w:lang w:eastAsia="ru-RU"/>
              </w:rPr>
              <w:br/>
              <w:t xml:space="preserve">     жилфонде</w:t>
            </w:r>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92</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84</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44</w:t>
            </w: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21</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9</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-81,3</w:t>
            </w: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r w:rsidRPr="004839E1">
              <w:rPr>
                <w:color w:val="000000" w:themeColor="text1"/>
                <w:sz w:val="18"/>
                <w:szCs w:val="18"/>
              </w:rPr>
              <w:t>-90,2</w:t>
            </w:r>
          </w:p>
        </w:tc>
      </w:tr>
      <w:tr w:rsidR="004F24E7" w:rsidRPr="004839E1" w:rsidTr="004F24E7">
        <w:trPr>
          <w:trHeight w:val="56"/>
        </w:trPr>
        <w:tc>
          <w:tcPr>
            <w:tcW w:w="3974" w:type="dxa"/>
            <w:tcBorders>
              <w:top w:val="nil"/>
              <w:left w:val="single" w:sz="4" w:space="0" w:color="auto"/>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Chars="100" w:firstLine="180"/>
              <w:jc w:val="left"/>
              <w:rPr>
                <w:rFonts w:eastAsia="Times New Roman"/>
                <w:color w:val="000000" w:themeColor="text1"/>
                <w:sz w:val="18"/>
                <w:szCs w:val="18"/>
                <w:lang w:eastAsia="ru-RU"/>
              </w:rPr>
            </w:pPr>
            <w:proofErr w:type="gramStart"/>
            <w:r w:rsidRPr="004839E1">
              <w:rPr>
                <w:rFonts w:eastAsia="Times New Roman"/>
                <w:color w:val="000000" w:themeColor="text1"/>
                <w:sz w:val="18"/>
                <w:szCs w:val="18"/>
                <w:lang w:eastAsia="ru-RU"/>
              </w:rPr>
              <w:t xml:space="preserve">Детей-сирот и детей, оставшиеся без </w:t>
            </w:r>
            <w:r w:rsidR="00E6426F" w:rsidRPr="004839E1">
              <w:rPr>
                <w:rFonts w:eastAsia="Times New Roman"/>
                <w:color w:val="000000" w:themeColor="text1"/>
                <w:sz w:val="18"/>
                <w:szCs w:val="18"/>
                <w:lang w:eastAsia="ru-RU"/>
              </w:rPr>
              <w:br/>
              <w:t xml:space="preserve">    </w:t>
            </w:r>
            <w:r w:rsidRPr="004839E1">
              <w:rPr>
                <w:rFonts w:eastAsia="Times New Roman"/>
                <w:color w:val="000000" w:themeColor="text1"/>
                <w:sz w:val="18"/>
                <w:szCs w:val="18"/>
                <w:lang w:eastAsia="ru-RU"/>
              </w:rPr>
              <w:t>попечения родителей</w:t>
            </w:r>
            <w:proofErr w:type="gramEnd"/>
          </w:p>
        </w:tc>
        <w:tc>
          <w:tcPr>
            <w:tcW w:w="862"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p>
        </w:tc>
        <w:tc>
          <w:tcPr>
            <w:tcW w:w="863" w:type="dxa"/>
            <w:tcBorders>
              <w:top w:val="nil"/>
              <w:left w:val="nil"/>
              <w:bottom w:val="single" w:sz="4" w:space="0" w:color="auto"/>
              <w:right w:val="single" w:sz="4" w:space="0" w:color="auto"/>
            </w:tcBorders>
            <w:shd w:val="clear" w:color="auto" w:fill="auto"/>
            <w:vAlign w:val="center"/>
          </w:tcPr>
          <w:p w:rsidR="004F24E7" w:rsidRPr="004839E1" w:rsidRDefault="004F24E7" w:rsidP="004839E1">
            <w:pPr>
              <w:spacing w:line="240" w:lineRule="auto"/>
              <w:ind w:firstLine="0"/>
              <w:jc w:val="center"/>
              <w:rPr>
                <w:rFonts w:eastAsia="Times New Roman"/>
                <w:color w:val="000000" w:themeColor="text1"/>
                <w:sz w:val="18"/>
                <w:szCs w:val="18"/>
                <w:lang w:eastAsia="ru-RU"/>
              </w:rPr>
            </w:pPr>
            <w:r w:rsidRPr="004839E1">
              <w:rPr>
                <w:rFonts w:eastAsia="Times New Roman"/>
                <w:color w:val="000000" w:themeColor="text1"/>
                <w:sz w:val="18"/>
                <w:szCs w:val="18"/>
                <w:lang w:eastAsia="ru-RU"/>
              </w:rPr>
              <w:t>243</w:t>
            </w:r>
          </w:p>
        </w:tc>
        <w:tc>
          <w:tcPr>
            <w:tcW w:w="802" w:type="dxa"/>
            <w:tcBorders>
              <w:top w:val="single" w:sz="4" w:space="0" w:color="auto"/>
              <w:left w:val="nil"/>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4F24E7" w:rsidRPr="004839E1" w:rsidRDefault="004F24E7" w:rsidP="004839E1">
            <w:pPr>
              <w:spacing w:line="240" w:lineRule="auto"/>
              <w:ind w:firstLine="0"/>
              <w:jc w:val="center"/>
              <w:rPr>
                <w:color w:val="000000" w:themeColor="text1"/>
                <w:sz w:val="18"/>
                <w:szCs w:val="18"/>
              </w:rPr>
            </w:pPr>
          </w:p>
        </w:tc>
        <w:tc>
          <w:tcPr>
            <w:tcW w:w="922" w:type="dxa"/>
            <w:tcBorders>
              <w:top w:val="nil"/>
              <w:left w:val="single" w:sz="4" w:space="0" w:color="auto"/>
              <w:bottom w:val="single" w:sz="4" w:space="0" w:color="auto"/>
              <w:right w:val="single" w:sz="4" w:space="0" w:color="auto"/>
            </w:tcBorders>
            <w:vAlign w:val="center"/>
          </w:tcPr>
          <w:p w:rsidR="004F24E7" w:rsidRPr="004839E1" w:rsidRDefault="004F24E7" w:rsidP="004839E1">
            <w:pPr>
              <w:spacing w:line="240" w:lineRule="auto"/>
              <w:ind w:firstLine="0"/>
              <w:jc w:val="center"/>
              <w:rPr>
                <w:color w:val="000000" w:themeColor="text1"/>
                <w:sz w:val="18"/>
                <w:szCs w:val="18"/>
              </w:rPr>
            </w:pPr>
          </w:p>
        </w:tc>
      </w:tr>
    </w:tbl>
    <w:p w:rsidR="00D956F5" w:rsidRPr="004839E1" w:rsidRDefault="00D956F5" w:rsidP="002130C2">
      <w:pPr>
        <w:rPr>
          <w:rFonts w:eastAsia="BatangChe"/>
          <w:b/>
          <w:sz w:val="18"/>
        </w:rPr>
      </w:pPr>
    </w:p>
    <w:p w:rsidR="00D071E1" w:rsidRPr="004839E1" w:rsidRDefault="00D071E1" w:rsidP="00D071E1">
      <w:pPr>
        <w:jc w:val="center"/>
        <w:rPr>
          <w:rFonts w:eastAsia="BatangChe"/>
          <w:b/>
        </w:rPr>
      </w:pPr>
    </w:p>
    <w:p w:rsidR="008C79F5" w:rsidRPr="00ED3BE9" w:rsidRDefault="008C79F5" w:rsidP="00ED3BE9">
      <w:pPr>
        <w:spacing w:line="240" w:lineRule="auto"/>
        <w:ind w:firstLine="709"/>
        <w:jc w:val="center"/>
        <w:rPr>
          <w:rFonts w:eastAsia="BatangChe"/>
          <w:b/>
          <w:sz w:val="28"/>
          <w:szCs w:val="28"/>
        </w:rPr>
      </w:pPr>
      <w:r w:rsidRPr="00ED3BE9">
        <w:rPr>
          <w:rFonts w:eastAsia="BatangChe"/>
          <w:b/>
          <w:sz w:val="28"/>
          <w:szCs w:val="28"/>
        </w:rPr>
        <w:t>Санитарная очистка города</w:t>
      </w:r>
      <w:r w:rsidR="001A0ABE" w:rsidRPr="00ED3BE9">
        <w:rPr>
          <w:rFonts w:eastAsia="BatangChe"/>
          <w:b/>
          <w:sz w:val="28"/>
          <w:szCs w:val="28"/>
        </w:rPr>
        <w:t xml:space="preserve"> </w:t>
      </w:r>
      <w:r w:rsidR="001A0ABE" w:rsidRPr="00ED3BE9">
        <w:rPr>
          <w:rFonts w:eastAsia="BatangChe"/>
          <w:b/>
          <w:color w:val="000000" w:themeColor="text1"/>
          <w:sz w:val="28"/>
          <w:szCs w:val="28"/>
        </w:rPr>
        <w:t>Твери</w:t>
      </w:r>
    </w:p>
    <w:p w:rsidR="00D071E1" w:rsidRPr="00ED3BE9" w:rsidRDefault="00D071E1" w:rsidP="00ED3BE9">
      <w:pPr>
        <w:spacing w:line="240" w:lineRule="auto"/>
        <w:ind w:firstLine="709"/>
        <w:jc w:val="center"/>
        <w:rPr>
          <w:rFonts w:eastAsia="BatangChe"/>
          <w:b/>
          <w:sz w:val="28"/>
          <w:szCs w:val="28"/>
        </w:rPr>
      </w:pPr>
    </w:p>
    <w:p w:rsidR="008C79F5" w:rsidRPr="00ED3BE9" w:rsidRDefault="008C79F5" w:rsidP="00ED3BE9">
      <w:pPr>
        <w:spacing w:line="240" w:lineRule="auto"/>
        <w:ind w:firstLine="709"/>
        <w:rPr>
          <w:rFonts w:eastAsia="BatangChe"/>
          <w:sz w:val="28"/>
          <w:szCs w:val="28"/>
        </w:rPr>
      </w:pPr>
      <w:r w:rsidRPr="00ED3BE9">
        <w:rPr>
          <w:rFonts w:eastAsia="BatangChe"/>
          <w:sz w:val="28"/>
          <w:szCs w:val="28"/>
        </w:rPr>
        <w:t xml:space="preserve">Сбор твердых коммунальных отходов с территории города </w:t>
      </w:r>
      <w:r w:rsidR="002062A8" w:rsidRPr="00ED3BE9">
        <w:rPr>
          <w:rFonts w:eastAsia="BatangChe"/>
          <w:color w:val="000000" w:themeColor="text1"/>
          <w:sz w:val="28"/>
          <w:szCs w:val="28"/>
        </w:rPr>
        <w:t>Твери</w:t>
      </w:r>
      <w:r w:rsidR="002062A8" w:rsidRPr="00ED3BE9">
        <w:rPr>
          <w:rFonts w:eastAsia="BatangChe"/>
          <w:sz w:val="28"/>
          <w:szCs w:val="28"/>
        </w:rPr>
        <w:t xml:space="preserve"> </w:t>
      </w:r>
      <w:r w:rsidRPr="00ED3BE9">
        <w:rPr>
          <w:rFonts w:eastAsia="BatangChe"/>
          <w:sz w:val="28"/>
          <w:szCs w:val="28"/>
        </w:rPr>
        <w:t xml:space="preserve">производится в соответствии с </w:t>
      </w:r>
      <w:r w:rsidR="00431460">
        <w:rPr>
          <w:rFonts w:eastAsia="BatangChe"/>
          <w:sz w:val="28"/>
          <w:szCs w:val="28"/>
        </w:rPr>
        <w:t>Территориальной схемой обращения с отходами, в том числе с твердыми коммунальными отходами, в Тверской области</w:t>
      </w:r>
      <w:r w:rsidRPr="00ED3BE9">
        <w:rPr>
          <w:rFonts w:eastAsia="BatangChe"/>
          <w:sz w:val="28"/>
          <w:szCs w:val="28"/>
        </w:rPr>
        <w:t>. Однако не внедрен в жизнь раздельный сбор мусора в три разных контейнера непосредственно в домах или на территории домовладений. Проблема сортировки мусора актуальна и сегодня.</w:t>
      </w:r>
    </w:p>
    <w:p w:rsidR="008C79F5" w:rsidRPr="00ED3BE9" w:rsidRDefault="008C79F5" w:rsidP="00ED3BE9">
      <w:pPr>
        <w:spacing w:line="240" w:lineRule="auto"/>
        <w:ind w:firstLine="709"/>
        <w:rPr>
          <w:rFonts w:eastAsia="BatangChe"/>
          <w:sz w:val="28"/>
          <w:szCs w:val="28"/>
        </w:rPr>
      </w:pPr>
      <w:r w:rsidRPr="00ED3BE9">
        <w:rPr>
          <w:rFonts w:eastAsia="BatangChe"/>
          <w:sz w:val="28"/>
          <w:szCs w:val="28"/>
        </w:rPr>
        <w:t xml:space="preserve">Полигон, запроектированный площадью </w:t>
      </w:r>
      <w:r w:rsidR="00AB628A" w:rsidRPr="00ED3BE9">
        <w:rPr>
          <w:rFonts w:eastAsia="BatangChe"/>
          <w:sz w:val="28"/>
          <w:szCs w:val="28"/>
        </w:rPr>
        <w:t>(</w:t>
      </w:r>
      <w:r w:rsidRPr="00ED3BE9">
        <w:rPr>
          <w:rFonts w:eastAsia="BatangChe"/>
          <w:sz w:val="28"/>
          <w:szCs w:val="28"/>
        </w:rPr>
        <w:t>на первую очередь</w:t>
      </w:r>
      <w:r w:rsidR="00AB628A" w:rsidRPr="00ED3BE9">
        <w:rPr>
          <w:rFonts w:eastAsia="BatangChe"/>
          <w:sz w:val="28"/>
          <w:szCs w:val="28"/>
        </w:rPr>
        <w:t>)</w:t>
      </w:r>
      <w:r w:rsidRPr="00ED3BE9">
        <w:rPr>
          <w:rFonts w:eastAsia="BatangChe"/>
          <w:sz w:val="28"/>
          <w:szCs w:val="28"/>
        </w:rPr>
        <w:t xml:space="preserve"> 47 га, а на расчетный срок – 110 га, в настоящее время имеет размер 18,5 га. Мусороперерабатывающий завод не построен, хотя строительство данного объекта для города </w:t>
      </w:r>
      <w:r w:rsidR="004D3C03" w:rsidRPr="00ED3BE9">
        <w:rPr>
          <w:rFonts w:eastAsia="BatangChe"/>
          <w:color w:val="000000" w:themeColor="text1"/>
          <w:sz w:val="28"/>
          <w:szCs w:val="28"/>
        </w:rPr>
        <w:t>Твери</w:t>
      </w:r>
      <w:r w:rsidR="004D3C03" w:rsidRPr="00ED3BE9">
        <w:rPr>
          <w:rFonts w:eastAsia="BatangChe"/>
          <w:sz w:val="28"/>
          <w:szCs w:val="28"/>
        </w:rPr>
        <w:t xml:space="preserve"> </w:t>
      </w:r>
      <w:r w:rsidRPr="00ED3BE9">
        <w:rPr>
          <w:rFonts w:eastAsia="BatangChe"/>
          <w:sz w:val="28"/>
          <w:szCs w:val="28"/>
        </w:rPr>
        <w:t>является необходимым.</w:t>
      </w:r>
    </w:p>
    <w:p w:rsidR="00FC7A39" w:rsidRPr="00ED3BE9" w:rsidRDefault="00FC7A39" w:rsidP="00ED3BE9">
      <w:pPr>
        <w:pStyle w:val="affffffffffb"/>
        <w:spacing w:before="0" w:line="240" w:lineRule="auto"/>
        <w:rPr>
          <w:sz w:val="28"/>
          <w:szCs w:val="28"/>
          <w:lang w:val="ru-RU"/>
        </w:rPr>
      </w:pPr>
      <w:r w:rsidRPr="00ED3BE9">
        <w:rPr>
          <w:sz w:val="28"/>
          <w:szCs w:val="28"/>
          <w:lang w:val="ru-RU"/>
        </w:rPr>
        <w:t>Конкурентные преимущества Твери в настоящее время:</w:t>
      </w:r>
    </w:p>
    <w:p w:rsidR="00FC7A39" w:rsidRPr="00ED3BE9" w:rsidRDefault="00FC7A39" w:rsidP="00ED3BE9">
      <w:pPr>
        <w:numPr>
          <w:ilvl w:val="0"/>
          <w:numId w:val="33"/>
        </w:numPr>
        <w:spacing w:line="240" w:lineRule="auto"/>
        <w:ind w:left="0" w:firstLine="709"/>
        <w:rPr>
          <w:sz w:val="28"/>
          <w:szCs w:val="28"/>
        </w:rPr>
      </w:pPr>
      <w:r w:rsidRPr="00ED3BE9">
        <w:rPr>
          <w:sz w:val="28"/>
          <w:szCs w:val="28"/>
        </w:rPr>
        <w:t>относительно благоприятные условия для приобретения жилья</w:t>
      </w:r>
      <w:r w:rsidR="00D071E1" w:rsidRPr="00ED3BE9">
        <w:rPr>
          <w:sz w:val="28"/>
          <w:szCs w:val="28"/>
        </w:rPr>
        <w:t xml:space="preserve"> по сравнению со многими городами Российской Федерации;</w:t>
      </w:r>
    </w:p>
    <w:p w:rsidR="00FC7A39" w:rsidRPr="00ED3BE9" w:rsidRDefault="00FC7A39" w:rsidP="00ED3BE9">
      <w:pPr>
        <w:numPr>
          <w:ilvl w:val="0"/>
          <w:numId w:val="33"/>
        </w:numPr>
        <w:spacing w:line="240" w:lineRule="auto"/>
        <w:ind w:left="0" w:firstLine="709"/>
        <w:rPr>
          <w:sz w:val="28"/>
          <w:szCs w:val="28"/>
        </w:rPr>
      </w:pPr>
      <w:r w:rsidRPr="00ED3BE9">
        <w:rPr>
          <w:sz w:val="28"/>
          <w:szCs w:val="28"/>
        </w:rPr>
        <w:t xml:space="preserve">растущие темпы распространения элементов концепции «Умный город»: контроль над потреблением коммунальных услуг </w:t>
      </w:r>
      <w:r w:rsidR="00D071E1" w:rsidRPr="00ED3BE9">
        <w:rPr>
          <w:sz w:val="28"/>
          <w:szCs w:val="28"/>
        </w:rPr>
        <w:t>через личные кабинеты и сервисы;</w:t>
      </w:r>
    </w:p>
    <w:p w:rsidR="00FC7A39" w:rsidRPr="00ED3BE9" w:rsidRDefault="00FC7A39" w:rsidP="00ED3BE9">
      <w:pPr>
        <w:numPr>
          <w:ilvl w:val="0"/>
          <w:numId w:val="33"/>
        </w:numPr>
        <w:spacing w:line="240" w:lineRule="auto"/>
        <w:ind w:left="0" w:firstLine="709"/>
        <w:rPr>
          <w:sz w:val="28"/>
          <w:szCs w:val="28"/>
        </w:rPr>
      </w:pPr>
      <w:r w:rsidRPr="00ED3BE9">
        <w:rPr>
          <w:sz w:val="28"/>
          <w:szCs w:val="28"/>
        </w:rPr>
        <w:t>активное внедрение инновационных и композитных строительных материалов, улучшающих эксплуатационные характеристики зданий и ув</w:t>
      </w:r>
      <w:r w:rsidR="00D071E1" w:rsidRPr="00ED3BE9">
        <w:rPr>
          <w:sz w:val="28"/>
          <w:szCs w:val="28"/>
        </w:rPr>
        <w:t>еличивающих темпы строительства</w:t>
      </w:r>
      <w:r w:rsidR="00807F29" w:rsidRPr="00ED3BE9">
        <w:rPr>
          <w:sz w:val="28"/>
          <w:szCs w:val="28"/>
        </w:rPr>
        <w:t>.</w:t>
      </w:r>
    </w:p>
    <w:p w:rsidR="001F5851" w:rsidRPr="00ED3BE9" w:rsidRDefault="001F5851" w:rsidP="00ED3BE9">
      <w:pPr>
        <w:pStyle w:val="affffffffffb"/>
        <w:spacing w:before="0" w:line="240" w:lineRule="auto"/>
        <w:rPr>
          <w:sz w:val="28"/>
          <w:szCs w:val="28"/>
          <w:lang w:val="ru-RU"/>
        </w:rPr>
      </w:pPr>
      <w:r w:rsidRPr="00ED3BE9">
        <w:rPr>
          <w:sz w:val="28"/>
          <w:szCs w:val="28"/>
        </w:rPr>
        <w:t>Ключевые вызовы и риски</w:t>
      </w:r>
      <w:r w:rsidR="00FC7A39" w:rsidRPr="00ED3BE9">
        <w:rPr>
          <w:sz w:val="28"/>
          <w:szCs w:val="28"/>
          <w:lang w:val="ru-RU"/>
        </w:rPr>
        <w:t>:</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н</w:t>
      </w:r>
      <w:r w:rsidR="001F5851" w:rsidRPr="00ED3BE9">
        <w:rPr>
          <w:sz w:val="28"/>
          <w:szCs w:val="28"/>
        </w:rPr>
        <w:t xml:space="preserve">аличие высоких бюрократических барьеров при оформлении исходно-разрешительной документации, оформлении земельных участков под </w:t>
      </w:r>
      <w:r w:rsidR="001F5851" w:rsidRPr="00ED3BE9">
        <w:rPr>
          <w:sz w:val="28"/>
          <w:szCs w:val="28"/>
        </w:rPr>
        <w:lastRenderedPageBreak/>
        <w:t>строительство и вводе готовых объектов в эксплуатацию</w:t>
      </w:r>
      <w:r w:rsidR="00D071E1" w:rsidRPr="00ED3BE9">
        <w:rPr>
          <w:sz w:val="28"/>
          <w:szCs w:val="28"/>
        </w:rPr>
        <w:t>, инфраструктурные ограничения;</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д</w:t>
      </w:r>
      <w:r w:rsidR="001F5851" w:rsidRPr="00ED3BE9">
        <w:rPr>
          <w:sz w:val="28"/>
          <w:szCs w:val="28"/>
        </w:rPr>
        <w:t xml:space="preserve">ефицит </w:t>
      </w:r>
      <w:r w:rsidR="00D071E1" w:rsidRPr="00ED3BE9">
        <w:rPr>
          <w:sz w:val="28"/>
          <w:szCs w:val="28"/>
        </w:rPr>
        <w:t xml:space="preserve">свободных </w:t>
      </w:r>
      <w:r w:rsidR="001F5851" w:rsidRPr="00ED3BE9">
        <w:rPr>
          <w:sz w:val="28"/>
          <w:szCs w:val="28"/>
        </w:rPr>
        <w:t>земель и имеющихся мощностей  для развития жилищного строительства</w:t>
      </w:r>
      <w:r w:rsidR="00D071E1" w:rsidRPr="00ED3BE9">
        <w:rPr>
          <w:sz w:val="28"/>
          <w:szCs w:val="28"/>
        </w:rPr>
        <w:t>;</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н</w:t>
      </w:r>
      <w:r w:rsidR="001F5851" w:rsidRPr="00ED3BE9">
        <w:rPr>
          <w:sz w:val="28"/>
          <w:szCs w:val="28"/>
        </w:rPr>
        <w:t xml:space="preserve">аличие </w:t>
      </w:r>
      <w:r w:rsidRPr="00ED3BE9">
        <w:rPr>
          <w:sz w:val="28"/>
          <w:szCs w:val="28"/>
        </w:rPr>
        <w:t>«</w:t>
      </w:r>
      <w:r w:rsidR="001F5851" w:rsidRPr="00ED3BE9">
        <w:rPr>
          <w:sz w:val="28"/>
          <w:szCs w:val="28"/>
        </w:rPr>
        <w:t>депрессивных</w:t>
      </w:r>
      <w:r w:rsidRPr="00ED3BE9">
        <w:rPr>
          <w:sz w:val="28"/>
          <w:szCs w:val="28"/>
        </w:rPr>
        <w:t>»</w:t>
      </w:r>
      <w:r w:rsidR="001F5851" w:rsidRPr="00ED3BE9">
        <w:rPr>
          <w:sz w:val="28"/>
          <w:szCs w:val="28"/>
        </w:rPr>
        <w:t xml:space="preserve"> территорий в центре Твери, нуждающихся в комплексной реновации (отсутствует</w:t>
      </w:r>
      <w:r w:rsidR="00D071E1" w:rsidRPr="00ED3BE9">
        <w:rPr>
          <w:sz w:val="28"/>
          <w:szCs w:val="28"/>
        </w:rPr>
        <w:t xml:space="preserve"> практика </w:t>
      </w:r>
      <w:r w:rsidR="001F5851" w:rsidRPr="00ED3BE9">
        <w:rPr>
          <w:sz w:val="28"/>
          <w:szCs w:val="28"/>
        </w:rPr>
        <w:t>заме</w:t>
      </w:r>
      <w:r w:rsidR="00D071E1" w:rsidRPr="00ED3BE9">
        <w:rPr>
          <w:sz w:val="28"/>
          <w:szCs w:val="28"/>
        </w:rPr>
        <w:t>щения устаревшего жилого фонда);</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в</w:t>
      </w:r>
      <w:r w:rsidR="001F5851" w:rsidRPr="00ED3BE9">
        <w:rPr>
          <w:sz w:val="28"/>
          <w:szCs w:val="28"/>
        </w:rPr>
        <w:t>ысокий физический и моральный износ систем коммунально</w:t>
      </w:r>
      <w:r w:rsidR="009F6984" w:rsidRPr="00ED3BE9">
        <w:rPr>
          <w:sz w:val="28"/>
          <w:szCs w:val="28"/>
        </w:rPr>
        <w:t>й</w:t>
      </w:r>
      <w:r w:rsidR="001F5851" w:rsidRPr="00ED3BE9">
        <w:rPr>
          <w:sz w:val="28"/>
          <w:szCs w:val="28"/>
        </w:rPr>
        <w:t xml:space="preserve"> инфраструктуры, снижающий качество предоставления  коммунальных услуг</w:t>
      </w:r>
      <w:r w:rsidR="00807F29" w:rsidRPr="00ED3BE9">
        <w:rPr>
          <w:sz w:val="28"/>
          <w:szCs w:val="28"/>
        </w:rPr>
        <w:t>;</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о</w:t>
      </w:r>
      <w:r w:rsidR="001F5851" w:rsidRPr="00ED3BE9">
        <w:rPr>
          <w:sz w:val="28"/>
          <w:szCs w:val="28"/>
        </w:rPr>
        <w:t>тсутствие системы раздельного сбора мусора и соответствующей культуры у жителей города</w:t>
      </w:r>
      <w:r w:rsidR="006928C4" w:rsidRPr="00ED3BE9">
        <w:rPr>
          <w:sz w:val="28"/>
          <w:szCs w:val="28"/>
        </w:rPr>
        <w:t xml:space="preserve"> </w:t>
      </w:r>
      <w:r w:rsidR="006928C4" w:rsidRPr="00ED3BE9">
        <w:rPr>
          <w:rFonts w:eastAsia="BatangChe"/>
          <w:color w:val="000000" w:themeColor="text1"/>
          <w:sz w:val="28"/>
          <w:szCs w:val="28"/>
        </w:rPr>
        <w:t>Твери</w:t>
      </w:r>
      <w:r w:rsidR="00807F29" w:rsidRPr="00ED3BE9">
        <w:rPr>
          <w:sz w:val="28"/>
          <w:szCs w:val="28"/>
        </w:rPr>
        <w:t>;</w:t>
      </w:r>
    </w:p>
    <w:p w:rsidR="001F5851" w:rsidRPr="00ED3BE9" w:rsidRDefault="00FC7A39" w:rsidP="00ED3BE9">
      <w:pPr>
        <w:numPr>
          <w:ilvl w:val="0"/>
          <w:numId w:val="33"/>
        </w:numPr>
        <w:spacing w:line="240" w:lineRule="auto"/>
        <w:ind w:left="0" w:firstLine="709"/>
        <w:rPr>
          <w:sz w:val="28"/>
          <w:szCs w:val="28"/>
        </w:rPr>
      </w:pPr>
      <w:r w:rsidRPr="00ED3BE9">
        <w:rPr>
          <w:sz w:val="28"/>
          <w:szCs w:val="28"/>
        </w:rPr>
        <w:t>н</w:t>
      </w:r>
      <w:r w:rsidR="001F5851" w:rsidRPr="00ED3BE9">
        <w:rPr>
          <w:sz w:val="28"/>
          <w:szCs w:val="28"/>
        </w:rPr>
        <w:t>изкая эффективность работы</w:t>
      </w:r>
      <w:r w:rsidR="00807F29" w:rsidRPr="00ED3BE9">
        <w:rPr>
          <w:sz w:val="28"/>
          <w:szCs w:val="28"/>
        </w:rPr>
        <w:t xml:space="preserve"> части </w:t>
      </w:r>
      <w:r w:rsidR="001F5851" w:rsidRPr="00ED3BE9">
        <w:rPr>
          <w:sz w:val="28"/>
          <w:szCs w:val="28"/>
        </w:rPr>
        <w:t xml:space="preserve"> управляющих компаний</w:t>
      </w:r>
      <w:r w:rsidR="009F6984" w:rsidRPr="00ED3BE9">
        <w:rPr>
          <w:sz w:val="28"/>
          <w:szCs w:val="28"/>
        </w:rPr>
        <w:t>.</w:t>
      </w:r>
    </w:p>
    <w:p w:rsidR="00807F29" w:rsidRPr="00ED3BE9" w:rsidRDefault="00807F29" w:rsidP="00ED3BE9">
      <w:pPr>
        <w:pStyle w:val="AV4"/>
        <w:spacing w:before="0"/>
        <w:ind w:left="0" w:firstLine="709"/>
        <w:rPr>
          <w:b/>
          <w:color w:val="auto"/>
          <w:sz w:val="28"/>
          <w:szCs w:val="28"/>
          <w:lang w:val="ru-RU"/>
        </w:rPr>
      </w:pPr>
    </w:p>
    <w:p w:rsidR="000F4CF4" w:rsidRPr="00ED3BE9" w:rsidRDefault="000F4CF4" w:rsidP="00ED3BE9">
      <w:pPr>
        <w:pStyle w:val="AV4"/>
        <w:spacing w:before="0"/>
        <w:ind w:left="0" w:firstLine="709"/>
        <w:jc w:val="center"/>
        <w:rPr>
          <w:b/>
          <w:color w:val="auto"/>
          <w:sz w:val="28"/>
          <w:szCs w:val="28"/>
          <w:lang w:val="ru-RU"/>
        </w:rPr>
      </w:pPr>
      <w:r w:rsidRPr="00ED3BE9">
        <w:rPr>
          <w:b/>
          <w:color w:val="auto"/>
          <w:sz w:val="28"/>
          <w:szCs w:val="28"/>
        </w:rPr>
        <w:t>Благоустройство, общественные пространства</w:t>
      </w:r>
    </w:p>
    <w:p w:rsidR="008B056B" w:rsidRPr="00ED3BE9" w:rsidRDefault="008B056B" w:rsidP="00ED3BE9">
      <w:pPr>
        <w:pStyle w:val="AV4"/>
        <w:spacing w:before="0"/>
        <w:ind w:left="0" w:firstLine="709"/>
        <w:rPr>
          <w:b/>
          <w:color w:val="auto"/>
          <w:sz w:val="28"/>
          <w:szCs w:val="28"/>
          <w:lang w:val="ru-RU"/>
        </w:rPr>
      </w:pPr>
    </w:p>
    <w:p w:rsidR="009B32E6" w:rsidRPr="00ED3BE9" w:rsidRDefault="009B32E6" w:rsidP="00ED3BE9">
      <w:pPr>
        <w:spacing w:line="240" w:lineRule="auto"/>
        <w:ind w:firstLine="709"/>
        <w:rPr>
          <w:rFonts w:eastAsia="BatangChe"/>
          <w:sz w:val="28"/>
          <w:szCs w:val="28"/>
        </w:rPr>
      </w:pPr>
      <w:r w:rsidRPr="00ED3BE9">
        <w:rPr>
          <w:rFonts w:eastAsia="BatangChe"/>
          <w:sz w:val="28"/>
          <w:szCs w:val="28"/>
        </w:rPr>
        <w:t>Ц</w:t>
      </w:r>
      <w:r w:rsidR="00F1353B" w:rsidRPr="00ED3BE9">
        <w:rPr>
          <w:rFonts w:eastAsia="BatangChe"/>
          <w:sz w:val="28"/>
          <w:szCs w:val="28"/>
        </w:rPr>
        <w:t xml:space="preserve">ентр </w:t>
      </w:r>
      <w:r w:rsidR="008B056B" w:rsidRPr="00ED3BE9">
        <w:rPr>
          <w:rFonts w:eastAsia="BatangChe"/>
          <w:sz w:val="28"/>
          <w:szCs w:val="28"/>
        </w:rPr>
        <w:t xml:space="preserve">города </w:t>
      </w:r>
      <w:r w:rsidR="00F1353B" w:rsidRPr="00ED3BE9">
        <w:rPr>
          <w:rFonts w:eastAsia="BatangChe"/>
          <w:sz w:val="28"/>
          <w:szCs w:val="28"/>
        </w:rPr>
        <w:t>Твери можно</w:t>
      </w:r>
      <w:r w:rsidRPr="00ED3BE9">
        <w:rPr>
          <w:rFonts w:eastAsia="BatangChe"/>
          <w:sz w:val="28"/>
          <w:szCs w:val="28"/>
        </w:rPr>
        <w:t xml:space="preserve"> смело</w:t>
      </w:r>
      <w:r w:rsidR="00F1353B" w:rsidRPr="00ED3BE9">
        <w:rPr>
          <w:rFonts w:eastAsia="BatangChe"/>
          <w:sz w:val="28"/>
          <w:szCs w:val="28"/>
        </w:rPr>
        <w:t xml:space="preserve"> назвать архитектурным музеем под открытым небом. Здесь практически каждый дом – памятник архитектуры.</w:t>
      </w:r>
      <w:r w:rsidRPr="00ED3BE9">
        <w:rPr>
          <w:rFonts w:eastAsia="BatangChe"/>
          <w:sz w:val="28"/>
          <w:szCs w:val="28"/>
        </w:rPr>
        <w:t xml:space="preserve"> В 2015 году областной центр вошёл в число победителей </w:t>
      </w:r>
      <w:r w:rsidRPr="00ED3BE9">
        <w:rPr>
          <w:rFonts w:eastAsia="BatangChe"/>
          <w:sz w:val="28"/>
          <w:szCs w:val="28"/>
          <w:lang w:val="en-US"/>
        </w:rPr>
        <w:t>VIII</w:t>
      </w:r>
      <w:r w:rsidR="00BE1169">
        <w:rPr>
          <w:rFonts w:eastAsia="BatangChe"/>
          <w:sz w:val="28"/>
          <w:szCs w:val="28"/>
        </w:rPr>
        <w:t xml:space="preserve"> Международного </w:t>
      </w:r>
      <w:r w:rsidRPr="00ED3BE9">
        <w:rPr>
          <w:rFonts w:eastAsia="BatangChe"/>
          <w:sz w:val="28"/>
          <w:szCs w:val="28"/>
        </w:rPr>
        <w:t>смотра-конкурса городских практик городов СНГ и ЕАЭС «Город, где хочется жить» и был отмечен диплом</w:t>
      </w:r>
      <w:r w:rsidR="008B056B" w:rsidRPr="00ED3BE9">
        <w:rPr>
          <w:rFonts w:eastAsia="BatangChe"/>
          <w:sz w:val="28"/>
          <w:szCs w:val="28"/>
        </w:rPr>
        <w:t>ом</w:t>
      </w:r>
      <w:r w:rsidRPr="00ED3BE9">
        <w:rPr>
          <w:rFonts w:eastAsia="BatangChe"/>
          <w:sz w:val="28"/>
          <w:szCs w:val="28"/>
        </w:rPr>
        <w:t xml:space="preserve"> «За комплексную реставрацию и развитие исторического центра города».</w:t>
      </w:r>
      <w:r w:rsidR="006954E0" w:rsidRPr="00ED3BE9">
        <w:rPr>
          <w:rFonts w:eastAsia="BatangChe"/>
          <w:sz w:val="28"/>
          <w:szCs w:val="28"/>
        </w:rPr>
        <w:t xml:space="preserve"> </w:t>
      </w:r>
    </w:p>
    <w:p w:rsidR="006954E0" w:rsidRPr="00ED3BE9" w:rsidRDefault="006954E0" w:rsidP="00ED3BE9">
      <w:pPr>
        <w:spacing w:line="240" w:lineRule="auto"/>
        <w:ind w:firstLine="709"/>
        <w:rPr>
          <w:rFonts w:eastAsia="BatangChe"/>
          <w:sz w:val="28"/>
          <w:szCs w:val="28"/>
        </w:rPr>
      </w:pPr>
      <w:r w:rsidRPr="00ED3BE9">
        <w:rPr>
          <w:rFonts w:eastAsia="BatangChe"/>
          <w:sz w:val="28"/>
          <w:szCs w:val="28"/>
        </w:rPr>
        <w:t xml:space="preserve">Сложившаяся на протяжении многовековой истории структура города Твери представляет не только культурную ценность, но и основу для дальнейшего устойчивого и </w:t>
      </w:r>
      <w:proofErr w:type="spellStart"/>
      <w:r w:rsidRPr="00ED3BE9">
        <w:rPr>
          <w:rFonts w:eastAsia="BatangChe"/>
          <w:sz w:val="28"/>
          <w:szCs w:val="28"/>
        </w:rPr>
        <w:t>пространственно</w:t>
      </w:r>
      <w:proofErr w:type="spellEnd"/>
      <w:r w:rsidRPr="00ED3BE9">
        <w:rPr>
          <w:rFonts w:eastAsia="BatangChe"/>
          <w:sz w:val="28"/>
          <w:szCs w:val="28"/>
        </w:rPr>
        <w:t xml:space="preserve"> сбалансированного развития города</w:t>
      </w:r>
      <w:r w:rsidR="003B6816" w:rsidRPr="00ED3BE9">
        <w:rPr>
          <w:rFonts w:eastAsia="BatangChe"/>
          <w:sz w:val="28"/>
          <w:szCs w:val="28"/>
        </w:rPr>
        <w:t xml:space="preserve"> </w:t>
      </w:r>
      <w:r w:rsidR="003B6816" w:rsidRPr="00ED3BE9">
        <w:rPr>
          <w:rFonts w:eastAsia="BatangChe"/>
          <w:color w:val="000000" w:themeColor="text1"/>
          <w:sz w:val="28"/>
          <w:szCs w:val="28"/>
        </w:rPr>
        <w:t>Твери</w:t>
      </w:r>
      <w:r w:rsidRPr="00ED3BE9">
        <w:rPr>
          <w:rFonts w:eastAsia="BatangChe"/>
          <w:sz w:val="28"/>
          <w:szCs w:val="28"/>
        </w:rPr>
        <w:t xml:space="preserve">. Долины рек Волги, </w:t>
      </w:r>
      <w:proofErr w:type="spellStart"/>
      <w:r w:rsidRPr="00ED3BE9">
        <w:rPr>
          <w:rFonts w:eastAsia="BatangChe"/>
          <w:sz w:val="28"/>
          <w:szCs w:val="28"/>
        </w:rPr>
        <w:t>Тверцы</w:t>
      </w:r>
      <w:proofErr w:type="spellEnd"/>
      <w:r w:rsidRPr="00ED3BE9">
        <w:rPr>
          <w:rFonts w:eastAsia="BatangChe"/>
          <w:sz w:val="28"/>
          <w:szCs w:val="28"/>
        </w:rPr>
        <w:t>, крупные зеленые массивы природного комплекса и объединяющие их долины малых рек (</w:t>
      </w:r>
      <w:proofErr w:type="spellStart"/>
      <w:r w:rsidRPr="00ED3BE9">
        <w:rPr>
          <w:rFonts w:eastAsia="BatangChe"/>
          <w:sz w:val="28"/>
          <w:szCs w:val="28"/>
        </w:rPr>
        <w:t>Тьмаки</w:t>
      </w:r>
      <w:proofErr w:type="spellEnd"/>
      <w:r w:rsidRPr="00ED3BE9">
        <w:rPr>
          <w:rFonts w:eastAsia="BatangChe"/>
          <w:sz w:val="28"/>
          <w:szCs w:val="28"/>
        </w:rPr>
        <w:t xml:space="preserve">, Лазури, </w:t>
      </w:r>
      <w:proofErr w:type="spellStart"/>
      <w:r w:rsidR="00E90D05" w:rsidRPr="00ED3BE9">
        <w:rPr>
          <w:rFonts w:eastAsia="BatangChe"/>
          <w:sz w:val="28"/>
          <w:szCs w:val="28"/>
        </w:rPr>
        <w:t>Соминки</w:t>
      </w:r>
      <w:proofErr w:type="spellEnd"/>
      <w:r w:rsidR="00E90D05" w:rsidRPr="00ED3BE9">
        <w:rPr>
          <w:rFonts w:eastAsia="BatangChe"/>
          <w:sz w:val="28"/>
          <w:szCs w:val="28"/>
        </w:rPr>
        <w:t xml:space="preserve">, </w:t>
      </w:r>
      <w:r w:rsidRPr="00ED3BE9">
        <w:rPr>
          <w:rFonts w:eastAsia="BatangChe"/>
          <w:sz w:val="28"/>
          <w:szCs w:val="28"/>
        </w:rPr>
        <w:t xml:space="preserve">Орши, </w:t>
      </w:r>
      <w:proofErr w:type="spellStart"/>
      <w:r w:rsidRPr="00ED3BE9">
        <w:rPr>
          <w:rFonts w:eastAsia="BatangChe"/>
          <w:sz w:val="28"/>
          <w:szCs w:val="28"/>
        </w:rPr>
        <w:t>Межурки</w:t>
      </w:r>
      <w:proofErr w:type="spellEnd"/>
      <w:r w:rsidRPr="00ED3BE9">
        <w:rPr>
          <w:rFonts w:eastAsia="BatangChe"/>
          <w:sz w:val="28"/>
          <w:szCs w:val="28"/>
        </w:rPr>
        <w:t>) составляют природно-ландшафтный каркас города</w:t>
      </w:r>
      <w:r w:rsidR="003A0CE2" w:rsidRPr="00ED3BE9">
        <w:rPr>
          <w:rFonts w:eastAsia="BatangChe"/>
          <w:sz w:val="28"/>
          <w:szCs w:val="28"/>
        </w:rPr>
        <w:t xml:space="preserve"> </w:t>
      </w:r>
      <w:r w:rsidR="003A0CE2" w:rsidRPr="00ED3BE9">
        <w:rPr>
          <w:rFonts w:eastAsia="BatangChe"/>
          <w:color w:val="000000" w:themeColor="text1"/>
          <w:sz w:val="28"/>
          <w:szCs w:val="28"/>
        </w:rPr>
        <w:t>Твери</w:t>
      </w:r>
      <w:r w:rsidRPr="00ED3BE9">
        <w:rPr>
          <w:rFonts w:eastAsia="BatangChe"/>
          <w:sz w:val="28"/>
          <w:szCs w:val="28"/>
        </w:rPr>
        <w:t>.</w:t>
      </w:r>
    </w:p>
    <w:p w:rsidR="008B7E9C" w:rsidRPr="00ED3BE9" w:rsidRDefault="008B7E9C" w:rsidP="00ED3BE9">
      <w:pPr>
        <w:spacing w:line="240" w:lineRule="auto"/>
        <w:ind w:firstLine="709"/>
        <w:rPr>
          <w:rFonts w:eastAsia="BatangChe"/>
          <w:sz w:val="28"/>
          <w:szCs w:val="28"/>
        </w:rPr>
      </w:pPr>
      <w:r w:rsidRPr="00ED3BE9">
        <w:rPr>
          <w:rFonts w:eastAsia="BatangChe"/>
          <w:sz w:val="28"/>
          <w:szCs w:val="28"/>
        </w:rPr>
        <w:t xml:space="preserve">Общая площадь зеленых насаждений составляет 2576,4 га (порядка 16,9% от общей площади городского округа), в том числе озелененные территории общего пользования (парки, сады, скверы, бульвары) - 1030,7 га, лесной фонд - 907,8 га, особо охраняемые природные территории - 626,7 га. Обеспеченность жителей города </w:t>
      </w:r>
      <w:r w:rsidR="003A0CE2" w:rsidRPr="00ED3BE9">
        <w:rPr>
          <w:rFonts w:eastAsia="BatangChe"/>
          <w:color w:val="000000" w:themeColor="text1"/>
          <w:sz w:val="28"/>
          <w:szCs w:val="28"/>
        </w:rPr>
        <w:t>Твери</w:t>
      </w:r>
      <w:r w:rsidR="003A0CE2" w:rsidRPr="00ED3BE9">
        <w:rPr>
          <w:rFonts w:eastAsia="BatangChe"/>
          <w:sz w:val="28"/>
          <w:szCs w:val="28"/>
        </w:rPr>
        <w:t xml:space="preserve"> </w:t>
      </w:r>
      <w:r w:rsidRPr="00ED3BE9">
        <w:rPr>
          <w:rFonts w:eastAsia="BatangChe"/>
          <w:sz w:val="28"/>
          <w:szCs w:val="28"/>
        </w:rPr>
        <w:t>зелеными насаждениями общего пользования составляет 24,5 м</w:t>
      </w:r>
      <w:r w:rsidR="00841FBA">
        <w:rPr>
          <w:rFonts w:eastAsia="BatangChe"/>
          <w:sz w:val="28"/>
          <w:szCs w:val="28"/>
        </w:rPr>
        <w:t xml:space="preserve">. кв. </w:t>
      </w:r>
      <w:r w:rsidRPr="00ED3BE9">
        <w:rPr>
          <w:rFonts w:eastAsia="BatangChe"/>
          <w:sz w:val="28"/>
          <w:szCs w:val="28"/>
        </w:rPr>
        <w:t xml:space="preserve">на </w:t>
      </w:r>
      <w:r w:rsidR="007954A5" w:rsidRPr="00ED3BE9">
        <w:rPr>
          <w:rFonts w:eastAsia="BatangChe"/>
          <w:sz w:val="28"/>
          <w:szCs w:val="28"/>
        </w:rPr>
        <w:t xml:space="preserve">1 </w:t>
      </w:r>
      <w:r w:rsidRPr="00ED3BE9">
        <w:rPr>
          <w:rFonts w:eastAsia="BatangChe"/>
          <w:sz w:val="28"/>
          <w:szCs w:val="28"/>
        </w:rPr>
        <w:t>жителя города</w:t>
      </w:r>
      <w:r w:rsidR="007954A5" w:rsidRPr="00ED3BE9">
        <w:rPr>
          <w:rFonts w:eastAsia="BatangChe"/>
          <w:sz w:val="28"/>
          <w:szCs w:val="28"/>
        </w:rPr>
        <w:t xml:space="preserve"> </w:t>
      </w:r>
      <w:r w:rsidR="007954A5" w:rsidRPr="00ED3BE9">
        <w:rPr>
          <w:rFonts w:eastAsia="BatangChe"/>
          <w:color w:val="000000" w:themeColor="text1"/>
          <w:sz w:val="28"/>
          <w:szCs w:val="28"/>
        </w:rPr>
        <w:t>Твери</w:t>
      </w:r>
      <w:r w:rsidRPr="00ED3BE9">
        <w:rPr>
          <w:rFonts w:eastAsia="BatangChe"/>
          <w:sz w:val="28"/>
          <w:szCs w:val="28"/>
        </w:rPr>
        <w:t>, что больше нормативной - 16 м</w:t>
      </w:r>
      <w:r w:rsidR="00841FBA">
        <w:rPr>
          <w:rFonts w:eastAsia="BatangChe"/>
          <w:sz w:val="28"/>
          <w:szCs w:val="28"/>
        </w:rPr>
        <w:t xml:space="preserve">. кв. 1 </w:t>
      </w:r>
      <w:r w:rsidRPr="00ED3BE9">
        <w:rPr>
          <w:rFonts w:eastAsia="BatangChe"/>
          <w:sz w:val="28"/>
          <w:szCs w:val="28"/>
        </w:rPr>
        <w:t xml:space="preserve">на жителя города </w:t>
      </w:r>
      <w:r w:rsidR="00765DF2" w:rsidRPr="00ED3BE9">
        <w:rPr>
          <w:rFonts w:eastAsia="BatangChe"/>
          <w:color w:val="000000" w:themeColor="text1"/>
          <w:sz w:val="28"/>
          <w:szCs w:val="28"/>
        </w:rPr>
        <w:t>Твери</w:t>
      </w:r>
      <w:r w:rsidR="00765DF2" w:rsidRPr="00ED3BE9">
        <w:rPr>
          <w:rFonts w:eastAsia="BatangChe"/>
          <w:sz w:val="28"/>
          <w:szCs w:val="28"/>
        </w:rPr>
        <w:t xml:space="preserve"> </w:t>
      </w:r>
      <w:r w:rsidRPr="00ED3BE9">
        <w:rPr>
          <w:rFonts w:eastAsia="BatangChe"/>
          <w:sz w:val="28"/>
          <w:szCs w:val="28"/>
        </w:rPr>
        <w:t>(СНиП 2.07.01-89*).</w:t>
      </w:r>
    </w:p>
    <w:p w:rsidR="000D4B6F" w:rsidRPr="00ED3BE9" w:rsidRDefault="008C45F8" w:rsidP="00ED3BE9">
      <w:pPr>
        <w:spacing w:line="240" w:lineRule="auto"/>
        <w:ind w:firstLine="709"/>
        <w:rPr>
          <w:rFonts w:eastAsia="BatangChe"/>
          <w:sz w:val="28"/>
          <w:szCs w:val="28"/>
        </w:rPr>
      </w:pPr>
      <w:r w:rsidRPr="00ED3BE9">
        <w:rPr>
          <w:rFonts w:eastAsia="BatangChe"/>
          <w:sz w:val="28"/>
          <w:szCs w:val="28"/>
        </w:rPr>
        <w:t>Сегодня в числе особо охраняемых</w:t>
      </w:r>
      <w:r w:rsidR="006C2264" w:rsidRPr="00ED3BE9">
        <w:rPr>
          <w:rFonts w:eastAsia="BatangChe"/>
          <w:sz w:val="28"/>
          <w:szCs w:val="28"/>
        </w:rPr>
        <w:t xml:space="preserve"> на территории Твери </w:t>
      </w:r>
      <w:r w:rsidRPr="00ED3BE9">
        <w:rPr>
          <w:rFonts w:eastAsia="BatangChe"/>
          <w:sz w:val="28"/>
          <w:szCs w:val="28"/>
        </w:rPr>
        <w:t xml:space="preserve"> 7 природных территорий (ООПТ), из них 6</w:t>
      </w:r>
      <w:r w:rsidR="001833C9" w:rsidRPr="00ED3BE9">
        <w:rPr>
          <w:rFonts w:eastAsia="BatangChe"/>
          <w:sz w:val="28"/>
          <w:szCs w:val="28"/>
        </w:rPr>
        <w:t xml:space="preserve"> –  памятники природы. Это </w:t>
      </w:r>
      <w:proofErr w:type="spellStart"/>
      <w:r w:rsidR="001833C9" w:rsidRPr="00ED3BE9">
        <w:rPr>
          <w:rFonts w:eastAsia="BatangChe"/>
          <w:sz w:val="28"/>
          <w:szCs w:val="28"/>
        </w:rPr>
        <w:t>Бобачёвская</w:t>
      </w:r>
      <w:proofErr w:type="spellEnd"/>
      <w:r w:rsidR="001833C9" w:rsidRPr="00ED3BE9">
        <w:rPr>
          <w:rFonts w:eastAsia="BatangChe"/>
          <w:sz w:val="28"/>
          <w:szCs w:val="28"/>
        </w:rPr>
        <w:t xml:space="preserve">, Берёзовая, Первомайская и Комсомольская рощи, парк посёлка </w:t>
      </w:r>
      <w:proofErr w:type="spellStart"/>
      <w:r w:rsidR="001833C9" w:rsidRPr="00ED3BE9">
        <w:rPr>
          <w:rFonts w:eastAsia="BatangChe"/>
          <w:sz w:val="28"/>
          <w:szCs w:val="28"/>
        </w:rPr>
        <w:t>Сахарово</w:t>
      </w:r>
      <w:proofErr w:type="spellEnd"/>
      <w:r w:rsidR="001833C9" w:rsidRPr="00ED3BE9">
        <w:rPr>
          <w:rFonts w:eastAsia="BatangChe"/>
          <w:sz w:val="28"/>
          <w:szCs w:val="28"/>
        </w:rPr>
        <w:t>, боярышник гибкий «</w:t>
      </w:r>
      <w:proofErr w:type="spellStart"/>
      <w:r w:rsidR="001833C9" w:rsidRPr="00ED3BE9">
        <w:rPr>
          <w:rFonts w:eastAsia="BatangChe"/>
          <w:sz w:val="28"/>
          <w:szCs w:val="28"/>
        </w:rPr>
        <w:t>Скорбященский</w:t>
      </w:r>
      <w:proofErr w:type="spellEnd"/>
      <w:r w:rsidR="001833C9" w:rsidRPr="00ED3BE9">
        <w:rPr>
          <w:rFonts w:eastAsia="BatangChe"/>
          <w:sz w:val="28"/>
          <w:szCs w:val="28"/>
        </w:rPr>
        <w:t>». Седьмая ООПТ  – это Ботанический сад. </w:t>
      </w:r>
      <w:r w:rsidR="000D4B6F" w:rsidRPr="00ED3BE9">
        <w:rPr>
          <w:rFonts w:eastAsia="BatangChe"/>
          <w:sz w:val="28"/>
          <w:szCs w:val="28"/>
        </w:rPr>
        <w:t>Общая площадь ООПТ составляет 589,5 га.</w:t>
      </w:r>
    </w:p>
    <w:p w:rsidR="000D4B6F" w:rsidRPr="00ED3BE9" w:rsidRDefault="000D4B6F" w:rsidP="00ED3BE9">
      <w:pPr>
        <w:spacing w:line="240" w:lineRule="auto"/>
        <w:ind w:firstLine="709"/>
        <w:rPr>
          <w:rFonts w:eastAsia="BatangChe"/>
          <w:sz w:val="28"/>
          <w:szCs w:val="28"/>
        </w:rPr>
      </w:pPr>
      <w:r w:rsidRPr="00ED3BE9">
        <w:rPr>
          <w:rFonts w:eastAsia="BatangChe"/>
          <w:sz w:val="28"/>
          <w:szCs w:val="28"/>
        </w:rPr>
        <w:t>На территории Твери находятся крупные зеленые насаждения общего пользования:</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Городской сад (7,7 га, Центральный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Парк Текстильщиков (26,0 га, Пролетарский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Парк Победы (13,7 га, Центральный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lastRenderedPageBreak/>
        <w:t>Детский парк (7,7 га, Центральный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скверы на набережной Афанасия Никитина (5,2 га, Заволжский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яблоневый сад по улице 15 лет Октября (4,5 га, Московский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сквер по улице Королёва (3,9 га, Московский район);</w:t>
      </w:r>
    </w:p>
    <w:p w:rsidR="000D4B6F" w:rsidRPr="00ED3BE9" w:rsidRDefault="000D4B6F" w:rsidP="00ED3BE9">
      <w:pPr>
        <w:pStyle w:val="afffffffffff9"/>
        <w:numPr>
          <w:ilvl w:val="0"/>
          <w:numId w:val="48"/>
        </w:numPr>
        <w:spacing w:line="240" w:lineRule="auto"/>
        <w:ind w:left="0" w:firstLine="709"/>
        <w:rPr>
          <w:rFonts w:eastAsia="BatangChe"/>
          <w:sz w:val="28"/>
          <w:szCs w:val="28"/>
        </w:rPr>
      </w:pPr>
      <w:r w:rsidRPr="00ED3BE9">
        <w:rPr>
          <w:rFonts w:eastAsia="BatangChe"/>
          <w:sz w:val="28"/>
          <w:szCs w:val="28"/>
        </w:rPr>
        <w:t xml:space="preserve">бульвар </w:t>
      </w:r>
      <w:proofErr w:type="spellStart"/>
      <w:r w:rsidRPr="00ED3BE9">
        <w:rPr>
          <w:rFonts w:eastAsia="BatangChe"/>
          <w:sz w:val="28"/>
          <w:szCs w:val="28"/>
        </w:rPr>
        <w:t>Цанова</w:t>
      </w:r>
      <w:proofErr w:type="spellEnd"/>
      <w:r w:rsidRPr="00ED3BE9">
        <w:rPr>
          <w:rFonts w:eastAsia="BatangChe"/>
          <w:sz w:val="28"/>
          <w:szCs w:val="28"/>
        </w:rPr>
        <w:t xml:space="preserve"> (2,8 га, Московский район).</w:t>
      </w:r>
    </w:p>
    <w:p w:rsidR="000D4B6F" w:rsidRPr="00ED3BE9" w:rsidRDefault="000D4B6F" w:rsidP="00ED3BE9">
      <w:pPr>
        <w:spacing w:line="240" w:lineRule="auto"/>
        <w:ind w:firstLine="709"/>
        <w:rPr>
          <w:rFonts w:eastAsia="BatangChe"/>
          <w:sz w:val="28"/>
          <w:szCs w:val="28"/>
        </w:rPr>
      </w:pPr>
      <w:r w:rsidRPr="00ED3BE9">
        <w:rPr>
          <w:rFonts w:eastAsia="BatangChe"/>
          <w:sz w:val="28"/>
          <w:szCs w:val="28"/>
        </w:rPr>
        <w:t xml:space="preserve">В настоящее время </w:t>
      </w:r>
      <w:r w:rsidR="007551E7" w:rsidRPr="00ED3BE9">
        <w:rPr>
          <w:rFonts w:eastAsia="BatangChe"/>
          <w:sz w:val="28"/>
          <w:szCs w:val="28"/>
        </w:rPr>
        <w:t xml:space="preserve">в Твери </w:t>
      </w:r>
      <w:r w:rsidRPr="00ED3BE9">
        <w:rPr>
          <w:rFonts w:eastAsia="BatangChe"/>
          <w:sz w:val="28"/>
          <w:szCs w:val="28"/>
        </w:rPr>
        <w:t>не создана связанная система зеленых насаждений, объединяющая природные оси города</w:t>
      </w:r>
      <w:r w:rsidR="00F01FE7" w:rsidRPr="00ED3BE9">
        <w:rPr>
          <w:rFonts w:eastAsia="BatangChe"/>
          <w:sz w:val="28"/>
          <w:szCs w:val="28"/>
        </w:rPr>
        <w:t xml:space="preserve"> </w:t>
      </w:r>
      <w:r w:rsidR="00F01FE7" w:rsidRPr="00ED3BE9">
        <w:rPr>
          <w:rFonts w:eastAsia="BatangChe"/>
          <w:color w:val="000000" w:themeColor="text1"/>
          <w:sz w:val="28"/>
          <w:szCs w:val="28"/>
        </w:rPr>
        <w:t>Твери</w:t>
      </w:r>
      <w:r w:rsidRPr="00ED3BE9">
        <w:rPr>
          <w:rFonts w:eastAsia="BatangChe"/>
          <w:sz w:val="28"/>
          <w:szCs w:val="28"/>
        </w:rPr>
        <w:t xml:space="preserve"> (реки Волга, </w:t>
      </w:r>
      <w:proofErr w:type="spellStart"/>
      <w:r w:rsidRPr="00ED3BE9">
        <w:rPr>
          <w:rFonts w:eastAsia="BatangChe"/>
          <w:sz w:val="28"/>
          <w:szCs w:val="28"/>
        </w:rPr>
        <w:t>Тьмака</w:t>
      </w:r>
      <w:proofErr w:type="spellEnd"/>
      <w:r w:rsidRPr="00ED3BE9">
        <w:rPr>
          <w:rFonts w:eastAsia="BatangChe"/>
          <w:sz w:val="28"/>
          <w:szCs w:val="28"/>
        </w:rPr>
        <w:t xml:space="preserve">, </w:t>
      </w:r>
      <w:proofErr w:type="spellStart"/>
      <w:r w:rsidRPr="00ED3BE9">
        <w:rPr>
          <w:rFonts w:eastAsia="BatangChe"/>
          <w:sz w:val="28"/>
          <w:szCs w:val="28"/>
        </w:rPr>
        <w:t>Тверца</w:t>
      </w:r>
      <w:proofErr w:type="spellEnd"/>
      <w:r w:rsidRPr="00ED3BE9">
        <w:rPr>
          <w:rFonts w:eastAsia="BatangChe"/>
          <w:sz w:val="28"/>
          <w:szCs w:val="28"/>
        </w:rPr>
        <w:t xml:space="preserve">, Лазурь, </w:t>
      </w:r>
      <w:proofErr w:type="spellStart"/>
      <w:r w:rsidRPr="00ED3BE9">
        <w:rPr>
          <w:rFonts w:eastAsia="BatangChe"/>
          <w:sz w:val="28"/>
          <w:szCs w:val="28"/>
        </w:rPr>
        <w:t>Межурка</w:t>
      </w:r>
      <w:proofErr w:type="spellEnd"/>
      <w:r w:rsidRPr="00ED3BE9">
        <w:rPr>
          <w:rFonts w:eastAsia="BatangChe"/>
          <w:sz w:val="28"/>
          <w:szCs w:val="28"/>
        </w:rPr>
        <w:t xml:space="preserve">, </w:t>
      </w:r>
      <w:proofErr w:type="spellStart"/>
      <w:r w:rsidRPr="00ED3BE9">
        <w:rPr>
          <w:rFonts w:eastAsia="BatangChe"/>
          <w:sz w:val="28"/>
          <w:szCs w:val="28"/>
        </w:rPr>
        <w:t>Соминка</w:t>
      </w:r>
      <w:proofErr w:type="spellEnd"/>
      <w:r w:rsidRPr="00ED3BE9">
        <w:rPr>
          <w:rFonts w:eastAsia="BatangChe"/>
          <w:sz w:val="28"/>
          <w:szCs w:val="28"/>
        </w:rPr>
        <w:t xml:space="preserve">) в единый озеленённый каркас. </w:t>
      </w:r>
    </w:p>
    <w:p w:rsidR="000D4B6F" w:rsidRPr="00ED3BE9" w:rsidRDefault="000D4B6F" w:rsidP="00ED3BE9">
      <w:pPr>
        <w:spacing w:line="240" w:lineRule="auto"/>
        <w:ind w:firstLine="709"/>
        <w:rPr>
          <w:rFonts w:eastAsia="BatangChe"/>
          <w:sz w:val="28"/>
          <w:szCs w:val="28"/>
        </w:rPr>
      </w:pPr>
      <w:r w:rsidRPr="00ED3BE9">
        <w:rPr>
          <w:rFonts w:eastAsia="BatangChe"/>
          <w:sz w:val="28"/>
          <w:szCs w:val="28"/>
        </w:rPr>
        <w:t>Городские зелёные зоны используются горожанами как места отдыха.</w:t>
      </w:r>
      <w:r w:rsidR="008C45F8" w:rsidRPr="00ED3BE9">
        <w:rPr>
          <w:rFonts w:eastAsia="BatangChe"/>
          <w:sz w:val="28"/>
          <w:szCs w:val="28"/>
        </w:rPr>
        <w:t xml:space="preserve"> </w:t>
      </w:r>
      <w:r w:rsidR="00224366" w:rsidRPr="00ED3BE9">
        <w:rPr>
          <w:rFonts w:eastAsia="BatangChe"/>
          <w:sz w:val="28"/>
          <w:szCs w:val="28"/>
        </w:rPr>
        <w:t>Частично</w:t>
      </w:r>
      <w:r w:rsidR="008C45F8" w:rsidRPr="00ED3BE9">
        <w:rPr>
          <w:rFonts w:eastAsia="BatangChe"/>
          <w:sz w:val="28"/>
          <w:szCs w:val="28"/>
        </w:rPr>
        <w:t xml:space="preserve"> г</w:t>
      </w:r>
      <w:r w:rsidRPr="00ED3BE9">
        <w:rPr>
          <w:rFonts w:eastAsia="BatangChe"/>
          <w:sz w:val="28"/>
          <w:szCs w:val="28"/>
        </w:rPr>
        <w:t>ородские зелёные насаждения находятся в неудовлетворительном состоянии. Основные проблемы – замусоривание и захламлённость территории, отсутствие оборудованных мест для отдыха. На территории ООПТ –</w:t>
      </w:r>
      <w:r w:rsidR="008C45F8" w:rsidRPr="00ED3BE9">
        <w:rPr>
          <w:rFonts w:eastAsia="BatangChe"/>
          <w:sz w:val="28"/>
          <w:szCs w:val="28"/>
        </w:rPr>
        <w:t xml:space="preserve"> </w:t>
      </w:r>
      <w:r w:rsidRPr="00ED3BE9">
        <w:rPr>
          <w:rFonts w:eastAsia="BatangChe"/>
          <w:sz w:val="28"/>
          <w:szCs w:val="28"/>
        </w:rPr>
        <w:t xml:space="preserve">высокая рекреационная нагрузка, механическое повреждение стволов и корней деревьев, самовольная рубка деревьев, проезд и стоянка автотранспорта, выгул собак. </w:t>
      </w:r>
    </w:p>
    <w:p w:rsidR="008C79F5" w:rsidRPr="00ED3BE9" w:rsidRDefault="000D4B6F" w:rsidP="00ED3BE9">
      <w:pPr>
        <w:spacing w:line="240" w:lineRule="auto"/>
        <w:ind w:firstLine="709"/>
        <w:rPr>
          <w:sz w:val="28"/>
          <w:szCs w:val="28"/>
        </w:rPr>
      </w:pPr>
      <w:r w:rsidRPr="00ED3BE9">
        <w:rPr>
          <w:rFonts w:eastAsia="BatangChe"/>
          <w:sz w:val="28"/>
          <w:szCs w:val="28"/>
        </w:rPr>
        <w:t>Необходимо проведение постоянного мониторинга состояния</w:t>
      </w:r>
      <w:r w:rsidR="006D38C1" w:rsidRPr="00ED3BE9">
        <w:rPr>
          <w:rFonts w:eastAsia="BatangChe"/>
          <w:sz w:val="28"/>
          <w:szCs w:val="28"/>
        </w:rPr>
        <w:t xml:space="preserve"> зеленых</w:t>
      </w:r>
      <w:r w:rsidRPr="00ED3BE9">
        <w:rPr>
          <w:rFonts w:eastAsia="BatangChe"/>
          <w:sz w:val="28"/>
          <w:szCs w:val="28"/>
        </w:rPr>
        <w:t xml:space="preserve"> насаждений города</w:t>
      </w:r>
      <w:r w:rsidR="00A668FF" w:rsidRPr="00ED3BE9">
        <w:rPr>
          <w:rFonts w:eastAsia="BatangChe"/>
          <w:sz w:val="28"/>
          <w:szCs w:val="28"/>
        </w:rPr>
        <w:t xml:space="preserve"> </w:t>
      </w:r>
      <w:r w:rsidR="00A668FF" w:rsidRPr="00ED3BE9">
        <w:rPr>
          <w:rFonts w:eastAsia="BatangChe"/>
          <w:color w:val="000000" w:themeColor="text1"/>
          <w:sz w:val="28"/>
          <w:szCs w:val="28"/>
        </w:rPr>
        <w:t>Твери</w:t>
      </w:r>
      <w:r w:rsidRPr="00ED3BE9">
        <w:rPr>
          <w:rFonts w:eastAsia="BatangChe"/>
          <w:sz w:val="28"/>
          <w:szCs w:val="28"/>
        </w:rPr>
        <w:t xml:space="preserve">, благоустройства территории, инвентаризации объектов зелёных насаждений, а также осуществление </w:t>
      </w:r>
      <w:proofErr w:type="gramStart"/>
      <w:r w:rsidRPr="00ED3BE9">
        <w:rPr>
          <w:rFonts w:eastAsia="BatangChe"/>
          <w:sz w:val="28"/>
          <w:szCs w:val="28"/>
        </w:rPr>
        <w:t xml:space="preserve">контроля </w:t>
      </w:r>
      <w:r w:rsidR="008C45F8" w:rsidRPr="00ED3BE9">
        <w:rPr>
          <w:rFonts w:eastAsia="BatangChe"/>
          <w:sz w:val="28"/>
          <w:szCs w:val="28"/>
        </w:rPr>
        <w:t>за</w:t>
      </w:r>
      <w:proofErr w:type="gramEnd"/>
      <w:r w:rsidR="008C45F8" w:rsidRPr="00ED3BE9">
        <w:rPr>
          <w:rFonts w:eastAsia="BatangChe"/>
          <w:sz w:val="28"/>
          <w:szCs w:val="28"/>
        </w:rPr>
        <w:t xml:space="preserve"> </w:t>
      </w:r>
      <w:r w:rsidRPr="00ED3BE9">
        <w:rPr>
          <w:rFonts w:eastAsia="BatangChe"/>
          <w:sz w:val="28"/>
          <w:szCs w:val="28"/>
        </w:rPr>
        <w:t>соблюдени</w:t>
      </w:r>
      <w:r w:rsidR="008C45F8" w:rsidRPr="00ED3BE9">
        <w:rPr>
          <w:rFonts w:eastAsia="BatangChe"/>
          <w:sz w:val="28"/>
          <w:szCs w:val="28"/>
        </w:rPr>
        <w:t>ем</w:t>
      </w:r>
      <w:r w:rsidRPr="00ED3BE9">
        <w:rPr>
          <w:rFonts w:eastAsia="BatangChe"/>
          <w:sz w:val="28"/>
          <w:szCs w:val="28"/>
        </w:rPr>
        <w:t xml:space="preserve"> режима охраны </w:t>
      </w:r>
      <w:r w:rsidR="00C344C6" w:rsidRPr="00ED3BE9">
        <w:rPr>
          <w:rFonts w:eastAsia="BatangChe"/>
          <w:sz w:val="28"/>
          <w:szCs w:val="28"/>
        </w:rPr>
        <w:t>ООПТ</w:t>
      </w:r>
      <w:r w:rsidRPr="00ED3BE9">
        <w:rPr>
          <w:rFonts w:eastAsia="BatangChe"/>
          <w:sz w:val="28"/>
          <w:szCs w:val="28"/>
        </w:rPr>
        <w:t>.</w:t>
      </w:r>
    </w:p>
    <w:p w:rsidR="00A53377" w:rsidRPr="00ED3BE9" w:rsidRDefault="0093304E" w:rsidP="00ED3BE9">
      <w:pPr>
        <w:pStyle w:val="affffffffffb"/>
        <w:suppressAutoHyphens/>
        <w:spacing w:before="0" w:line="240" w:lineRule="auto"/>
        <w:rPr>
          <w:sz w:val="28"/>
          <w:szCs w:val="28"/>
          <w:lang w:val="ru-RU"/>
        </w:rPr>
      </w:pPr>
      <w:r w:rsidRPr="00ED3BE9">
        <w:rPr>
          <w:sz w:val="28"/>
          <w:szCs w:val="28"/>
        </w:rPr>
        <w:t>Конкурентные преимущества</w:t>
      </w:r>
      <w:r w:rsidR="00D627AD" w:rsidRPr="00ED3BE9">
        <w:rPr>
          <w:sz w:val="28"/>
          <w:szCs w:val="28"/>
          <w:lang w:val="ru-RU"/>
        </w:rPr>
        <w:t xml:space="preserve"> Твери в настоящее время</w:t>
      </w:r>
      <w:r w:rsidR="00A53377" w:rsidRPr="00ED3BE9">
        <w:rPr>
          <w:sz w:val="28"/>
          <w:szCs w:val="28"/>
        </w:rPr>
        <w:t>:</w:t>
      </w:r>
    </w:p>
    <w:p w:rsidR="00B025F5" w:rsidRPr="00ED3BE9" w:rsidRDefault="00F3477D" w:rsidP="00ED3BE9">
      <w:pPr>
        <w:pStyle w:val="affffffffffb"/>
        <w:suppressAutoHyphens/>
        <w:spacing w:before="0" w:line="240" w:lineRule="auto"/>
        <w:rPr>
          <w:b w:val="0"/>
          <w:sz w:val="28"/>
          <w:szCs w:val="28"/>
        </w:rPr>
      </w:pPr>
      <w:r w:rsidRPr="00ED3BE9">
        <w:rPr>
          <w:b w:val="0"/>
          <w:sz w:val="28"/>
          <w:szCs w:val="28"/>
          <w:lang w:val="ru-RU"/>
        </w:rPr>
        <w:t xml:space="preserve">Тверь – очень </w:t>
      </w:r>
      <w:r w:rsidR="00365465" w:rsidRPr="00ED3BE9">
        <w:rPr>
          <w:b w:val="0"/>
          <w:sz w:val="28"/>
          <w:szCs w:val="28"/>
          <w:lang w:val="ru-RU"/>
        </w:rPr>
        <w:t>зеленый город и</w:t>
      </w:r>
      <w:r w:rsidR="008C45F8" w:rsidRPr="00ED3BE9">
        <w:rPr>
          <w:b w:val="0"/>
          <w:sz w:val="28"/>
          <w:szCs w:val="28"/>
          <w:lang w:val="ru-RU"/>
        </w:rPr>
        <w:t xml:space="preserve">, </w:t>
      </w:r>
      <w:r w:rsidR="00365465" w:rsidRPr="00ED3BE9">
        <w:rPr>
          <w:b w:val="0"/>
          <w:sz w:val="28"/>
          <w:szCs w:val="28"/>
          <w:lang w:val="ru-RU"/>
        </w:rPr>
        <w:t>как следствие</w:t>
      </w:r>
      <w:r w:rsidR="008C45F8" w:rsidRPr="00ED3BE9">
        <w:rPr>
          <w:b w:val="0"/>
          <w:sz w:val="28"/>
          <w:szCs w:val="28"/>
          <w:lang w:val="ru-RU"/>
        </w:rPr>
        <w:t>,</w:t>
      </w:r>
      <w:r w:rsidR="00365465" w:rsidRPr="00ED3BE9">
        <w:rPr>
          <w:b w:val="0"/>
          <w:sz w:val="28"/>
          <w:szCs w:val="28"/>
          <w:lang w:val="ru-RU"/>
        </w:rPr>
        <w:t xml:space="preserve"> </w:t>
      </w:r>
      <w:r w:rsidR="008C45F8" w:rsidRPr="00ED3BE9">
        <w:rPr>
          <w:b w:val="0"/>
          <w:sz w:val="28"/>
          <w:szCs w:val="28"/>
          <w:lang w:val="ru-RU"/>
        </w:rPr>
        <w:t xml:space="preserve">имеет </w:t>
      </w:r>
      <w:r w:rsidR="00365465" w:rsidRPr="00ED3BE9">
        <w:rPr>
          <w:b w:val="0"/>
          <w:sz w:val="28"/>
          <w:szCs w:val="28"/>
          <w:lang w:val="ru-RU"/>
        </w:rPr>
        <w:t xml:space="preserve">преимущества по </w:t>
      </w:r>
      <w:r w:rsidR="00365465" w:rsidRPr="00ED3BE9">
        <w:rPr>
          <w:b w:val="0"/>
          <w:sz w:val="28"/>
          <w:szCs w:val="28"/>
        </w:rPr>
        <w:t>созданию для городских жителей адекватных возможн</w:t>
      </w:r>
      <w:r w:rsidR="00BE1169">
        <w:rPr>
          <w:b w:val="0"/>
          <w:sz w:val="28"/>
          <w:szCs w:val="28"/>
        </w:rPr>
        <w:t xml:space="preserve">остей для контакта с природой; </w:t>
      </w:r>
      <w:r w:rsidR="00365465" w:rsidRPr="00ED3BE9">
        <w:rPr>
          <w:b w:val="0"/>
          <w:sz w:val="28"/>
          <w:szCs w:val="28"/>
        </w:rPr>
        <w:t xml:space="preserve">сохранению и поддержанию биоразнообразия в городских условиях; улучшению качества городской жизни; </w:t>
      </w:r>
      <w:r w:rsidR="00A619E5" w:rsidRPr="00ED3BE9">
        <w:rPr>
          <w:b w:val="0"/>
          <w:sz w:val="28"/>
          <w:szCs w:val="28"/>
          <w:lang w:val="ru-RU"/>
        </w:rPr>
        <w:t xml:space="preserve">укреплению </w:t>
      </w:r>
      <w:r w:rsidR="00A619E5" w:rsidRPr="00ED3BE9">
        <w:rPr>
          <w:b w:val="0"/>
          <w:sz w:val="28"/>
          <w:szCs w:val="28"/>
        </w:rPr>
        <w:t xml:space="preserve">здоровья </w:t>
      </w:r>
      <w:r w:rsidR="00A619E5" w:rsidRPr="00ED3BE9">
        <w:rPr>
          <w:b w:val="0"/>
          <w:sz w:val="28"/>
          <w:szCs w:val="28"/>
          <w:lang w:val="ru-RU"/>
        </w:rPr>
        <w:t xml:space="preserve">и </w:t>
      </w:r>
      <w:r w:rsidR="00365465" w:rsidRPr="00ED3BE9">
        <w:rPr>
          <w:b w:val="0"/>
          <w:sz w:val="28"/>
          <w:szCs w:val="28"/>
        </w:rPr>
        <w:t>повышению уровня благополучия жителей.</w:t>
      </w:r>
    </w:p>
    <w:p w:rsidR="000F4CF4" w:rsidRPr="00ED3BE9" w:rsidRDefault="00F74937" w:rsidP="00ED3BE9">
      <w:pPr>
        <w:pStyle w:val="affffffffffb"/>
        <w:tabs>
          <w:tab w:val="left" w:pos="851"/>
        </w:tabs>
        <w:suppressAutoHyphens/>
        <w:spacing w:before="0" w:line="240" w:lineRule="auto"/>
        <w:rPr>
          <w:sz w:val="28"/>
          <w:szCs w:val="28"/>
          <w:lang w:eastAsia="ru-RU"/>
        </w:rPr>
      </w:pPr>
      <w:r w:rsidRPr="00ED3BE9">
        <w:rPr>
          <w:sz w:val="28"/>
          <w:szCs w:val="28"/>
          <w:lang w:eastAsia="ru-RU"/>
        </w:rPr>
        <w:t xml:space="preserve">Ключевые </w:t>
      </w:r>
      <w:r w:rsidRPr="00ED3BE9">
        <w:rPr>
          <w:sz w:val="28"/>
          <w:szCs w:val="28"/>
        </w:rPr>
        <w:t>вызовы</w:t>
      </w:r>
      <w:r w:rsidR="00EC13A2" w:rsidRPr="00ED3BE9">
        <w:rPr>
          <w:sz w:val="28"/>
          <w:szCs w:val="28"/>
        </w:rPr>
        <w:t xml:space="preserve"> и риски</w:t>
      </w:r>
    </w:p>
    <w:p w:rsidR="001D7DA7" w:rsidRPr="00ED3BE9" w:rsidRDefault="00ED3BE9" w:rsidP="00ED3BE9">
      <w:pPr>
        <w:pStyle w:val="a6"/>
        <w:numPr>
          <w:ilvl w:val="0"/>
          <w:numId w:val="26"/>
        </w:numPr>
        <w:tabs>
          <w:tab w:val="left" w:pos="851"/>
        </w:tabs>
        <w:spacing w:line="240" w:lineRule="auto"/>
        <w:ind w:left="0" w:firstLine="709"/>
        <w:rPr>
          <w:sz w:val="28"/>
          <w:szCs w:val="28"/>
        </w:rPr>
      </w:pPr>
      <w:r>
        <w:rPr>
          <w:sz w:val="28"/>
          <w:szCs w:val="28"/>
          <w:lang w:val="ru-RU"/>
        </w:rPr>
        <w:t>недостаток</w:t>
      </w:r>
      <w:r w:rsidR="001D7DA7" w:rsidRPr="00ED3BE9">
        <w:rPr>
          <w:sz w:val="28"/>
          <w:szCs w:val="28"/>
        </w:rPr>
        <w:t xml:space="preserve"> общественных </w:t>
      </w:r>
      <w:r w:rsidR="00BD3223" w:rsidRPr="00ED3BE9">
        <w:rPr>
          <w:sz w:val="28"/>
          <w:szCs w:val="28"/>
        </w:rPr>
        <w:t>пространств на периферии города</w:t>
      </w:r>
      <w:r w:rsidR="00D91906" w:rsidRPr="00ED3BE9">
        <w:rPr>
          <w:sz w:val="28"/>
          <w:szCs w:val="28"/>
          <w:lang w:val="ru-RU"/>
        </w:rPr>
        <w:t xml:space="preserve"> </w:t>
      </w:r>
      <w:r w:rsidR="00D91906" w:rsidRPr="00ED3BE9">
        <w:rPr>
          <w:rFonts w:eastAsia="BatangChe"/>
          <w:color w:val="000000" w:themeColor="text1"/>
          <w:sz w:val="28"/>
          <w:szCs w:val="28"/>
        </w:rPr>
        <w:t>Твери</w:t>
      </w:r>
      <w:r w:rsidR="00BD3223" w:rsidRPr="00ED3BE9">
        <w:rPr>
          <w:sz w:val="28"/>
          <w:szCs w:val="28"/>
          <w:lang w:val="ru-RU"/>
        </w:rPr>
        <w:t>;</w:t>
      </w:r>
    </w:p>
    <w:p w:rsidR="001D7DA7" w:rsidRPr="00ED3BE9" w:rsidRDefault="00ED3BE9" w:rsidP="00ED3BE9">
      <w:pPr>
        <w:pStyle w:val="a6"/>
        <w:numPr>
          <w:ilvl w:val="0"/>
          <w:numId w:val="26"/>
        </w:numPr>
        <w:tabs>
          <w:tab w:val="left" w:pos="851"/>
        </w:tabs>
        <w:spacing w:line="240" w:lineRule="auto"/>
        <w:ind w:left="0" w:firstLine="709"/>
        <w:rPr>
          <w:sz w:val="28"/>
          <w:szCs w:val="28"/>
        </w:rPr>
      </w:pPr>
      <w:r>
        <w:rPr>
          <w:sz w:val="28"/>
          <w:szCs w:val="28"/>
          <w:lang w:val="ru-RU"/>
        </w:rPr>
        <w:t>низкий</w:t>
      </w:r>
      <w:r w:rsidR="001D7DA7" w:rsidRPr="00ED3BE9">
        <w:rPr>
          <w:sz w:val="28"/>
          <w:szCs w:val="28"/>
        </w:rPr>
        <w:t xml:space="preserve"> уровень обустройства набережных города </w:t>
      </w:r>
      <w:r w:rsidR="00562799" w:rsidRPr="00ED3BE9">
        <w:rPr>
          <w:rFonts w:eastAsia="BatangChe"/>
          <w:color w:val="000000" w:themeColor="text1"/>
          <w:sz w:val="28"/>
          <w:szCs w:val="28"/>
        </w:rPr>
        <w:t>Твери</w:t>
      </w:r>
      <w:r w:rsidR="00562799" w:rsidRPr="00ED3BE9">
        <w:rPr>
          <w:sz w:val="28"/>
          <w:szCs w:val="28"/>
        </w:rPr>
        <w:t xml:space="preserve"> </w:t>
      </w:r>
      <w:r w:rsidR="001D7DA7" w:rsidRPr="00ED3BE9">
        <w:rPr>
          <w:sz w:val="28"/>
          <w:szCs w:val="28"/>
        </w:rPr>
        <w:t>с учетом социально-эко</w:t>
      </w:r>
      <w:r w:rsidR="00BD3223" w:rsidRPr="00ED3BE9">
        <w:rPr>
          <w:sz w:val="28"/>
          <w:szCs w:val="28"/>
        </w:rPr>
        <w:t>логических требований</w:t>
      </w:r>
      <w:r w:rsidR="00BD3223" w:rsidRPr="00ED3BE9">
        <w:rPr>
          <w:sz w:val="28"/>
          <w:szCs w:val="28"/>
          <w:lang w:val="ru-RU"/>
        </w:rPr>
        <w:t>;</w:t>
      </w:r>
    </w:p>
    <w:p w:rsidR="000F4CF4" w:rsidRPr="00ED3BE9" w:rsidRDefault="00ED3BE9" w:rsidP="00ED3BE9">
      <w:pPr>
        <w:pStyle w:val="a6"/>
        <w:numPr>
          <w:ilvl w:val="0"/>
          <w:numId w:val="26"/>
        </w:numPr>
        <w:tabs>
          <w:tab w:val="left" w:pos="851"/>
        </w:tabs>
        <w:spacing w:line="240" w:lineRule="auto"/>
        <w:ind w:left="0" w:firstLine="709"/>
        <w:rPr>
          <w:sz w:val="28"/>
          <w:szCs w:val="28"/>
        </w:rPr>
      </w:pPr>
      <w:r>
        <w:rPr>
          <w:sz w:val="28"/>
          <w:szCs w:val="28"/>
          <w:lang w:val="ru-RU"/>
        </w:rPr>
        <w:t xml:space="preserve">отсутствие </w:t>
      </w:r>
      <w:r w:rsidR="001D7DA7" w:rsidRPr="00ED3BE9">
        <w:rPr>
          <w:sz w:val="28"/>
          <w:szCs w:val="28"/>
        </w:rPr>
        <w:t xml:space="preserve">систематического </w:t>
      </w:r>
      <w:r w:rsidR="00775537" w:rsidRPr="00ED3BE9">
        <w:rPr>
          <w:sz w:val="28"/>
          <w:szCs w:val="28"/>
        </w:rPr>
        <w:t>сбора информации о количестве и</w:t>
      </w:r>
      <w:r w:rsidR="001D7DA7" w:rsidRPr="00ED3BE9">
        <w:rPr>
          <w:sz w:val="28"/>
          <w:szCs w:val="28"/>
        </w:rPr>
        <w:t xml:space="preserve"> состоян</w:t>
      </w:r>
      <w:r w:rsidR="00BD3223" w:rsidRPr="00ED3BE9">
        <w:rPr>
          <w:sz w:val="28"/>
          <w:szCs w:val="28"/>
        </w:rPr>
        <w:t>ии биологических, водных ресурс</w:t>
      </w:r>
      <w:r w:rsidR="00BD3223" w:rsidRPr="00ED3BE9">
        <w:rPr>
          <w:sz w:val="28"/>
          <w:szCs w:val="28"/>
          <w:lang w:val="ru-RU"/>
        </w:rPr>
        <w:t>ов</w:t>
      </w:r>
      <w:r w:rsidR="001D7DA7" w:rsidRPr="00ED3BE9">
        <w:rPr>
          <w:sz w:val="28"/>
          <w:szCs w:val="28"/>
        </w:rPr>
        <w:t xml:space="preserve"> города</w:t>
      </w:r>
      <w:r w:rsidR="00F63206" w:rsidRPr="00ED3BE9">
        <w:rPr>
          <w:sz w:val="28"/>
          <w:szCs w:val="28"/>
          <w:lang w:val="ru-RU"/>
        </w:rPr>
        <w:t xml:space="preserve"> </w:t>
      </w:r>
      <w:r w:rsidR="00F63206" w:rsidRPr="00ED3BE9">
        <w:rPr>
          <w:rFonts w:eastAsia="BatangChe"/>
          <w:color w:val="000000" w:themeColor="text1"/>
          <w:sz w:val="28"/>
          <w:szCs w:val="28"/>
        </w:rPr>
        <w:t>Твери</w:t>
      </w:r>
      <w:r w:rsidR="001D7DA7" w:rsidRPr="00ED3BE9">
        <w:rPr>
          <w:sz w:val="28"/>
          <w:szCs w:val="28"/>
        </w:rPr>
        <w:t>.</w:t>
      </w:r>
    </w:p>
    <w:p w:rsidR="00222FBC" w:rsidRPr="00841FBA" w:rsidRDefault="00222FBC" w:rsidP="00841FBA">
      <w:pPr>
        <w:pStyle w:val="AV3"/>
        <w:pageBreakBefore/>
        <w:spacing w:before="0" w:after="0"/>
        <w:ind w:left="0" w:firstLine="709"/>
        <w:rPr>
          <w:b/>
          <w:color w:val="auto"/>
          <w:sz w:val="28"/>
          <w:szCs w:val="28"/>
        </w:rPr>
      </w:pPr>
      <w:bookmarkStart w:id="32" w:name="_Toc525895527"/>
      <w:bookmarkStart w:id="33" w:name="_Toc526581164"/>
      <w:bookmarkStart w:id="34" w:name="_Toc526581718"/>
      <w:bookmarkStart w:id="35" w:name="_Toc22310424"/>
      <w:r w:rsidRPr="00841FBA">
        <w:rPr>
          <w:b/>
          <w:color w:val="auto"/>
          <w:sz w:val="28"/>
          <w:szCs w:val="28"/>
        </w:rPr>
        <w:lastRenderedPageBreak/>
        <w:t>1.2.3. Экономика</w:t>
      </w:r>
      <w:bookmarkEnd w:id="32"/>
      <w:bookmarkEnd w:id="33"/>
      <w:bookmarkEnd w:id="34"/>
      <w:bookmarkEnd w:id="35"/>
      <w:r w:rsidRPr="00841FBA">
        <w:rPr>
          <w:b/>
          <w:color w:val="auto"/>
          <w:sz w:val="28"/>
          <w:szCs w:val="28"/>
        </w:rPr>
        <w:t xml:space="preserve"> </w:t>
      </w:r>
    </w:p>
    <w:p w:rsidR="00E213BD" w:rsidRPr="00841FBA" w:rsidRDefault="008A0F56" w:rsidP="00841FBA">
      <w:pPr>
        <w:pStyle w:val="AV4"/>
        <w:spacing w:before="0"/>
        <w:ind w:left="0" w:firstLine="709"/>
        <w:jc w:val="center"/>
        <w:rPr>
          <w:b/>
          <w:color w:val="auto"/>
          <w:sz w:val="28"/>
          <w:szCs w:val="28"/>
          <w:lang w:val="ru-RU"/>
        </w:rPr>
      </w:pPr>
      <w:r w:rsidRPr="00841FBA">
        <w:rPr>
          <w:b/>
          <w:color w:val="auto"/>
          <w:sz w:val="28"/>
          <w:szCs w:val="28"/>
          <w:lang w:val="ru-RU"/>
        </w:rPr>
        <w:t>Промышленность</w:t>
      </w:r>
    </w:p>
    <w:p w:rsidR="007D6BE1" w:rsidRPr="00841FBA" w:rsidRDefault="007D6BE1" w:rsidP="00841FBA">
      <w:pPr>
        <w:spacing w:line="240" w:lineRule="auto"/>
        <w:ind w:firstLine="709"/>
        <w:rPr>
          <w:rFonts w:eastAsia="BatangChe"/>
          <w:sz w:val="28"/>
          <w:szCs w:val="28"/>
        </w:rPr>
      </w:pPr>
    </w:p>
    <w:p w:rsidR="00B136C0" w:rsidRPr="00841FBA" w:rsidRDefault="008A0F56" w:rsidP="00841FBA">
      <w:pPr>
        <w:spacing w:line="240" w:lineRule="auto"/>
        <w:ind w:firstLine="709"/>
        <w:rPr>
          <w:rFonts w:eastAsia="BatangChe"/>
          <w:sz w:val="28"/>
          <w:szCs w:val="28"/>
        </w:rPr>
      </w:pPr>
      <w:r w:rsidRPr="00841FBA">
        <w:rPr>
          <w:rFonts w:eastAsia="BatangChe"/>
          <w:sz w:val="28"/>
          <w:szCs w:val="28"/>
        </w:rPr>
        <w:t>В</w:t>
      </w:r>
      <w:r w:rsidR="00B136C0" w:rsidRPr="00841FBA">
        <w:rPr>
          <w:rFonts w:eastAsia="BatangChe"/>
          <w:sz w:val="28"/>
          <w:szCs w:val="28"/>
        </w:rPr>
        <w:t>се крупные города Центральной России</w:t>
      </w:r>
      <w:r w:rsidR="002F3FD9" w:rsidRPr="00841FBA">
        <w:rPr>
          <w:rFonts w:eastAsia="BatangChe"/>
          <w:sz w:val="28"/>
          <w:szCs w:val="28"/>
        </w:rPr>
        <w:t>,</w:t>
      </w:r>
      <w:r w:rsidR="00B136C0" w:rsidRPr="00841FBA">
        <w:rPr>
          <w:rFonts w:eastAsia="BatangChe"/>
          <w:sz w:val="28"/>
          <w:szCs w:val="28"/>
        </w:rPr>
        <w:t xml:space="preserve"> численность насе</w:t>
      </w:r>
      <w:r w:rsidR="00891B89" w:rsidRPr="00841FBA">
        <w:rPr>
          <w:rFonts w:eastAsia="BatangChe"/>
          <w:sz w:val="28"/>
          <w:szCs w:val="28"/>
        </w:rPr>
        <w:t>ления в которых более 100 тыс.</w:t>
      </w:r>
      <w:r w:rsidR="00B136C0" w:rsidRPr="00841FBA">
        <w:rPr>
          <w:rFonts w:eastAsia="BatangChe"/>
          <w:sz w:val="28"/>
          <w:szCs w:val="28"/>
        </w:rPr>
        <w:t xml:space="preserve"> человек</w:t>
      </w:r>
      <w:r w:rsidR="00891B89" w:rsidRPr="00841FBA">
        <w:rPr>
          <w:rFonts w:eastAsia="BatangChe"/>
          <w:sz w:val="28"/>
          <w:szCs w:val="28"/>
        </w:rPr>
        <w:t>,</w:t>
      </w:r>
      <w:r w:rsidR="00B136C0" w:rsidRPr="00841FBA">
        <w:rPr>
          <w:rFonts w:eastAsia="BatangChe"/>
          <w:sz w:val="28"/>
          <w:szCs w:val="28"/>
        </w:rPr>
        <w:t xml:space="preserve"> являются многофункциональными. В их экономике преобладает промышленность (около 60 – 70% в структуре валового городского производства), ведущая роль в которой принадлеж</w:t>
      </w:r>
      <w:r w:rsidR="00891B89" w:rsidRPr="00841FBA">
        <w:rPr>
          <w:rFonts w:eastAsia="BatangChe"/>
          <w:sz w:val="28"/>
          <w:szCs w:val="28"/>
        </w:rPr>
        <w:t>и</w:t>
      </w:r>
      <w:r w:rsidR="00B136C0" w:rsidRPr="00841FBA">
        <w:rPr>
          <w:rFonts w:eastAsia="BatangChe"/>
          <w:sz w:val="28"/>
          <w:szCs w:val="28"/>
        </w:rPr>
        <w:t>т предприятиям машиностроительной отрасли, строительных материалов, пищевой промышленности. То есть основу экономики этих городов составляют обрабатываю</w:t>
      </w:r>
      <w:r w:rsidRPr="00841FBA">
        <w:rPr>
          <w:rFonts w:eastAsia="BatangChe"/>
          <w:sz w:val="28"/>
          <w:szCs w:val="28"/>
        </w:rPr>
        <w:t>щие производства,</w:t>
      </w:r>
      <w:r w:rsidR="00891B89" w:rsidRPr="00841FBA">
        <w:rPr>
          <w:rFonts w:eastAsia="BatangChe"/>
          <w:sz w:val="28"/>
          <w:szCs w:val="28"/>
        </w:rPr>
        <w:t xml:space="preserve"> город</w:t>
      </w:r>
      <w:r w:rsidRPr="00841FBA">
        <w:rPr>
          <w:rFonts w:eastAsia="BatangChe"/>
          <w:sz w:val="28"/>
          <w:szCs w:val="28"/>
        </w:rPr>
        <w:t xml:space="preserve"> Тверь не исключение.</w:t>
      </w:r>
    </w:p>
    <w:p w:rsidR="00EF4657" w:rsidRPr="00841FBA" w:rsidRDefault="00EF4657" w:rsidP="00841FBA">
      <w:pPr>
        <w:spacing w:line="240" w:lineRule="auto"/>
        <w:ind w:firstLine="709"/>
        <w:rPr>
          <w:rFonts w:eastAsia="BatangChe"/>
          <w:sz w:val="28"/>
          <w:szCs w:val="28"/>
        </w:rPr>
      </w:pPr>
      <w:r w:rsidRPr="00841FBA">
        <w:rPr>
          <w:rFonts w:eastAsia="BatangChe"/>
          <w:sz w:val="28"/>
          <w:szCs w:val="28"/>
        </w:rPr>
        <w:t xml:space="preserve">Основой устойчивого развития экономики Твери является диверсифицированное промышленное производство. </w:t>
      </w:r>
      <w:r w:rsidR="007D6B65" w:rsidRPr="00841FBA">
        <w:rPr>
          <w:rFonts w:eastAsia="BatangChe"/>
          <w:sz w:val="28"/>
          <w:szCs w:val="28"/>
        </w:rPr>
        <w:t>Крупные и средние п</w:t>
      </w:r>
      <w:r w:rsidRPr="00841FBA">
        <w:rPr>
          <w:rFonts w:eastAsia="BatangChe"/>
          <w:sz w:val="28"/>
          <w:szCs w:val="28"/>
        </w:rPr>
        <w:t xml:space="preserve">редприятия города </w:t>
      </w:r>
      <w:r w:rsidR="002F3FD9" w:rsidRPr="00841FBA">
        <w:rPr>
          <w:rFonts w:eastAsia="BatangChe"/>
          <w:color w:val="000000" w:themeColor="text1"/>
          <w:sz w:val="28"/>
          <w:szCs w:val="28"/>
        </w:rPr>
        <w:t>Твери</w:t>
      </w:r>
      <w:r w:rsidR="002F3FD9" w:rsidRPr="00841FBA">
        <w:rPr>
          <w:rFonts w:eastAsia="BatangChe"/>
          <w:sz w:val="28"/>
          <w:szCs w:val="28"/>
        </w:rPr>
        <w:t xml:space="preserve"> </w:t>
      </w:r>
      <w:r w:rsidRPr="00841FBA">
        <w:rPr>
          <w:rFonts w:eastAsia="BatangChe"/>
          <w:sz w:val="28"/>
          <w:szCs w:val="28"/>
        </w:rPr>
        <w:t xml:space="preserve">производят 43% от областных объемов промышленного производства. При этом удельный вес города </w:t>
      </w:r>
      <w:r w:rsidR="007B5F86" w:rsidRPr="00841FBA">
        <w:rPr>
          <w:rFonts w:eastAsia="BatangChe"/>
          <w:color w:val="000000" w:themeColor="text1"/>
          <w:sz w:val="28"/>
          <w:szCs w:val="28"/>
        </w:rPr>
        <w:t>Твери</w:t>
      </w:r>
      <w:r w:rsidR="007B5F86" w:rsidRPr="00841FBA">
        <w:rPr>
          <w:rFonts w:eastAsia="BatangChe"/>
          <w:sz w:val="28"/>
          <w:szCs w:val="28"/>
        </w:rPr>
        <w:t xml:space="preserve"> в </w:t>
      </w:r>
      <w:r w:rsidRPr="00841FBA">
        <w:rPr>
          <w:rFonts w:eastAsia="BatangChe"/>
          <w:sz w:val="28"/>
          <w:szCs w:val="28"/>
        </w:rPr>
        <w:t xml:space="preserve">химической и машиностроительной отраслях </w:t>
      </w:r>
      <w:r w:rsidR="001A7183" w:rsidRPr="00841FBA">
        <w:rPr>
          <w:rFonts w:eastAsia="BatangChe"/>
          <w:sz w:val="28"/>
          <w:szCs w:val="28"/>
        </w:rPr>
        <w:t xml:space="preserve">Тверской </w:t>
      </w:r>
      <w:r w:rsidRPr="00841FBA">
        <w:rPr>
          <w:rFonts w:eastAsia="BatangChe"/>
          <w:sz w:val="28"/>
          <w:szCs w:val="28"/>
        </w:rPr>
        <w:t xml:space="preserve">области составляет 56%, в пищевой отрасли – 48%, в производстве строительных материалов – 40%. </w:t>
      </w:r>
    </w:p>
    <w:p w:rsidR="007D6B65" w:rsidRPr="00841FBA" w:rsidRDefault="007D6B65" w:rsidP="00841FBA">
      <w:pPr>
        <w:spacing w:line="240" w:lineRule="auto"/>
        <w:ind w:firstLine="709"/>
        <w:rPr>
          <w:rFonts w:eastAsia="BatangChe"/>
          <w:sz w:val="28"/>
          <w:szCs w:val="28"/>
        </w:rPr>
      </w:pPr>
      <w:r w:rsidRPr="00841FBA">
        <w:rPr>
          <w:rFonts w:eastAsia="BatangChe"/>
          <w:sz w:val="28"/>
          <w:szCs w:val="28"/>
        </w:rPr>
        <w:t>За период 2010-201</w:t>
      </w:r>
      <w:r w:rsidR="00891B89" w:rsidRPr="00841FBA">
        <w:rPr>
          <w:rFonts w:eastAsia="BatangChe"/>
          <w:sz w:val="28"/>
          <w:szCs w:val="28"/>
        </w:rPr>
        <w:t>8</w:t>
      </w:r>
      <w:r w:rsidRPr="00841FBA">
        <w:rPr>
          <w:rFonts w:eastAsia="BatangChe"/>
          <w:sz w:val="28"/>
          <w:szCs w:val="28"/>
        </w:rPr>
        <w:t xml:space="preserve"> годов объем отгруженных товаров собственного производства, выполненных работ и услуг крупными и средними предприятиями города Твери увеличился в </w:t>
      </w:r>
      <w:r w:rsidR="00891B89" w:rsidRPr="00841FBA">
        <w:rPr>
          <w:rFonts w:eastAsia="BatangChe"/>
          <w:sz w:val="28"/>
          <w:szCs w:val="28"/>
        </w:rPr>
        <w:t>2,3</w:t>
      </w:r>
      <w:r w:rsidRPr="00841FBA">
        <w:rPr>
          <w:rFonts w:eastAsia="BatangChe"/>
          <w:sz w:val="28"/>
          <w:szCs w:val="28"/>
        </w:rPr>
        <w:t xml:space="preserve"> раз</w:t>
      </w:r>
      <w:r w:rsidR="00891B89" w:rsidRPr="00841FBA">
        <w:rPr>
          <w:rFonts w:eastAsia="BatangChe"/>
          <w:sz w:val="28"/>
          <w:szCs w:val="28"/>
        </w:rPr>
        <w:t>а</w:t>
      </w:r>
      <w:r w:rsidRPr="00841FBA">
        <w:rPr>
          <w:rFonts w:eastAsia="BatangChe"/>
          <w:sz w:val="28"/>
          <w:szCs w:val="28"/>
        </w:rPr>
        <w:t>.</w:t>
      </w:r>
    </w:p>
    <w:p w:rsidR="007D6B65" w:rsidRPr="007A79AD" w:rsidRDefault="007D6B65" w:rsidP="002130C2">
      <w:pPr>
        <w:rPr>
          <w:rFonts w:eastAsia="BatangChe"/>
          <w:sz w:val="14"/>
        </w:rPr>
      </w:pPr>
    </w:p>
    <w:tbl>
      <w:tblPr>
        <w:tblW w:w="10080" w:type="dxa"/>
        <w:tblInd w:w="93" w:type="dxa"/>
        <w:tblLayout w:type="fixed"/>
        <w:tblLook w:val="04A0" w:firstRow="1" w:lastRow="0" w:firstColumn="1" w:lastColumn="0" w:noHBand="0" w:noVBand="1"/>
      </w:tblPr>
      <w:tblGrid>
        <w:gridCol w:w="2551"/>
        <w:gridCol w:w="836"/>
        <w:gridCol w:w="837"/>
        <w:gridCol w:w="836"/>
        <w:gridCol w:w="837"/>
        <w:gridCol w:w="836"/>
        <w:gridCol w:w="837"/>
        <w:gridCol w:w="836"/>
        <w:gridCol w:w="837"/>
        <w:gridCol w:w="837"/>
      </w:tblGrid>
      <w:tr w:rsidR="00891B89" w:rsidRPr="002130C2" w:rsidTr="007A79AD">
        <w:trPr>
          <w:trHeight w:val="407"/>
        </w:trPr>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sz w:val="20"/>
              </w:rPr>
            </w:pPr>
            <w:r w:rsidRPr="002130C2">
              <w:rPr>
                <w:sz w:val="20"/>
              </w:rPr>
              <w:t>Показатели</w:t>
            </w:r>
          </w:p>
        </w:tc>
        <w:tc>
          <w:tcPr>
            <w:tcW w:w="836"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2010 год</w:t>
            </w:r>
          </w:p>
        </w:tc>
        <w:tc>
          <w:tcPr>
            <w:tcW w:w="837"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2011 год</w:t>
            </w:r>
          </w:p>
        </w:tc>
        <w:tc>
          <w:tcPr>
            <w:tcW w:w="836"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2012 год</w:t>
            </w:r>
          </w:p>
        </w:tc>
        <w:tc>
          <w:tcPr>
            <w:tcW w:w="837"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2013 год</w:t>
            </w:r>
          </w:p>
        </w:tc>
        <w:tc>
          <w:tcPr>
            <w:tcW w:w="836"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2014 год</w:t>
            </w:r>
          </w:p>
        </w:tc>
        <w:tc>
          <w:tcPr>
            <w:tcW w:w="837"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2015 год</w:t>
            </w:r>
          </w:p>
        </w:tc>
        <w:tc>
          <w:tcPr>
            <w:tcW w:w="836"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2016 год</w:t>
            </w:r>
          </w:p>
        </w:tc>
        <w:tc>
          <w:tcPr>
            <w:tcW w:w="837" w:type="dxa"/>
            <w:tcBorders>
              <w:top w:val="single" w:sz="4" w:space="0" w:color="auto"/>
              <w:left w:val="nil"/>
              <w:bottom w:val="single" w:sz="4" w:space="0" w:color="auto"/>
              <w:right w:val="single" w:sz="4" w:space="0" w:color="auto"/>
            </w:tcBorders>
            <w:shd w:val="clear" w:color="auto" w:fill="auto"/>
            <w:noWrap/>
            <w:vAlign w:val="center"/>
          </w:tcPr>
          <w:p w:rsidR="00891B89" w:rsidRPr="002130C2" w:rsidRDefault="00891B89" w:rsidP="002130C2">
            <w:pPr>
              <w:spacing w:line="240" w:lineRule="auto"/>
              <w:ind w:firstLine="0"/>
              <w:jc w:val="center"/>
              <w:rPr>
                <w:bCs/>
                <w:sz w:val="20"/>
              </w:rPr>
            </w:pPr>
            <w:r w:rsidRPr="002130C2">
              <w:rPr>
                <w:bCs/>
                <w:sz w:val="20"/>
              </w:rPr>
              <w:t>2017 год</w:t>
            </w:r>
          </w:p>
        </w:tc>
        <w:tc>
          <w:tcPr>
            <w:tcW w:w="837" w:type="dxa"/>
            <w:tcBorders>
              <w:top w:val="single" w:sz="4" w:space="0" w:color="auto"/>
              <w:left w:val="nil"/>
              <w:bottom w:val="single" w:sz="4" w:space="0" w:color="auto"/>
              <w:right w:val="single" w:sz="4" w:space="0" w:color="auto"/>
            </w:tcBorders>
          </w:tcPr>
          <w:p w:rsidR="00891B89" w:rsidRPr="002130C2" w:rsidRDefault="00891B89" w:rsidP="002130C2">
            <w:pPr>
              <w:spacing w:line="240" w:lineRule="auto"/>
              <w:ind w:firstLine="0"/>
              <w:jc w:val="center"/>
              <w:rPr>
                <w:bCs/>
                <w:sz w:val="20"/>
              </w:rPr>
            </w:pPr>
            <w:r w:rsidRPr="002130C2">
              <w:rPr>
                <w:bCs/>
                <w:sz w:val="20"/>
              </w:rPr>
              <w:t>2018</w:t>
            </w:r>
          </w:p>
          <w:p w:rsidR="00891B89" w:rsidRPr="002130C2" w:rsidRDefault="00891B89" w:rsidP="002130C2">
            <w:pPr>
              <w:spacing w:line="240" w:lineRule="auto"/>
              <w:ind w:firstLine="0"/>
              <w:jc w:val="center"/>
              <w:rPr>
                <w:bCs/>
                <w:sz w:val="20"/>
              </w:rPr>
            </w:pPr>
            <w:r w:rsidRPr="002130C2">
              <w:rPr>
                <w:bCs/>
                <w:sz w:val="20"/>
              </w:rPr>
              <w:t>год</w:t>
            </w:r>
          </w:p>
        </w:tc>
      </w:tr>
      <w:tr w:rsidR="00891B89" w:rsidRPr="002130C2" w:rsidTr="007A79AD">
        <w:trPr>
          <w:trHeight w:val="610"/>
        </w:trPr>
        <w:tc>
          <w:tcPr>
            <w:tcW w:w="2551" w:type="dxa"/>
            <w:tcBorders>
              <w:top w:val="nil"/>
              <w:left w:val="single" w:sz="4" w:space="0" w:color="auto"/>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left"/>
              <w:rPr>
                <w:sz w:val="20"/>
              </w:rPr>
            </w:pPr>
            <w:r w:rsidRPr="002130C2">
              <w:rPr>
                <w:sz w:val="20"/>
              </w:rPr>
              <w:t>Оборот крупных и средних организаций, млрд. руб.</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177,8</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198,9</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214,6</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229,6</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238,6</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224,5</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241,8</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7F72DD" w:rsidP="002130C2">
            <w:pPr>
              <w:spacing w:line="240" w:lineRule="auto"/>
              <w:ind w:firstLine="0"/>
              <w:jc w:val="center"/>
              <w:rPr>
                <w:sz w:val="20"/>
              </w:rPr>
            </w:pPr>
            <w:r w:rsidRPr="002130C2">
              <w:rPr>
                <w:sz w:val="20"/>
              </w:rPr>
              <w:t>279,8</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325,7</w:t>
            </w:r>
          </w:p>
        </w:tc>
      </w:tr>
      <w:tr w:rsidR="00891B89" w:rsidRPr="002130C2" w:rsidTr="007A79AD">
        <w:trPr>
          <w:trHeight w:val="610"/>
        </w:trPr>
        <w:tc>
          <w:tcPr>
            <w:tcW w:w="2551" w:type="dxa"/>
            <w:tcBorders>
              <w:top w:val="nil"/>
              <w:left w:val="single" w:sz="4" w:space="0" w:color="auto"/>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left"/>
              <w:rPr>
                <w:sz w:val="20"/>
              </w:rPr>
            </w:pPr>
            <w:r w:rsidRPr="002130C2">
              <w:rPr>
                <w:sz w:val="20"/>
              </w:rPr>
              <w:t>Объем отгруженных товаров, выполненных работ и услуг, млрд. руб.</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60,7</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74,7</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88,3</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103,1</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95,0</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77,8</w:t>
            </w:r>
          </w:p>
        </w:tc>
        <w:tc>
          <w:tcPr>
            <w:tcW w:w="836" w:type="dxa"/>
            <w:tcBorders>
              <w:top w:val="nil"/>
              <w:left w:val="nil"/>
              <w:bottom w:val="single" w:sz="4" w:space="0" w:color="auto"/>
              <w:right w:val="single" w:sz="4" w:space="0" w:color="auto"/>
            </w:tcBorders>
            <w:shd w:val="clear" w:color="000000" w:fill="FFFFFF"/>
            <w:noWrap/>
            <w:vAlign w:val="center"/>
          </w:tcPr>
          <w:p w:rsidR="00891B89" w:rsidRPr="002130C2" w:rsidRDefault="00891B89" w:rsidP="002130C2">
            <w:pPr>
              <w:spacing w:line="240" w:lineRule="auto"/>
              <w:ind w:firstLine="0"/>
              <w:jc w:val="center"/>
              <w:rPr>
                <w:sz w:val="20"/>
              </w:rPr>
            </w:pPr>
            <w:r w:rsidRPr="002130C2">
              <w:rPr>
                <w:sz w:val="20"/>
              </w:rPr>
              <w:t>88,1</w:t>
            </w:r>
          </w:p>
        </w:tc>
        <w:tc>
          <w:tcPr>
            <w:tcW w:w="837" w:type="dxa"/>
            <w:tcBorders>
              <w:top w:val="nil"/>
              <w:left w:val="nil"/>
              <w:bottom w:val="single" w:sz="4" w:space="0" w:color="auto"/>
              <w:right w:val="single" w:sz="4" w:space="0" w:color="auto"/>
            </w:tcBorders>
            <w:shd w:val="clear" w:color="000000" w:fill="FFFFFF"/>
            <w:noWrap/>
            <w:vAlign w:val="center"/>
          </w:tcPr>
          <w:p w:rsidR="00891B89" w:rsidRPr="002130C2" w:rsidRDefault="007F72DD" w:rsidP="002130C2">
            <w:pPr>
              <w:spacing w:line="240" w:lineRule="auto"/>
              <w:ind w:firstLine="0"/>
              <w:jc w:val="center"/>
              <w:rPr>
                <w:sz w:val="20"/>
              </w:rPr>
            </w:pPr>
            <w:r w:rsidRPr="002130C2">
              <w:rPr>
                <w:sz w:val="20"/>
              </w:rPr>
              <w:t>110,6</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142,7</w:t>
            </w:r>
          </w:p>
        </w:tc>
      </w:tr>
      <w:tr w:rsidR="00891B89" w:rsidRPr="002130C2" w:rsidTr="007A79AD">
        <w:trPr>
          <w:trHeight w:val="523"/>
        </w:trPr>
        <w:tc>
          <w:tcPr>
            <w:tcW w:w="2551" w:type="dxa"/>
            <w:tcBorders>
              <w:top w:val="nil"/>
              <w:left w:val="single" w:sz="4" w:space="0" w:color="auto"/>
              <w:bottom w:val="single" w:sz="4" w:space="0" w:color="auto"/>
              <w:right w:val="single" w:sz="4" w:space="0" w:color="auto"/>
            </w:tcBorders>
            <w:shd w:val="clear" w:color="000000" w:fill="FFFFFF"/>
            <w:vAlign w:val="center"/>
          </w:tcPr>
          <w:p w:rsidR="007A79AD" w:rsidRDefault="00891B89" w:rsidP="002130C2">
            <w:pPr>
              <w:spacing w:line="240" w:lineRule="auto"/>
              <w:ind w:firstLine="0"/>
              <w:jc w:val="left"/>
              <w:rPr>
                <w:sz w:val="20"/>
              </w:rPr>
            </w:pPr>
            <w:r w:rsidRPr="002130C2">
              <w:rPr>
                <w:sz w:val="20"/>
              </w:rPr>
              <w:t xml:space="preserve">Темп роста к предыдущему году </w:t>
            </w:r>
          </w:p>
          <w:p w:rsidR="00891B89" w:rsidRPr="002130C2" w:rsidRDefault="00891B89" w:rsidP="007A79AD">
            <w:pPr>
              <w:spacing w:line="240" w:lineRule="auto"/>
              <w:ind w:firstLine="0"/>
              <w:jc w:val="left"/>
              <w:rPr>
                <w:sz w:val="20"/>
              </w:rPr>
            </w:pPr>
            <w:r w:rsidRPr="002130C2">
              <w:rPr>
                <w:sz w:val="20"/>
              </w:rPr>
              <w:t>в действующих ценах, %</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105,4</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123,1</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118,2</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116,8</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92,1</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81,9</w:t>
            </w:r>
          </w:p>
        </w:tc>
        <w:tc>
          <w:tcPr>
            <w:tcW w:w="836"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113,3</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120,7</w:t>
            </w:r>
          </w:p>
        </w:tc>
        <w:tc>
          <w:tcPr>
            <w:tcW w:w="837" w:type="dxa"/>
            <w:tcBorders>
              <w:top w:val="nil"/>
              <w:left w:val="nil"/>
              <w:bottom w:val="single" w:sz="4" w:space="0" w:color="auto"/>
              <w:right w:val="single" w:sz="4" w:space="0" w:color="auto"/>
            </w:tcBorders>
            <w:shd w:val="clear" w:color="000000" w:fill="FFFFFF"/>
            <w:vAlign w:val="center"/>
          </w:tcPr>
          <w:p w:rsidR="00891B89" w:rsidRPr="002130C2" w:rsidRDefault="00891B89" w:rsidP="002130C2">
            <w:pPr>
              <w:spacing w:line="240" w:lineRule="auto"/>
              <w:ind w:firstLine="0"/>
              <w:jc w:val="center"/>
              <w:rPr>
                <w:sz w:val="20"/>
              </w:rPr>
            </w:pPr>
            <w:r w:rsidRPr="002130C2">
              <w:rPr>
                <w:sz w:val="20"/>
              </w:rPr>
              <w:t>129,0</w:t>
            </w:r>
          </w:p>
        </w:tc>
      </w:tr>
    </w:tbl>
    <w:p w:rsidR="007D6B65" w:rsidRPr="007A79AD" w:rsidRDefault="007D6B65" w:rsidP="002130C2">
      <w:pPr>
        <w:rPr>
          <w:rFonts w:eastAsia="BatangChe"/>
          <w:sz w:val="14"/>
        </w:rPr>
      </w:pPr>
    </w:p>
    <w:p w:rsidR="000460A2" w:rsidRPr="00841FBA" w:rsidRDefault="000460A2" w:rsidP="00841FBA">
      <w:pPr>
        <w:spacing w:line="240" w:lineRule="auto"/>
        <w:ind w:firstLine="709"/>
        <w:rPr>
          <w:rFonts w:eastAsia="BatangChe"/>
          <w:sz w:val="28"/>
          <w:szCs w:val="28"/>
        </w:rPr>
      </w:pPr>
      <w:r w:rsidRPr="00841FBA">
        <w:rPr>
          <w:rFonts w:eastAsia="BatangChe"/>
          <w:sz w:val="28"/>
          <w:szCs w:val="28"/>
        </w:rPr>
        <w:t>Крупнейшими налогоплательщиками Твери, обеспечивавши</w:t>
      </w:r>
      <w:r w:rsidR="00CD30FD" w:rsidRPr="00841FBA">
        <w:rPr>
          <w:rFonts w:eastAsia="BatangChe"/>
          <w:sz w:val="28"/>
          <w:szCs w:val="28"/>
        </w:rPr>
        <w:t>ми</w:t>
      </w:r>
      <w:r w:rsidRPr="00841FBA">
        <w:rPr>
          <w:rFonts w:eastAsia="BatangChe"/>
          <w:sz w:val="28"/>
          <w:szCs w:val="28"/>
        </w:rPr>
        <w:t xml:space="preserve"> 50% поступлений в бюджетную систему Российской Федерации </w:t>
      </w:r>
      <w:r w:rsidR="00960B75" w:rsidRPr="00841FBA">
        <w:rPr>
          <w:rFonts w:eastAsia="BatangChe"/>
          <w:sz w:val="28"/>
          <w:szCs w:val="28"/>
        </w:rPr>
        <w:t xml:space="preserve">с территории города </w:t>
      </w:r>
      <w:r w:rsidRPr="00841FBA">
        <w:rPr>
          <w:rFonts w:eastAsia="BatangChe"/>
          <w:sz w:val="28"/>
          <w:szCs w:val="28"/>
        </w:rPr>
        <w:t>в 201</w:t>
      </w:r>
      <w:r w:rsidR="00D946CE" w:rsidRPr="00841FBA">
        <w:rPr>
          <w:rFonts w:eastAsia="BatangChe"/>
          <w:sz w:val="28"/>
          <w:szCs w:val="28"/>
        </w:rPr>
        <w:t>8</w:t>
      </w:r>
      <w:r w:rsidRPr="00841FBA">
        <w:rPr>
          <w:rFonts w:eastAsia="BatangChe"/>
          <w:sz w:val="28"/>
          <w:szCs w:val="28"/>
        </w:rPr>
        <w:t xml:space="preserve"> году</w:t>
      </w:r>
      <w:r w:rsidR="00030768" w:rsidRPr="00841FBA">
        <w:rPr>
          <w:rFonts w:eastAsia="BatangChe"/>
          <w:sz w:val="28"/>
          <w:szCs w:val="28"/>
        </w:rPr>
        <w:t>,</w:t>
      </w:r>
      <w:r w:rsidR="00F676A5" w:rsidRPr="00841FBA">
        <w:rPr>
          <w:rFonts w:eastAsia="BatangChe"/>
          <w:sz w:val="28"/>
          <w:szCs w:val="28"/>
        </w:rPr>
        <w:t xml:space="preserve"> стали следующие тверские предприятия</w:t>
      </w:r>
      <w:r w:rsidRPr="00841FBA">
        <w:rPr>
          <w:rFonts w:eastAsia="BatangChe"/>
          <w:sz w:val="28"/>
          <w:szCs w:val="28"/>
        </w:rPr>
        <w:t xml:space="preserve">: </w:t>
      </w:r>
      <w:proofErr w:type="gramStart"/>
      <w:r w:rsidR="00A3545A" w:rsidRPr="00841FBA">
        <w:rPr>
          <w:rFonts w:eastAsia="BatangChe"/>
          <w:sz w:val="28"/>
          <w:szCs w:val="28"/>
        </w:rPr>
        <w:t xml:space="preserve">ОАО </w:t>
      </w:r>
      <w:r w:rsidR="00D946CE" w:rsidRPr="00841FBA">
        <w:rPr>
          <w:rFonts w:eastAsia="BatangChe"/>
          <w:sz w:val="28"/>
          <w:szCs w:val="28"/>
        </w:rPr>
        <w:t>«</w:t>
      </w:r>
      <w:r w:rsidR="00A3545A" w:rsidRPr="00841FBA">
        <w:rPr>
          <w:rFonts w:eastAsia="BatangChe"/>
          <w:sz w:val="28"/>
          <w:szCs w:val="28"/>
        </w:rPr>
        <w:t>Тверской вагоностроительный завод</w:t>
      </w:r>
      <w:r w:rsidR="00D946CE" w:rsidRPr="00841FBA">
        <w:rPr>
          <w:rFonts w:eastAsia="BatangChe"/>
          <w:sz w:val="28"/>
          <w:szCs w:val="28"/>
        </w:rPr>
        <w:t>»</w:t>
      </w:r>
      <w:r w:rsidR="00A3545A" w:rsidRPr="00841FBA">
        <w:rPr>
          <w:rFonts w:eastAsia="BatangChe"/>
          <w:sz w:val="28"/>
          <w:szCs w:val="28"/>
        </w:rPr>
        <w:t xml:space="preserve">, ООО </w:t>
      </w:r>
      <w:r w:rsidR="00D946CE" w:rsidRPr="00841FBA">
        <w:rPr>
          <w:rFonts w:eastAsia="BatangChe"/>
          <w:sz w:val="28"/>
          <w:szCs w:val="28"/>
        </w:rPr>
        <w:t>«</w:t>
      </w:r>
      <w:r w:rsidR="00A3545A" w:rsidRPr="00841FBA">
        <w:rPr>
          <w:rFonts w:eastAsia="BatangChe"/>
          <w:sz w:val="28"/>
          <w:szCs w:val="28"/>
        </w:rPr>
        <w:t xml:space="preserve">Частная пивоварня </w:t>
      </w:r>
      <w:r w:rsidR="00D946CE" w:rsidRPr="00841FBA">
        <w:rPr>
          <w:rFonts w:eastAsia="BatangChe"/>
          <w:sz w:val="28"/>
          <w:szCs w:val="28"/>
        </w:rPr>
        <w:t>«</w:t>
      </w:r>
      <w:r w:rsidR="00A3545A" w:rsidRPr="00841FBA">
        <w:rPr>
          <w:rFonts w:eastAsia="BatangChe"/>
          <w:sz w:val="28"/>
          <w:szCs w:val="28"/>
        </w:rPr>
        <w:t>Афанасий</w:t>
      </w:r>
      <w:r w:rsidR="00D946CE" w:rsidRPr="00841FBA">
        <w:rPr>
          <w:rFonts w:eastAsia="BatangChe"/>
          <w:sz w:val="28"/>
          <w:szCs w:val="28"/>
        </w:rPr>
        <w:t>»</w:t>
      </w:r>
      <w:r w:rsidR="00A3545A" w:rsidRPr="00841FBA">
        <w:rPr>
          <w:rFonts w:eastAsia="BatangChe"/>
          <w:sz w:val="28"/>
          <w:szCs w:val="28"/>
        </w:rPr>
        <w:t xml:space="preserve">, АО </w:t>
      </w:r>
      <w:r w:rsidR="00D946CE" w:rsidRPr="00841FBA">
        <w:rPr>
          <w:rFonts w:eastAsia="BatangChe"/>
          <w:sz w:val="28"/>
          <w:szCs w:val="28"/>
        </w:rPr>
        <w:t>«</w:t>
      </w:r>
      <w:r w:rsidR="00A3545A" w:rsidRPr="00841FBA">
        <w:rPr>
          <w:rFonts w:eastAsia="BatangChe"/>
          <w:sz w:val="28"/>
          <w:szCs w:val="28"/>
        </w:rPr>
        <w:t>Диэлектрические кабельные системы</w:t>
      </w:r>
      <w:r w:rsidR="00D946CE" w:rsidRPr="00841FBA">
        <w:rPr>
          <w:rFonts w:eastAsia="BatangChe"/>
          <w:sz w:val="28"/>
          <w:szCs w:val="28"/>
        </w:rPr>
        <w:t>»</w:t>
      </w:r>
      <w:r w:rsidR="00A3545A" w:rsidRPr="00841FBA">
        <w:rPr>
          <w:rFonts w:eastAsia="BatangChe"/>
          <w:sz w:val="28"/>
          <w:szCs w:val="28"/>
        </w:rPr>
        <w:t xml:space="preserve">, ООО </w:t>
      </w:r>
      <w:r w:rsidR="00D946CE" w:rsidRPr="00841FBA">
        <w:rPr>
          <w:rFonts w:eastAsia="BatangChe"/>
          <w:sz w:val="28"/>
          <w:szCs w:val="28"/>
        </w:rPr>
        <w:t>«</w:t>
      </w:r>
      <w:r w:rsidR="00A3545A" w:rsidRPr="00841FBA">
        <w:rPr>
          <w:rFonts w:eastAsia="BatangChe"/>
          <w:sz w:val="28"/>
          <w:szCs w:val="28"/>
        </w:rPr>
        <w:t xml:space="preserve">Юнайтед </w:t>
      </w:r>
      <w:proofErr w:type="spellStart"/>
      <w:r w:rsidR="00A3545A" w:rsidRPr="00841FBA">
        <w:rPr>
          <w:rFonts w:eastAsia="BatangChe"/>
          <w:sz w:val="28"/>
          <w:szCs w:val="28"/>
        </w:rPr>
        <w:t>Боттлинг</w:t>
      </w:r>
      <w:proofErr w:type="spellEnd"/>
      <w:r w:rsidR="00A3545A" w:rsidRPr="00841FBA">
        <w:rPr>
          <w:rFonts w:eastAsia="BatangChe"/>
          <w:sz w:val="28"/>
          <w:szCs w:val="28"/>
        </w:rPr>
        <w:t xml:space="preserve"> Групп</w:t>
      </w:r>
      <w:r w:rsidR="00D946CE" w:rsidRPr="00841FBA">
        <w:rPr>
          <w:rFonts w:eastAsia="BatangChe"/>
          <w:sz w:val="28"/>
          <w:szCs w:val="28"/>
        </w:rPr>
        <w:t>»</w:t>
      </w:r>
      <w:r w:rsidR="00A3545A" w:rsidRPr="00841FBA">
        <w:rPr>
          <w:rFonts w:eastAsia="BatangChe"/>
          <w:sz w:val="28"/>
          <w:szCs w:val="28"/>
        </w:rPr>
        <w:t xml:space="preserve">, ООО </w:t>
      </w:r>
      <w:r w:rsidR="00D946CE" w:rsidRPr="00841FBA">
        <w:rPr>
          <w:rFonts w:eastAsia="BatangChe"/>
          <w:sz w:val="28"/>
          <w:szCs w:val="28"/>
        </w:rPr>
        <w:t>«</w:t>
      </w:r>
      <w:r w:rsidR="00A3545A" w:rsidRPr="00841FBA">
        <w:rPr>
          <w:rFonts w:eastAsia="BatangChe"/>
          <w:sz w:val="28"/>
          <w:szCs w:val="28"/>
        </w:rPr>
        <w:t>Система 5</w:t>
      </w:r>
      <w:r w:rsidR="00D946CE" w:rsidRPr="00841FBA">
        <w:rPr>
          <w:rFonts w:eastAsia="BatangChe"/>
          <w:sz w:val="28"/>
          <w:szCs w:val="28"/>
        </w:rPr>
        <w:t>»</w:t>
      </w:r>
      <w:r w:rsidR="00A3545A" w:rsidRPr="00841FBA">
        <w:rPr>
          <w:rFonts w:eastAsia="BatangChe"/>
          <w:sz w:val="28"/>
          <w:szCs w:val="28"/>
        </w:rPr>
        <w:t xml:space="preserve">, АО </w:t>
      </w:r>
      <w:r w:rsidR="00D946CE" w:rsidRPr="00841FBA">
        <w:rPr>
          <w:rFonts w:eastAsia="BatangChe"/>
          <w:sz w:val="28"/>
          <w:szCs w:val="28"/>
        </w:rPr>
        <w:t>«</w:t>
      </w:r>
      <w:r w:rsidR="00A3545A" w:rsidRPr="00841FBA">
        <w:rPr>
          <w:rFonts w:eastAsia="BatangChe"/>
          <w:sz w:val="28"/>
          <w:szCs w:val="28"/>
        </w:rPr>
        <w:t>Ритм ТПТА</w:t>
      </w:r>
      <w:r w:rsidR="00D946CE" w:rsidRPr="00841FBA">
        <w:rPr>
          <w:rFonts w:eastAsia="BatangChe"/>
          <w:sz w:val="28"/>
          <w:szCs w:val="28"/>
        </w:rPr>
        <w:t>»</w:t>
      </w:r>
      <w:r w:rsidR="00A3545A" w:rsidRPr="00841FBA">
        <w:rPr>
          <w:rFonts w:eastAsia="BatangChe"/>
          <w:sz w:val="28"/>
          <w:szCs w:val="28"/>
        </w:rPr>
        <w:t xml:space="preserve">, ЗАО </w:t>
      </w:r>
      <w:r w:rsidR="00D946CE" w:rsidRPr="00841FBA">
        <w:rPr>
          <w:rFonts w:eastAsia="BatangChe"/>
          <w:sz w:val="28"/>
          <w:szCs w:val="28"/>
        </w:rPr>
        <w:t>«</w:t>
      </w:r>
      <w:proofErr w:type="spellStart"/>
      <w:r w:rsidR="00A3545A" w:rsidRPr="00841FBA">
        <w:rPr>
          <w:rFonts w:eastAsia="BatangChe"/>
          <w:sz w:val="28"/>
          <w:szCs w:val="28"/>
        </w:rPr>
        <w:t>Вагонкомплект</w:t>
      </w:r>
      <w:proofErr w:type="spellEnd"/>
      <w:r w:rsidR="00D946CE" w:rsidRPr="00841FBA">
        <w:rPr>
          <w:rFonts w:eastAsia="BatangChe"/>
          <w:sz w:val="28"/>
          <w:szCs w:val="28"/>
        </w:rPr>
        <w:t>»</w:t>
      </w:r>
      <w:r w:rsidR="00A3545A" w:rsidRPr="00841FBA">
        <w:rPr>
          <w:rFonts w:eastAsia="BatangChe"/>
          <w:sz w:val="28"/>
          <w:szCs w:val="28"/>
        </w:rPr>
        <w:t>,</w:t>
      </w:r>
      <w:r w:rsidR="00F676A5" w:rsidRPr="00841FBA">
        <w:rPr>
          <w:rFonts w:eastAsia="BatangChe"/>
          <w:sz w:val="28"/>
          <w:szCs w:val="28"/>
        </w:rPr>
        <w:t xml:space="preserve"> ОАО </w:t>
      </w:r>
      <w:r w:rsidR="00D946CE" w:rsidRPr="00841FBA">
        <w:rPr>
          <w:rFonts w:eastAsia="BatangChe"/>
          <w:sz w:val="28"/>
          <w:szCs w:val="28"/>
        </w:rPr>
        <w:t>«</w:t>
      </w:r>
      <w:r w:rsidR="00F676A5" w:rsidRPr="00841FBA">
        <w:rPr>
          <w:rFonts w:eastAsia="BatangChe"/>
          <w:sz w:val="28"/>
          <w:szCs w:val="28"/>
        </w:rPr>
        <w:t>Волжский пекарь</w:t>
      </w:r>
      <w:r w:rsidR="00D946CE" w:rsidRPr="00841FBA">
        <w:rPr>
          <w:rFonts w:eastAsia="BatangChe"/>
          <w:sz w:val="28"/>
          <w:szCs w:val="28"/>
        </w:rPr>
        <w:t>»</w:t>
      </w:r>
      <w:r w:rsidR="00F676A5" w:rsidRPr="00841FBA">
        <w:rPr>
          <w:rFonts w:eastAsia="BatangChe"/>
          <w:sz w:val="28"/>
          <w:szCs w:val="28"/>
        </w:rPr>
        <w:t>, ОАО Ф</w:t>
      </w:r>
      <w:r w:rsidR="00D946CE" w:rsidRPr="00841FBA">
        <w:rPr>
          <w:rFonts w:eastAsia="BatangChe"/>
          <w:sz w:val="28"/>
          <w:szCs w:val="28"/>
        </w:rPr>
        <w:t>ирма</w:t>
      </w:r>
      <w:r w:rsidR="00F676A5" w:rsidRPr="00841FBA">
        <w:rPr>
          <w:rFonts w:eastAsia="BatangChe"/>
          <w:sz w:val="28"/>
          <w:szCs w:val="28"/>
        </w:rPr>
        <w:t xml:space="preserve"> ОРТ </w:t>
      </w:r>
      <w:r w:rsidR="00D946CE" w:rsidRPr="00841FBA">
        <w:rPr>
          <w:rFonts w:eastAsia="BatangChe"/>
          <w:sz w:val="28"/>
          <w:szCs w:val="28"/>
        </w:rPr>
        <w:t>«</w:t>
      </w:r>
      <w:r w:rsidR="00F676A5" w:rsidRPr="00841FBA">
        <w:rPr>
          <w:rFonts w:eastAsia="BatangChe"/>
          <w:sz w:val="28"/>
          <w:szCs w:val="28"/>
        </w:rPr>
        <w:t>У</w:t>
      </w:r>
      <w:r w:rsidR="00D946CE" w:rsidRPr="00841FBA">
        <w:rPr>
          <w:rFonts w:eastAsia="BatangChe"/>
          <w:sz w:val="28"/>
          <w:szCs w:val="28"/>
        </w:rPr>
        <w:t>ниверсал»</w:t>
      </w:r>
      <w:r w:rsidR="00591E68" w:rsidRPr="00841FBA">
        <w:rPr>
          <w:rFonts w:eastAsia="BatangChe"/>
          <w:sz w:val="28"/>
          <w:szCs w:val="28"/>
        </w:rPr>
        <w:t xml:space="preserve"> </w:t>
      </w:r>
      <w:r w:rsidR="00F676A5" w:rsidRPr="00841FBA">
        <w:rPr>
          <w:rFonts w:eastAsia="BatangChe"/>
          <w:sz w:val="28"/>
          <w:szCs w:val="28"/>
        </w:rPr>
        <w:t xml:space="preserve"> и </w:t>
      </w:r>
      <w:r w:rsidR="007A7AFF" w:rsidRPr="00841FBA">
        <w:rPr>
          <w:rFonts w:eastAsia="BatangChe"/>
          <w:sz w:val="28"/>
          <w:szCs w:val="28"/>
        </w:rPr>
        <w:t>другие</w:t>
      </w:r>
      <w:r w:rsidR="00F676A5" w:rsidRPr="00841FBA">
        <w:rPr>
          <w:rFonts w:eastAsia="BatangChe"/>
          <w:sz w:val="28"/>
          <w:szCs w:val="28"/>
        </w:rPr>
        <w:t>.</w:t>
      </w:r>
      <w:proofErr w:type="gramEnd"/>
    </w:p>
    <w:p w:rsidR="007D6BE1" w:rsidRPr="00841FBA" w:rsidRDefault="007D6BE1" w:rsidP="00841FBA">
      <w:pPr>
        <w:spacing w:line="240" w:lineRule="auto"/>
        <w:ind w:firstLine="709"/>
        <w:rPr>
          <w:rFonts w:ascii="12" w:hAnsi="12"/>
          <w:sz w:val="28"/>
          <w:szCs w:val="28"/>
        </w:rPr>
      </w:pPr>
      <w:r w:rsidRPr="00841FBA">
        <w:rPr>
          <w:rFonts w:ascii="12" w:hAnsi="12"/>
          <w:sz w:val="28"/>
          <w:szCs w:val="28"/>
        </w:rPr>
        <w:t>Ряд указанных выше предприятий включен в перечень организаций Российской Федерации, оказывающих существенное влияние на отрасли промышленности и торговли России. В перечне  представлено 297 хозяйствующих субъектов Центрального федерального округа страны (38,2% от общего числа или 777 предприятий),  из них по Тверской области - 13 предприятий, 6 – в городе Твери, а именно:</w:t>
      </w:r>
    </w:p>
    <w:p w:rsidR="007D6BE1" w:rsidRPr="00841FBA" w:rsidRDefault="007D6BE1" w:rsidP="00BE1169">
      <w:pPr>
        <w:spacing w:line="240" w:lineRule="auto"/>
        <w:ind w:firstLine="709"/>
        <w:rPr>
          <w:rFonts w:ascii="12" w:hAnsi="12"/>
          <w:sz w:val="28"/>
          <w:szCs w:val="28"/>
        </w:rPr>
      </w:pPr>
      <w:r w:rsidRPr="00841FBA">
        <w:rPr>
          <w:rFonts w:ascii="12" w:hAnsi="12"/>
          <w:sz w:val="28"/>
          <w:szCs w:val="28"/>
        </w:rPr>
        <w:t xml:space="preserve">- ЗАО </w:t>
      </w:r>
      <w:r w:rsidR="00942EEA" w:rsidRPr="00841FBA">
        <w:rPr>
          <w:rFonts w:ascii="12" w:hAnsi="12"/>
          <w:sz w:val="28"/>
          <w:szCs w:val="28"/>
        </w:rPr>
        <w:t>«</w:t>
      </w:r>
      <w:r w:rsidRPr="00841FBA">
        <w:rPr>
          <w:rFonts w:ascii="12" w:hAnsi="12"/>
          <w:sz w:val="28"/>
          <w:szCs w:val="28"/>
        </w:rPr>
        <w:t>Тверской экскаватор</w:t>
      </w:r>
      <w:r w:rsidR="00942EEA" w:rsidRPr="00841FBA">
        <w:rPr>
          <w:rFonts w:ascii="12" w:hAnsi="12"/>
          <w:sz w:val="28"/>
          <w:szCs w:val="28"/>
        </w:rPr>
        <w:t>»</w:t>
      </w:r>
      <w:r w:rsidRPr="00841FBA">
        <w:rPr>
          <w:rFonts w:ascii="12" w:hAnsi="12"/>
          <w:sz w:val="28"/>
          <w:szCs w:val="28"/>
        </w:rPr>
        <w:t xml:space="preserve"> (строительно-дорожное и коммунальное машиностроение);</w:t>
      </w:r>
    </w:p>
    <w:p w:rsidR="007D6BE1" w:rsidRPr="00841FBA" w:rsidRDefault="007D6BE1" w:rsidP="008D4D27">
      <w:pPr>
        <w:spacing w:line="240" w:lineRule="auto"/>
        <w:ind w:firstLine="709"/>
        <w:rPr>
          <w:rFonts w:ascii="12" w:hAnsi="12"/>
          <w:sz w:val="28"/>
          <w:szCs w:val="28"/>
        </w:rPr>
      </w:pPr>
      <w:r w:rsidRPr="00841FBA">
        <w:rPr>
          <w:rFonts w:ascii="12" w:hAnsi="12"/>
          <w:sz w:val="28"/>
          <w:szCs w:val="28"/>
        </w:rPr>
        <w:lastRenderedPageBreak/>
        <w:t xml:space="preserve">- АО </w:t>
      </w:r>
      <w:r w:rsidR="00942EEA" w:rsidRPr="00841FBA">
        <w:rPr>
          <w:rFonts w:ascii="12" w:hAnsi="12"/>
          <w:sz w:val="28"/>
          <w:szCs w:val="28"/>
        </w:rPr>
        <w:t>«ЭКСМАШ»</w:t>
      </w:r>
      <w:r w:rsidRPr="00841FBA">
        <w:rPr>
          <w:rFonts w:ascii="12" w:hAnsi="12"/>
          <w:sz w:val="28"/>
          <w:szCs w:val="28"/>
        </w:rPr>
        <w:t xml:space="preserve"> (строительно-дорожное и коммунальное машиностроение);</w:t>
      </w:r>
    </w:p>
    <w:p w:rsidR="007D6BE1" w:rsidRPr="00841FBA" w:rsidRDefault="007D6BE1" w:rsidP="00841FBA">
      <w:pPr>
        <w:spacing w:line="240" w:lineRule="auto"/>
        <w:ind w:firstLine="709"/>
        <w:jc w:val="left"/>
        <w:rPr>
          <w:rFonts w:ascii="12" w:hAnsi="12"/>
          <w:sz w:val="28"/>
          <w:szCs w:val="28"/>
        </w:rPr>
      </w:pPr>
      <w:r w:rsidRPr="00841FBA">
        <w:rPr>
          <w:rFonts w:ascii="12" w:hAnsi="12"/>
          <w:sz w:val="28"/>
          <w:szCs w:val="28"/>
        </w:rPr>
        <w:t xml:space="preserve">- ООО </w:t>
      </w:r>
      <w:r w:rsidR="00942EEA" w:rsidRPr="00841FBA">
        <w:rPr>
          <w:rFonts w:ascii="12" w:hAnsi="12"/>
          <w:sz w:val="28"/>
          <w:szCs w:val="28"/>
        </w:rPr>
        <w:t>«</w:t>
      </w:r>
      <w:r w:rsidRPr="00841FBA">
        <w:rPr>
          <w:rFonts w:ascii="12" w:hAnsi="12"/>
          <w:sz w:val="28"/>
          <w:szCs w:val="28"/>
        </w:rPr>
        <w:t>Морозовские традиции</w:t>
      </w:r>
      <w:r w:rsidR="00942EEA" w:rsidRPr="00841FBA">
        <w:rPr>
          <w:rFonts w:ascii="12" w:hAnsi="12"/>
          <w:sz w:val="28"/>
          <w:szCs w:val="28"/>
        </w:rPr>
        <w:t>»</w:t>
      </w:r>
      <w:r w:rsidRPr="00841FBA">
        <w:rPr>
          <w:rFonts w:ascii="12" w:hAnsi="12"/>
          <w:sz w:val="28"/>
          <w:szCs w:val="28"/>
        </w:rPr>
        <w:t xml:space="preserve"> (легкая промышленность);</w:t>
      </w:r>
    </w:p>
    <w:p w:rsidR="007D6BE1" w:rsidRPr="00841FBA" w:rsidRDefault="007D6BE1" w:rsidP="00841FBA">
      <w:pPr>
        <w:spacing w:line="240" w:lineRule="auto"/>
        <w:ind w:firstLine="709"/>
        <w:rPr>
          <w:rFonts w:ascii="12" w:hAnsi="12"/>
          <w:sz w:val="28"/>
          <w:szCs w:val="28"/>
        </w:rPr>
      </w:pPr>
      <w:r w:rsidRPr="00841FBA">
        <w:rPr>
          <w:rFonts w:ascii="12" w:hAnsi="12"/>
          <w:sz w:val="28"/>
          <w:szCs w:val="28"/>
        </w:rPr>
        <w:t xml:space="preserve">- ОАО </w:t>
      </w:r>
      <w:r w:rsidR="00942EEA" w:rsidRPr="00841FBA">
        <w:rPr>
          <w:rFonts w:ascii="12" w:hAnsi="12"/>
          <w:sz w:val="28"/>
          <w:szCs w:val="28"/>
        </w:rPr>
        <w:t>«</w:t>
      </w:r>
      <w:proofErr w:type="spellStart"/>
      <w:r w:rsidR="00942EEA" w:rsidRPr="00841FBA">
        <w:rPr>
          <w:rFonts w:ascii="12" w:hAnsi="12"/>
          <w:sz w:val="28"/>
          <w:szCs w:val="28"/>
        </w:rPr>
        <w:t>Центросвармаш</w:t>
      </w:r>
      <w:proofErr w:type="spellEnd"/>
      <w:r w:rsidR="00942EEA" w:rsidRPr="00841FBA">
        <w:rPr>
          <w:rFonts w:ascii="12" w:hAnsi="12"/>
          <w:sz w:val="28"/>
          <w:szCs w:val="28"/>
        </w:rPr>
        <w:t>»</w:t>
      </w:r>
      <w:r w:rsidRPr="00841FBA">
        <w:rPr>
          <w:rFonts w:ascii="12" w:hAnsi="12"/>
          <w:sz w:val="28"/>
          <w:szCs w:val="28"/>
        </w:rPr>
        <w:t xml:space="preserve"> (Железнодорожное машиностроение);</w:t>
      </w:r>
    </w:p>
    <w:p w:rsidR="007D6BE1" w:rsidRPr="00841FBA" w:rsidRDefault="007D6BE1" w:rsidP="00841FBA">
      <w:pPr>
        <w:spacing w:line="240" w:lineRule="auto"/>
        <w:ind w:firstLine="709"/>
        <w:rPr>
          <w:rFonts w:ascii="12" w:hAnsi="12"/>
          <w:sz w:val="28"/>
          <w:szCs w:val="28"/>
        </w:rPr>
      </w:pPr>
      <w:r w:rsidRPr="00841FBA">
        <w:rPr>
          <w:rFonts w:ascii="12" w:hAnsi="12"/>
          <w:sz w:val="28"/>
          <w:szCs w:val="28"/>
        </w:rPr>
        <w:t xml:space="preserve">- АО </w:t>
      </w:r>
      <w:r w:rsidR="00942EEA" w:rsidRPr="00841FBA">
        <w:rPr>
          <w:rFonts w:ascii="12" w:hAnsi="12"/>
          <w:sz w:val="28"/>
          <w:szCs w:val="28"/>
        </w:rPr>
        <w:t>«</w:t>
      </w:r>
      <w:r w:rsidRPr="00841FBA">
        <w:rPr>
          <w:rFonts w:ascii="12" w:hAnsi="12"/>
          <w:sz w:val="28"/>
          <w:szCs w:val="28"/>
        </w:rPr>
        <w:t>Ритм</w:t>
      </w:r>
      <w:r w:rsidR="00A53377" w:rsidRPr="00841FBA">
        <w:rPr>
          <w:rFonts w:ascii="12" w:hAnsi="12"/>
          <w:sz w:val="28"/>
          <w:szCs w:val="28"/>
        </w:rPr>
        <w:t>»</w:t>
      </w:r>
      <w:r w:rsidRPr="00841FBA">
        <w:rPr>
          <w:rFonts w:ascii="12" w:hAnsi="12"/>
          <w:sz w:val="28"/>
          <w:szCs w:val="28"/>
        </w:rPr>
        <w:t xml:space="preserve"> ТПТА</w:t>
      </w:r>
      <w:r w:rsidR="00091B15" w:rsidRPr="00841FBA">
        <w:rPr>
          <w:rFonts w:ascii="12" w:hAnsi="12"/>
          <w:sz w:val="28"/>
          <w:szCs w:val="28"/>
        </w:rPr>
        <w:t>»</w:t>
      </w:r>
      <w:r w:rsidRPr="00841FBA">
        <w:rPr>
          <w:rFonts w:ascii="12" w:hAnsi="12"/>
          <w:sz w:val="28"/>
          <w:szCs w:val="28"/>
        </w:rPr>
        <w:t xml:space="preserve"> (</w:t>
      </w:r>
      <w:r w:rsidR="00A53377" w:rsidRPr="00841FBA">
        <w:rPr>
          <w:rFonts w:ascii="12" w:hAnsi="12"/>
          <w:sz w:val="28"/>
          <w:szCs w:val="28"/>
        </w:rPr>
        <w:t>Железнодорожное машиностроение).</w:t>
      </w:r>
    </w:p>
    <w:p w:rsidR="007D6BE1" w:rsidRDefault="007D6BE1" w:rsidP="00841FBA">
      <w:pPr>
        <w:spacing w:line="240" w:lineRule="auto"/>
        <w:ind w:firstLine="709"/>
        <w:rPr>
          <w:rFonts w:ascii="12" w:hAnsi="12"/>
        </w:rPr>
      </w:pPr>
      <w:r w:rsidRPr="00841FBA">
        <w:rPr>
          <w:rFonts w:ascii="12" w:hAnsi="12"/>
          <w:sz w:val="28"/>
          <w:szCs w:val="28"/>
        </w:rPr>
        <w:t>В рейтинге организаций Российской Федерации, оказывающих существенное влияние на отрасли промышленности и торговли России</w:t>
      </w:r>
      <w:r w:rsidR="00A61912" w:rsidRPr="00841FBA">
        <w:rPr>
          <w:rFonts w:ascii="12" w:hAnsi="12"/>
          <w:sz w:val="28"/>
          <w:szCs w:val="28"/>
        </w:rPr>
        <w:t>,</w:t>
      </w:r>
      <w:r w:rsidRPr="00841FBA">
        <w:rPr>
          <w:rFonts w:ascii="12" w:hAnsi="12"/>
          <w:sz w:val="28"/>
          <w:szCs w:val="28"/>
        </w:rPr>
        <w:t xml:space="preserve"> </w:t>
      </w:r>
      <w:r w:rsidR="00303CAE" w:rsidRPr="00841FBA">
        <w:rPr>
          <w:rFonts w:ascii="12" w:hAnsi="12"/>
          <w:sz w:val="28"/>
          <w:szCs w:val="28"/>
        </w:rPr>
        <w:t xml:space="preserve">из </w:t>
      </w:r>
      <w:r w:rsidRPr="00841FBA">
        <w:rPr>
          <w:rFonts w:ascii="12" w:hAnsi="12"/>
          <w:sz w:val="28"/>
          <w:szCs w:val="28"/>
        </w:rPr>
        <w:t>18-ти субъектов ЦФО (включая Москву и Московскую область)</w:t>
      </w:r>
      <w:r w:rsidR="00457578">
        <w:rPr>
          <w:rFonts w:ascii="12" w:hAnsi="12"/>
          <w:sz w:val="28"/>
          <w:szCs w:val="28"/>
        </w:rPr>
        <w:t>,</w:t>
      </w:r>
      <w:r w:rsidRPr="00841FBA">
        <w:rPr>
          <w:rFonts w:ascii="12" w:hAnsi="12"/>
          <w:sz w:val="28"/>
          <w:szCs w:val="28"/>
        </w:rPr>
        <w:t xml:space="preserve"> по количеству учтенных субъектов Тверская область занимает 5 место, что</w:t>
      </w:r>
      <w:r w:rsidRPr="002130C2">
        <w:rPr>
          <w:rFonts w:ascii="12" w:hAnsi="12"/>
        </w:rPr>
        <w:t xml:space="preserve"> </w:t>
      </w:r>
      <w:r w:rsidRPr="00841FBA">
        <w:rPr>
          <w:sz w:val="28"/>
          <w:szCs w:val="28"/>
        </w:rPr>
        <w:t xml:space="preserve">свидетельствует о развитом </w:t>
      </w:r>
      <w:r w:rsidR="00091B15" w:rsidRPr="00841FBA">
        <w:rPr>
          <w:sz w:val="28"/>
          <w:szCs w:val="28"/>
        </w:rPr>
        <w:t xml:space="preserve">уровне </w:t>
      </w:r>
      <w:r w:rsidRPr="00841FBA">
        <w:rPr>
          <w:sz w:val="28"/>
          <w:szCs w:val="28"/>
        </w:rPr>
        <w:t>промышленно-производственно</w:t>
      </w:r>
      <w:r w:rsidR="00091B15" w:rsidRPr="00841FBA">
        <w:rPr>
          <w:sz w:val="28"/>
          <w:szCs w:val="28"/>
        </w:rPr>
        <w:t>го</w:t>
      </w:r>
      <w:r w:rsidRPr="00841FBA">
        <w:rPr>
          <w:sz w:val="28"/>
          <w:szCs w:val="28"/>
        </w:rPr>
        <w:t xml:space="preserve"> потенциал</w:t>
      </w:r>
      <w:r w:rsidR="00091B15" w:rsidRPr="00841FBA">
        <w:rPr>
          <w:sz w:val="28"/>
          <w:szCs w:val="28"/>
        </w:rPr>
        <w:t>а</w:t>
      </w:r>
      <w:r w:rsidRPr="00841FBA">
        <w:rPr>
          <w:sz w:val="28"/>
          <w:szCs w:val="28"/>
        </w:rPr>
        <w:t xml:space="preserve"> города Твери и Тверского региона.</w:t>
      </w:r>
      <w:r w:rsidRPr="002130C2">
        <w:rPr>
          <w:rFonts w:ascii="12" w:hAnsi="12"/>
        </w:rPr>
        <w:t xml:space="preserve"> </w:t>
      </w:r>
    </w:p>
    <w:p w:rsidR="007D6BE1" w:rsidRPr="00EA1005" w:rsidRDefault="007D6BE1" w:rsidP="002130C2">
      <w:pPr>
        <w:spacing w:line="264" w:lineRule="auto"/>
        <w:jc w:val="center"/>
        <w:rPr>
          <w:b/>
          <w:sz w:val="14"/>
        </w:rPr>
      </w:pPr>
    </w:p>
    <w:p w:rsidR="007D6BE1" w:rsidRPr="002130C2" w:rsidRDefault="007D6BE1" w:rsidP="002130C2">
      <w:pPr>
        <w:spacing w:line="264" w:lineRule="auto"/>
        <w:jc w:val="center"/>
        <w:rPr>
          <w:rFonts w:ascii="12" w:hAnsi="12"/>
          <w:b/>
        </w:rPr>
      </w:pPr>
      <w:r w:rsidRPr="002130C2">
        <w:rPr>
          <w:rFonts w:ascii="12" w:hAnsi="12"/>
          <w:b/>
        </w:rPr>
        <w:t xml:space="preserve">Рейтинг субъектов ЦФО по количеству хозяйствующих субъектов, </w:t>
      </w:r>
      <w:r w:rsidRPr="002130C2">
        <w:rPr>
          <w:rFonts w:ascii="12" w:hAnsi="12"/>
          <w:b/>
        </w:rPr>
        <w:br/>
        <w:t xml:space="preserve">учтенных в перечне организаций, оказывающих существенное влияние </w:t>
      </w:r>
      <w:r w:rsidRPr="002130C2">
        <w:rPr>
          <w:rFonts w:ascii="12" w:hAnsi="12"/>
          <w:b/>
        </w:rPr>
        <w:br/>
        <w:t>на отрасли промышленности и торговли</w:t>
      </w:r>
    </w:p>
    <w:p w:rsidR="007D6BE1" w:rsidRPr="002130C2" w:rsidRDefault="007D6BE1" w:rsidP="002130C2">
      <w:pPr>
        <w:spacing w:line="264" w:lineRule="auto"/>
        <w:rPr>
          <w:rFonts w:ascii="12" w:hAnsi="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1687"/>
        <w:gridCol w:w="1367"/>
        <w:gridCol w:w="5351"/>
      </w:tblGrid>
      <w:tr w:rsidR="002130C2" w:rsidRPr="002130C2" w:rsidTr="004F55F9">
        <w:tc>
          <w:tcPr>
            <w:tcW w:w="1732"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Субъекты ЦФО</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Количество организаций</w:t>
            </w:r>
          </w:p>
          <w:p w:rsidR="007D6BE1" w:rsidRPr="002130C2" w:rsidRDefault="007D6BE1" w:rsidP="002130C2">
            <w:pPr>
              <w:ind w:firstLine="0"/>
              <w:jc w:val="center"/>
              <w:rPr>
                <w:rFonts w:ascii="12" w:hAnsi="12"/>
                <w:sz w:val="20"/>
                <w:szCs w:val="20"/>
              </w:rPr>
            </w:pPr>
            <w:r w:rsidRPr="002130C2">
              <w:rPr>
                <w:rFonts w:ascii="12" w:hAnsi="12"/>
                <w:sz w:val="20"/>
                <w:szCs w:val="20"/>
              </w:rPr>
              <w:t>в перечне, единиц</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 xml:space="preserve">Рейтинг субъекта </w:t>
            </w:r>
            <w:r w:rsidRPr="002130C2">
              <w:rPr>
                <w:rFonts w:ascii="12" w:hAnsi="12"/>
                <w:sz w:val="20"/>
                <w:szCs w:val="20"/>
              </w:rPr>
              <w:br/>
              <w:t>в ЦФО</w:t>
            </w:r>
          </w:p>
        </w:tc>
        <w:tc>
          <w:tcPr>
            <w:tcW w:w="5351" w:type="dxa"/>
            <w:shd w:val="clear" w:color="auto" w:fill="auto"/>
            <w:vAlign w:val="center"/>
          </w:tcPr>
          <w:p w:rsidR="007D6BE1" w:rsidRPr="002130C2" w:rsidRDefault="007D6BE1" w:rsidP="002130C2">
            <w:pPr>
              <w:jc w:val="center"/>
              <w:rPr>
                <w:rFonts w:ascii="12" w:hAnsi="12"/>
                <w:sz w:val="20"/>
                <w:szCs w:val="20"/>
              </w:rPr>
            </w:pPr>
            <w:r w:rsidRPr="002130C2">
              <w:rPr>
                <w:rFonts w:ascii="12" w:hAnsi="12"/>
                <w:sz w:val="20"/>
                <w:szCs w:val="20"/>
              </w:rPr>
              <w:t xml:space="preserve">Системообразующие организации </w:t>
            </w:r>
            <w:r w:rsidRPr="002130C2">
              <w:rPr>
                <w:rFonts w:ascii="12" w:hAnsi="12"/>
                <w:sz w:val="20"/>
                <w:szCs w:val="20"/>
              </w:rPr>
              <w:br/>
              <w:t>Тверской области</w:t>
            </w:r>
          </w:p>
        </w:tc>
      </w:tr>
      <w:tr w:rsidR="002130C2" w:rsidRPr="002130C2" w:rsidTr="004F55F9">
        <w:tc>
          <w:tcPr>
            <w:tcW w:w="1732" w:type="dxa"/>
            <w:shd w:val="clear" w:color="auto" w:fill="auto"/>
          </w:tcPr>
          <w:p w:rsidR="007D6BE1" w:rsidRPr="002130C2" w:rsidRDefault="007D6BE1" w:rsidP="002130C2">
            <w:pPr>
              <w:ind w:firstLine="0"/>
              <w:rPr>
                <w:rFonts w:ascii="12" w:hAnsi="12"/>
                <w:b/>
                <w:sz w:val="20"/>
                <w:szCs w:val="20"/>
              </w:rPr>
            </w:pPr>
            <w:r w:rsidRPr="002130C2">
              <w:rPr>
                <w:rFonts w:ascii="12" w:hAnsi="12"/>
                <w:b/>
                <w:sz w:val="20"/>
                <w:szCs w:val="20"/>
              </w:rPr>
              <w:t xml:space="preserve">ВСЕГО </w:t>
            </w:r>
          </w:p>
        </w:tc>
        <w:tc>
          <w:tcPr>
            <w:tcW w:w="1687" w:type="dxa"/>
            <w:shd w:val="clear" w:color="auto" w:fill="auto"/>
            <w:vAlign w:val="center"/>
          </w:tcPr>
          <w:p w:rsidR="007D6BE1" w:rsidRPr="002130C2" w:rsidRDefault="007D6BE1" w:rsidP="002130C2">
            <w:pPr>
              <w:ind w:firstLine="0"/>
              <w:jc w:val="center"/>
              <w:rPr>
                <w:rFonts w:ascii="12" w:hAnsi="12"/>
                <w:b/>
                <w:sz w:val="20"/>
                <w:szCs w:val="20"/>
              </w:rPr>
            </w:pPr>
            <w:r w:rsidRPr="002130C2">
              <w:rPr>
                <w:rFonts w:ascii="12" w:hAnsi="12"/>
                <w:b/>
                <w:sz w:val="20"/>
                <w:szCs w:val="20"/>
              </w:rPr>
              <w:t>297</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х</w:t>
            </w:r>
          </w:p>
        </w:tc>
        <w:tc>
          <w:tcPr>
            <w:tcW w:w="5351" w:type="dxa"/>
            <w:vMerge w:val="restart"/>
            <w:shd w:val="clear" w:color="auto" w:fill="auto"/>
            <w:vAlign w:val="center"/>
          </w:tcPr>
          <w:p w:rsidR="00303CAE" w:rsidRPr="002130C2" w:rsidRDefault="00303CAE" w:rsidP="002130C2">
            <w:pPr>
              <w:ind w:left="397" w:firstLine="45"/>
              <w:rPr>
                <w:rFonts w:ascii="12" w:eastAsia="Times New Roman" w:hAnsi="12"/>
                <w:sz w:val="20"/>
                <w:szCs w:val="20"/>
                <w:lang w:eastAsia="ru-RU"/>
              </w:rPr>
            </w:pPr>
          </w:p>
          <w:p w:rsidR="00303CAE" w:rsidRPr="002130C2" w:rsidRDefault="00381EDC" w:rsidP="002130C2">
            <w:pPr>
              <w:ind w:left="397" w:firstLine="45"/>
              <w:jc w:val="left"/>
              <w:rPr>
                <w:rFonts w:ascii="12" w:eastAsia="Times New Roman" w:hAnsi="12"/>
                <w:sz w:val="20"/>
                <w:szCs w:val="20"/>
                <w:lang w:eastAsia="ru-RU"/>
              </w:rPr>
            </w:pPr>
            <w:r>
              <w:rPr>
                <w:rFonts w:ascii="12" w:hAnsi="12"/>
                <w:noProof/>
                <w:sz w:val="20"/>
                <w:szCs w:val="20"/>
                <w:lang w:eastAsia="ru-RU"/>
              </w:rPr>
              <mc:AlternateContent>
                <mc:Choice Requires="wps">
                  <w:drawing>
                    <wp:anchor distT="0" distB="0" distL="114300" distR="114300" simplePos="0" relativeHeight="251657728" behindDoc="0" locked="0" layoutInCell="1" allowOverlap="1" wp14:anchorId="2872FB70" wp14:editId="5E24ACF6">
                      <wp:simplePos x="0" y="0"/>
                      <wp:positionH relativeFrom="column">
                        <wp:posOffset>-17145</wp:posOffset>
                      </wp:positionH>
                      <wp:positionV relativeFrom="paragraph">
                        <wp:posOffset>133350</wp:posOffset>
                      </wp:positionV>
                      <wp:extent cx="238125" cy="2506345"/>
                      <wp:effectExtent l="0" t="0" r="28575" b="27305"/>
                      <wp:wrapNone/>
                      <wp:docPr id="6" name="Левая фигурная скобка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2506345"/>
                              </a:xfrm>
                              <a:prstGeom prst="leftBrace">
                                <a:avLst>
                                  <a:gd name="adj1" fmla="val 8333"/>
                                  <a:gd name="adj2" fmla="val 83555"/>
                                </a:avLst>
                              </a:prstGeom>
                              <a:noFill/>
                              <a:ln w="15875" cap="flat" cmpd="sng" algn="ctr">
                                <a:solidFill>
                                  <a:srgbClr val="4F81BD">
                                    <a:lumMod val="50000"/>
                                  </a:srgbClr>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 o:spid="_x0000_s1026" type="#_x0000_t87" style="position:absolute;margin-left:-1.35pt;margin-top:10.5pt;width:18.75pt;height:197.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" adj="171,18048" strokecolor="#254061" strokeweight="1.25pt">
                      <v:stroke dashstyle="1 1"/>
                    </v:shape>
                  </w:pict>
                </mc:Fallback>
              </mc:AlternateConten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ЗАО </w:t>
            </w:r>
            <w:r w:rsidR="00091B15">
              <w:rPr>
                <w:rFonts w:ascii="12" w:eastAsia="Times New Roman" w:hAnsi="12"/>
                <w:sz w:val="20"/>
                <w:szCs w:val="20"/>
                <w:lang w:eastAsia="ru-RU"/>
              </w:rPr>
              <w:t>«</w:t>
            </w:r>
            <w:r w:rsidRPr="002130C2">
              <w:rPr>
                <w:rFonts w:ascii="12" w:eastAsia="Times New Roman" w:hAnsi="12"/>
                <w:sz w:val="20"/>
                <w:szCs w:val="20"/>
                <w:lang w:eastAsia="ru-RU"/>
              </w:rPr>
              <w:t>Тверской экскаватор</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АО </w:t>
            </w:r>
            <w:r w:rsidR="00091B15">
              <w:rPr>
                <w:rFonts w:ascii="12" w:eastAsia="Times New Roman" w:hAnsi="12"/>
                <w:sz w:val="20"/>
                <w:szCs w:val="20"/>
                <w:lang w:eastAsia="ru-RU"/>
              </w:rPr>
              <w:t>«</w:t>
            </w:r>
            <w:r w:rsidRPr="002130C2">
              <w:rPr>
                <w:rFonts w:ascii="12" w:eastAsia="Times New Roman" w:hAnsi="12"/>
                <w:sz w:val="20"/>
                <w:szCs w:val="20"/>
                <w:lang w:eastAsia="ru-RU"/>
              </w:rPr>
              <w:t>ЭКСМАШ</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ООО </w:t>
            </w:r>
            <w:r w:rsidR="00091B15">
              <w:rPr>
                <w:rFonts w:ascii="12" w:eastAsia="Times New Roman" w:hAnsi="12"/>
                <w:sz w:val="20"/>
                <w:szCs w:val="20"/>
                <w:lang w:eastAsia="ru-RU"/>
              </w:rPr>
              <w:t>«</w:t>
            </w:r>
            <w:r w:rsidRPr="002130C2">
              <w:rPr>
                <w:rFonts w:ascii="12" w:eastAsia="Times New Roman" w:hAnsi="12"/>
                <w:sz w:val="20"/>
                <w:szCs w:val="20"/>
                <w:lang w:eastAsia="ru-RU"/>
              </w:rPr>
              <w:t xml:space="preserve">Савеловский </w:t>
            </w:r>
            <w:r w:rsidRPr="002130C2">
              <w:rPr>
                <w:rFonts w:ascii="12" w:eastAsia="Times New Roman" w:hAnsi="12"/>
                <w:sz w:val="20"/>
                <w:szCs w:val="20"/>
                <w:lang w:eastAsia="ru-RU"/>
              </w:rPr>
              <w:br/>
              <w:t xml:space="preserve">  машиностроительный завод</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ОАО </w:t>
            </w:r>
            <w:r w:rsidR="00091B15">
              <w:rPr>
                <w:rFonts w:ascii="12" w:eastAsia="Times New Roman" w:hAnsi="12"/>
                <w:sz w:val="20"/>
                <w:szCs w:val="20"/>
                <w:lang w:eastAsia="ru-RU"/>
              </w:rPr>
              <w:t>«</w:t>
            </w:r>
            <w:r w:rsidRPr="002130C2">
              <w:rPr>
                <w:rFonts w:ascii="12" w:eastAsia="Times New Roman" w:hAnsi="12"/>
                <w:sz w:val="20"/>
                <w:szCs w:val="20"/>
                <w:lang w:eastAsia="ru-RU"/>
              </w:rPr>
              <w:t>Электромеханика</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АО </w:t>
            </w:r>
            <w:r w:rsidR="00091B15">
              <w:rPr>
                <w:rFonts w:ascii="12" w:eastAsia="Times New Roman" w:hAnsi="12"/>
                <w:sz w:val="20"/>
                <w:szCs w:val="20"/>
                <w:lang w:eastAsia="ru-RU"/>
              </w:rPr>
              <w:t>«</w:t>
            </w:r>
            <w:r w:rsidRPr="002130C2">
              <w:rPr>
                <w:rFonts w:ascii="12" w:eastAsia="Times New Roman" w:hAnsi="12"/>
                <w:sz w:val="20"/>
                <w:szCs w:val="20"/>
                <w:lang w:eastAsia="ru-RU"/>
              </w:rPr>
              <w:t xml:space="preserve">Каменская бумажно-картонная </w:t>
            </w:r>
            <w:r w:rsidRPr="002130C2">
              <w:rPr>
                <w:rFonts w:ascii="12" w:eastAsia="Times New Roman" w:hAnsi="12"/>
                <w:sz w:val="20"/>
                <w:szCs w:val="20"/>
                <w:lang w:eastAsia="ru-RU"/>
              </w:rPr>
              <w:br/>
              <w:t xml:space="preserve">  фабрика</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АО </w:t>
            </w:r>
            <w:r w:rsidR="00091B15">
              <w:rPr>
                <w:rFonts w:ascii="12" w:eastAsia="Times New Roman" w:hAnsi="12"/>
                <w:sz w:val="20"/>
                <w:szCs w:val="20"/>
                <w:lang w:eastAsia="ru-RU"/>
              </w:rPr>
              <w:t>«</w:t>
            </w:r>
            <w:r w:rsidRPr="002130C2">
              <w:rPr>
                <w:rFonts w:ascii="12" w:eastAsia="Times New Roman" w:hAnsi="12"/>
                <w:sz w:val="20"/>
                <w:szCs w:val="20"/>
                <w:lang w:eastAsia="ru-RU"/>
              </w:rPr>
              <w:t>Верхневолжский кожевенный завод</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ООО ТПК </w:t>
            </w:r>
            <w:r w:rsidR="00091B15">
              <w:rPr>
                <w:rFonts w:ascii="12" w:eastAsia="Times New Roman" w:hAnsi="12"/>
                <w:sz w:val="20"/>
                <w:szCs w:val="20"/>
                <w:lang w:eastAsia="ru-RU"/>
              </w:rPr>
              <w:t>«</w:t>
            </w:r>
            <w:proofErr w:type="spellStart"/>
            <w:r w:rsidRPr="002130C2">
              <w:rPr>
                <w:rFonts w:ascii="12" w:eastAsia="Times New Roman" w:hAnsi="12"/>
                <w:sz w:val="20"/>
                <w:szCs w:val="20"/>
                <w:lang w:eastAsia="ru-RU"/>
              </w:rPr>
              <w:t>Завидовский</w:t>
            </w:r>
            <w:proofErr w:type="spellEnd"/>
            <w:r w:rsidRPr="002130C2">
              <w:rPr>
                <w:rFonts w:ascii="12" w:eastAsia="Times New Roman" w:hAnsi="12"/>
                <w:sz w:val="20"/>
                <w:szCs w:val="20"/>
                <w:lang w:eastAsia="ru-RU"/>
              </w:rPr>
              <w:t xml:space="preserve"> текстиль</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ООО </w:t>
            </w:r>
            <w:r w:rsidR="00091B15">
              <w:rPr>
                <w:rFonts w:ascii="12" w:eastAsia="Times New Roman" w:hAnsi="12"/>
                <w:sz w:val="20"/>
                <w:szCs w:val="20"/>
                <w:lang w:eastAsia="ru-RU"/>
              </w:rPr>
              <w:t>«</w:t>
            </w:r>
            <w:r w:rsidRPr="002130C2">
              <w:rPr>
                <w:rFonts w:ascii="12" w:eastAsia="Times New Roman" w:hAnsi="12"/>
                <w:sz w:val="20"/>
                <w:szCs w:val="20"/>
                <w:lang w:eastAsia="ru-RU"/>
              </w:rPr>
              <w:t>Морозовские традиции</w:t>
            </w:r>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ОАО </w:t>
            </w:r>
            <w:r w:rsidR="00091B15">
              <w:rPr>
                <w:rFonts w:ascii="12" w:eastAsia="Times New Roman" w:hAnsi="12"/>
                <w:sz w:val="20"/>
                <w:szCs w:val="20"/>
                <w:lang w:eastAsia="ru-RU"/>
              </w:rPr>
              <w:t>«</w:t>
            </w:r>
            <w:proofErr w:type="spellStart"/>
            <w:r w:rsidRPr="002130C2">
              <w:rPr>
                <w:rFonts w:ascii="12" w:eastAsia="Times New Roman" w:hAnsi="12"/>
                <w:sz w:val="20"/>
                <w:szCs w:val="20"/>
                <w:lang w:eastAsia="ru-RU"/>
              </w:rPr>
              <w:t>Центросвармаш</w:t>
            </w:r>
            <w:proofErr w:type="spellEnd"/>
            <w:r w:rsidR="00091B15">
              <w:rPr>
                <w:rFonts w:ascii="12" w:eastAsia="Times New Roman" w:hAnsi="12"/>
                <w:sz w:val="20"/>
                <w:szCs w:val="20"/>
                <w:lang w:eastAsia="ru-RU"/>
              </w:rPr>
              <w:t>»</w:t>
            </w:r>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ОАО </w:t>
            </w:r>
            <w:r w:rsidR="00091B15">
              <w:rPr>
                <w:rFonts w:ascii="12" w:eastAsia="Times New Roman" w:hAnsi="12"/>
                <w:sz w:val="20"/>
                <w:szCs w:val="20"/>
                <w:lang w:eastAsia="ru-RU"/>
              </w:rPr>
              <w:t>«</w:t>
            </w:r>
            <w:proofErr w:type="spellStart"/>
            <w:r w:rsidRPr="002130C2">
              <w:rPr>
                <w:rFonts w:ascii="12" w:eastAsia="Times New Roman" w:hAnsi="12"/>
                <w:sz w:val="20"/>
                <w:szCs w:val="20"/>
                <w:lang w:eastAsia="ru-RU"/>
              </w:rPr>
              <w:t>Ритм</w:t>
            </w:r>
            <w:proofErr w:type="gramStart"/>
            <w:r w:rsidR="00091B15">
              <w:rPr>
                <w:rFonts w:ascii="12" w:eastAsia="Times New Roman" w:hAnsi="12"/>
                <w:sz w:val="20"/>
                <w:szCs w:val="20"/>
                <w:lang w:eastAsia="ru-RU"/>
              </w:rPr>
              <w:t>»</w:t>
            </w:r>
            <w:r w:rsidRPr="002130C2">
              <w:rPr>
                <w:rFonts w:ascii="12" w:eastAsia="Times New Roman" w:hAnsi="12"/>
                <w:sz w:val="20"/>
                <w:szCs w:val="20"/>
                <w:lang w:eastAsia="ru-RU"/>
              </w:rPr>
              <w:t>Т</w:t>
            </w:r>
            <w:proofErr w:type="gramEnd"/>
            <w:r w:rsidRPr="002130C2">
              <w:rPr>
                <w:rFonts w:ascii="12" w:eastAsia="Times New Roman" w:hAnsi="12"/>
                <w:sz w:val="20"/>
                <w:szCs w:val="20"/>
                <w:lang w:eastAsia="ru-RU"/>
              </w:rPr>
              <w:t>ПТА</w:t>
            </w:r>
            <w:proofErr w:type="spellEnd"/>
          </w:p>
          <w:p w:rsidR="007D6BE1" w:rsidRPr="002130C2" w:rsidRDefault="007D6BE1" w:rsidP="002130C2">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ООО </w:t>
            </w:r>
            <w:r w:rsidR="00091B15">
              <w:rPr>
                <w:rFonts w:ascii="12" w:eastAsia="Times New Roman" w:hAnsi="12"/>
                <w:sz w:val="20"/>
                <w:szCs w:val="20"/>
                <w:lang w:eastAsia="ru-RU"/>
              </w:rPr>
              <w:t>«</w:t>
            </w:r>
            <w:proofErr w:type="spellStart"/>
            <w:r w:rsidRPr="002130C2">
              <w:rPr>
                <w:rFonts w:ascii="12" w:eastAsia="Times New Roman" w:hAnsi="12"/>
                <w:sz w:val="20"/>
                <w:szCs w:val="20"/>
                <w:lang w:eastAsia="ru-RU"/>
              </w:rPr>
              <w:t>Прамо-Электро</w:t>
            </w:r>
            <w:proofErr w:type="spellEnd"/>
            <w:r w:rsidR="00091B15">
              <w:rPr>
                <w:rFonts w:ascii="12" w:eastAsia="Times New Roman" w:hAnsi="12"/>
                <w:sz w:val="20"/>
                <w:szCs w:val="20"/>
                <w:lang w:eastAsia="ru-RU"/>
              </w:rPr>
              <w:t>»</w:t>
            </w:r>
          </w:p>
          <w:p w:rsidR="007D6BE1" w:rsidRPr="00A53377" w:rsidRDefault="007D6BE1" w:rsidP="00A53377">
            <w:pPr>
              <w:ind w:left="397" w:firstLine="45"/>
              <w:jc w:val="left"/>
              <w:rPr>
                <w:rFonts w:ascii="12" w:eastAsia="Times New Roman" w:hAnsi="12"/>
                <w:sz w:val="20"/>
                <w:szCs w:val="20"/>
                <w:lang w:eastAsia="ru-RU"/>
              </w:rPr>
            </w:pPr>
            <w:r w:rsidRPr="002130C2">
              <w:rPr>
                <w:rFonts w:ascii="12" w:eastAsia="Times New Roman" w:hAnsi="12"/>
                <w:sz w:val="20"/>
                <w:szCs w:val="20"/>
                <w:lang w:eastAsia="ru-RU"/>
              </w:rPr>
              <w:t xml:space="preserve">ОАО </w:t>
            </w:r>
            <w:r w:rsidR="00091B15">
              <w:rPr>
                <w:rFonts w:ascii="12" w:eastAsia="Times New Roman" w:hAnsi="12"/>
                <w:sz w:val="20"/>
                <w:szCs w:val="20"/>
                <w:lang w:eastAsia="ru-RU"/>
              </w:rPr>
              <w:t>«</w:t>
            </w:r>
            <w:r w:rsidRPr="002130C2">
              <w:rPr>
                <w:rFonts w:ascii="12" w:eastAsia="Times New Roman" w:hAnsi="12"/>
                <w:sz w:val="20"/>
                <w:szCs w:val="20"/>
                <w:lang w:eastAsia="ru-RU"/>
              </w:rPr>
              <w:t>514 авиационный ремонтный завод</w:t>
            </w:r>
            <w:r w:rsidR="00091B15">
              <w:rPr>
                <w:rFonts w:ascii="12" w:eastAsia="Times New Roman" w:hAnsi="12"/>
                <w:sz w:val="20"/>
                <w:szCs w:val="20"/>
                <w:lang w:eastAsia="ru-RU"/>
              </w:rPr>
              <w:t>»</w:t>
            </w: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Белгородская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4</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12</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Брянская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7</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Владимирская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8</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9</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Воронежская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14</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4</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Ивановская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7</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Калужская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9</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8</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Костромская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6</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Курская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6</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Липецкая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13</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Орловская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5</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11</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Рязанская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7</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Смоленская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6</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10</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tcBorders>
              <w:bottom w:val="single" w:sz="4" w:space="0" w:color="auto"/>
            </w:tcBorders>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Тамбовская</w:t>
            </w:r>
          </w:p>
        </w:tc>
        <w:tc>
          <w:tcPr>
            <w:tcW w:w="1687" w:type="dxa"/>
            <w:tcBorders>
              <w:bottom w:val="single" w:sz="4" w:space="0" w:color="auto"/>
            </w:tcBorders>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9</w:t>
            </w:r>
          </w:p>
        </w:tc>
        <w:tc>
          <w:tcPr>
            <w:tcW w:w="1367" w:type="dxa"/>
            <w:tcBorders>
              <w:bottom w:val="single" w:sz="4" w:space="0" w:color="auto"/>
            </w:tcBorders>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8</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DBE5F1"/>
          </w:tcPr>
          <w:p w:rsidR="007D6BE1" w:rsidRPr="002130C2" w:rsidRDefault="007D6BE1" w:rsidP="002130C2">
            <w:pPr>
              <w:ind w:firstLine="0"/>
              <w:rPr>
                <w:rFonts w:ascii="12" w:hAnsi="12"/>
                <w:b/>
                <w:sz w:val="20"/>
                <w:szCs w:val="20"/>
              </w:rPr>
            </w:pPr>
            <w:r w:rsidRPr="002130C2">
              <w:rPr>
                <w:rFonts w:ascii="12" w:hAnsi="12"/>
                <w:b/>
                <w:sz w:val="20"/>
                <w:szCs w:val="20"/>
              </w:rPr>
              <w:t>Тверская</w:t>
            </w:r>
          </w:p>
        </w:tc>
        <w:tc>
          <w:tcPr>
            <w:tcW w:w="1687" w:type="dxa"/>
            <w:shd w:val="clear" w:color="auto" w:fill="DBE5F1"/>
            <w:vAlign w:val="center"/>
          </w:tcPr>
          <w:p w:rsidR="007D6BE1" w:rsidRPr="002130C2" w:rsidRDefault="007D6BE1" w:rsidP="002130C2">
            <w:pPr>
              <w:ind w:firstLine="0"/>
              <w:jc w:val="center"/>
              <w:rPr>
                <w:rFonts w:ascii="12" w:hAnsi="12"/>
                <w:b/>
                <w:sz w:val="20"/>
                <w:szCs w:val="20"/>
              </w:rPr>
            </w:pPr>
            <w:r w:rsidRPr="002130C2">
              <w:rPr>
                <w:rFonts w:ascii="12" w:hAnsi="12"/>
                <w:b/>
                <w:sz w:val="20"/>
                <w:szCs w:val="20"/>
              </w:rPr>
              <w:t>13</w:t>
            </w:r>
          </w:p>
        </w:tc>
        <w:tc>
          <w:tcPr>
            <w:tcW w:w="1367" w:type="dxa"/>
            <w:shd w:val="clear" w:color="auto" w:fill="DBE5F1"/>
            <w:vAlign w:val="center"/>
          </w:tcPr>
          <w:p w:rsidR="007D6BE1" w:rsidRPr="002130C2" w:rsidRDefault="007D6BE1" w:rsidP="002130C2">
            <w:pPr>
              <w:ind w:firstLine="0"/>
              <w:jc w:val="center"/>
              <w:rPr>
                <w:rFonts w:ascii="12" w:hAnsi="12"/>
                <w:b/>
                <w:sz w:val="20"/>
                <w:szCs w:val="20"/>
              </w:rPr>
            </w:pPr>
            <w:r w:rsidRPr="002130C2">
              <w:rPr>
                <w:rFonts w:ascii="12" w:hAnsi="12"/>
                <w:b/>
                <w:sz w:val="20"/>
                <w:szCs w:val="20"/>
              </w:rPr>
              <w:t>5</w:t>
            </w:r>
          </w:p>
        </w:tc>
        <w:tc>
          <w:tcPr>
            <w:tcW w:w="5351" w:type="dxa"/>
            <w:vMerge/>
            <w:shd w:val="clear" w:color="auto" w:fill="auto"/>
            <w:vAlign w:val="center"/>
          </w:tcPr>
          <w:p w:rsidR="007D6BE1" w:rsidRPr="002130C2" w:rsidRDefault="007D6BE1" w:rsidP="002130C2">
            <w:pPr>
              <w:jc w:val="center"/>
              <w:rPr>
                <w:rFonts w:ascii="12" w:hAnsi="12"/>
                <w:b/>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Тульская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11</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6</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proofErr w:type="spellStart"/>
            <w:r w:rsidRPr="002130C2">
              <w:rPr>
                <w:rFonts w:ascii="12" w:hAnsi="12"/>
                <w:sz w:val="20"/>
                <w:szCs w:val="20"/>
              </w:rPr>
              <w:t>Ярославльская</w:t>
            </w:r>
            <w:proofErr w:type="spellEnd"/>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21</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3</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2130C2"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г. Москва</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90</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1</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r w:rsidR="004F55F9" w:rsidRPr="002130C2" w:rsidTr="004F55F9">
        <w:tc>
          <w:tcPr>
            <w:tcW w:w="1732" w:type="dxa"/>
            <w:shd w:val="clear" w:color="auto" w:fill="auto"/>
          </w:tcPr>
          <w:p w:rsidR="007D6BE1" w:rsidRPr="002130C2" w:rsidRDefault="007D6BE1" w:rsidP="002130C2">
            <w:pPr>
              <w:ind w:firstLine="0"/>
              <w:rPr>
                <w:rFonts w:ascii="12" w:hAnsi="12"/>
                <w:sz w:val="20"/>
                <w:szCs w:val="20"/>
              </w:rPr>
            </w:pPr>
            <w:r w:rsidRPr="002130C2">
              <w:rPr>
                <w:rFonts w:ascii="12" w:hAnsi="12"/>
                <w:sz w:val="20"/>
                <w:szCs w:val="20"/>
              </w:rPr>
              <w:t>Московская</w:t>
            </w:r>
          </w:p>
        </w:tc>
        <w:tc>
          <w:tcPr>
            <w:tcW w:w="168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64</w:t>
            </w:r>
          </w:p>
        </w:tc>
        <w:tc>
          <w:tcPr>
            <w:tcW w:w="1367" w:type="dxa"/>
            <w:shd w:val="clear" w:color="auto" w:fill="auto"/>
            <w:vAlign w:val="center"/>
          </w:tcPr>
          <w:p w:rsidR="007D6BE1" w:rsidRPr="002130C2" w:rsidRDefault="007D6BE1" w:rsidP="002130C2">
            <w:pPr>
              <w:ind w:firstLine="0"/>
              <w:jc w:val="center"/>
              <w:rPr>
                <w:rFonts w:ascii="12" w:hAnsi="12"/>
                <w:sz w:val="20"/>
                <w:szCs w:val="20"/>
              </w:rPr>
            </w:pPr>
            <w:r w:rsidRPr="002130C2">
              <w:rPr>
                <w:rFonts w:ascii="12" w:hAnsi="12"/>
                <w:sz w:val="20"/>
                <w:szCs w:val="20"/>
              </w:rPr>
              <w:t>2</w:t>
            </w:r>
          </w:p>
        </w:tc>
        <w:tc>
          <w:tcPr>
            <w:tcW w:w="5351" w:type="dxa"/>
            <w:vMerge/>
            <w:shd w:val="clear" w:color="auto" w:fill="auto"/>
            <w:vAlign w:val="center"/>
          </w:tcPr>
          <w:p w:rsidR="007D6BE1" w:rsidRPr="002130C2" w:rsidRDefault="007D6BE1" w:rsidP="002130C2">
            <w:pPr>
              <w:jc w:val="center"/>
              <w:rPr>
                <w:rFonts w:ascii="12" w:hAnsi="12"/>
                <w:sz w:val="20"/>
                <w:szCs w:val="20"/>
              </w:rPr>
            </w:pPr>
          </w:p>
        </w:tc>
      </w:tr>
    </w:tbl>
    <w:p w:rsidR="007D6BE1" w:rsidRPr="002130C2" w:rsidRDefault="007D6BE1" w:rsidP="002130C2">
      <w:pPr>
        <w:rPr>
          <w:rFonts w:eastAsia="BatangChe"/>
        </w:rPr>
      </w:pPr>
    </w:p>
    <w:p w:rsidR="00964FE4" w:rsidRPr="00841FBA" w:rsidRDefault="00EF4657" w:rsidP="00841FBA">
      <w:pPr>
        <w:spacing w:line="240" w:lineRule="auto"/>
        <w:ind w:firstLine="709"/>
        <w:rPr>
          <w:rFonts w:eastAsia="BatangChe"/>
          <w:sz w:val="28"/>
          <w:szCs w:val="28"/>
        </w:rPr>
      </w:pPr>
      <w:r w:rsidRPr="00841FBA">
        <w:rPr>
          <w:rFonts w:eastAsia="BatangChe"/>
          <w:sz w:val="28"/>
          <w:szCs w:val="28"/>
        </w:rPr>
        <w:t xml:space="preserve">Традиционно ведущие позиции </w:t>
      </w:r>
      <w:r w:rsidR="00964FE4" w:rsidRPr="00841FBA">
        <w:rPr>
          <w:rFonts w:eastAsia="BatangChe"/>
          <w:sz w:val="28"/>
          <w:szCs w:val="28"/>
        </w:rPr>
        <w:t xml:space="preserve">в объемах отгруженных товаров собственного производства по виду экономической деятельности «Обрабатывающие производства» </w:t>
      </w:r>
      <w:r w:rsidRPr="00841FBA">
        <w:rPr>
          <w:rFonts w:eastAsia="BatangChe"/>
          <w:sz w:val="28"/>
          <w:szCs w:val="28"/>
        </w:rPr>
        <w:t xml:space="preserve">сохранились в производстве </w:t>
      </w:r>
      <w:r w:rsidR="00964FE4" w:rsidRPr="00841FBA">
        <w:rPr>
          <w:rFonts w:eastAsia="BatangChe"/>
          <w:sz w:val="28"/>
          <w:szCs w:val="28"/>
        </w:rPr>
        <w:t>транспортных средств и оборудования – 44,8</w:t>
      </w:r>
      <w:r w:rsidR="008574BB" w:rsidRPr="00841FBA">
        <w:rPr>
          <w:rFonts w:eastAsia="BatangChe"/>
          <w:sz w:val="28"/>
          <w:szCs w:val="28"/>
        </w:rPr>
        <w:t xml:space="preserve">%, </w:t>
      </w:r>
      <w:r w:rsidR="00964FE4" w:rsidRPr="00841FBA">
        <w:rPr>
          <w:rFonts w:eastAsia="BatangChe"/>
          <w:sz w:val="28"/>
          <w:szCs w:val="28"/>
        </w:rPr>
        <w:t xml:space="preserve">производство пищевых продуктов, включая напитки, и табак </w:t>
      </w:r>
      <w:r w:rsidRPr="00841FBA">
        <w:rPr>
          <w:rFonts w:eastAsia="BatangChe"/>
          <w:sz w:val="28"/>
          <w:szCs w:val="28"/>
        </w:rPr>
        <w:t xml:space="preserve">– </w:t>
      </w:r>
      <w:r w:rsidR="00964FE4" w:rsidRPr="00841FBA">
        <w:rPr>
          <w:rFonts w:eastAsia="BatangChe"/>
          <w:sz w:val="28"/>
          <w:szCs w:val="28"/>
        </w:rPr>
        <w:t>15,6</w:t>
      </w:r>
      <w:r w:rsidRPr="00841FBA">
        <w:rPr>
          <w:rFonts w:eastAsia="BatangChe"/>
          <w:sz w:val="28"/>
          <w:szCs w:val="28"/>
        </w:rPr>
        <w:t xml:space="preserve">%, </w:t>
      </w:r>
      <w:r w:rsidR="00964FE4" w:rsidRPr="00841FBA">
        <w:rPr>
          <w:rFonts w:eastAsia="BatangChe"/>
          <w:sz w:val="28"/>
          <w:szCs w:val="28"/>
        </w:rPr>
        <w:t>производство машин и оборудования –</w:t>
      </w:r>
      <w:r w:rsidRPr="00841FBA">
        <w:rPr>
          <w:rFonts w:eastAsia="BatangChe"/>
          <w:sz w:val="28"/>
          <w:szCs w:val="28"/>
        </w:rPr>
        <w:t xml:space="preserve"> </w:t>
      </w:r>
      <w:r w:rsidR="00964FE4" w:rsidRPr="00841FBA">
        <w:rPr>
          <w:rFonts w:eastAsia="BatangChe"/>
          <w:sz w:val="28"/>
          <w:szCs w:val="28"/>
        </w:rPr>
        <w:t>8,6%</w:t>
      </w:r>
      <w:r w:rsidR="003500E2" w:rsidRPr="00841FBA">
        <w:rPr>
          <w:rFonts w:eastAsia="BatangChe"/>
          <w:sz w:val="28"/>
          <w:szCs w:val="28"/>
        </w:rPr>
        <w:t>.</w:t>
      </w:r>
    </w:p>
    <w:p w:rsidR="003365B0" w:rsidRPr="00841FBA" w:rsidRDefault="003365B0" w:rsidP="00841FBA">
      <w:pPr>
        <w:spacing w:line="240" w:lineRule="auto"/>
        <w:ind w:firstLine="709"/>
        <w:rPr>
          <w:rFonts w:eastAsia="BatangChe"/>
          <w:sz w:val="28"/>
          <w:szCs w:val="28"/>
        </w:rPr>
      </w:pPr>
      <w:r w:rsidRPr="00841FBA">
        <w:rPr>
          <w:rFonts w:eastAsia="BatangChe"/>
          <w:sz w:val="28"/>
          <w:szCs w:val="28"/>
        </w:rPr>
        <w:t xml:space="preserve">По объемам отгруженных товаров собственного производства, выполненных работ и услуг по кругу крупных и средних предприятий, а также объемам отгруженных товаров на душу населения среди административных центров </w:t>
      </w:r>
      <w:r w:rsidRPr="00841FBA">
        <w:rPr>
          <w:rFonts w:eastAsia="Times New Roman"/>
          <w:sz w:val="28"/>
          <w:szCs w:val="28"/>
        </w:rPr>
        <w:lastRenderedPageBreak/>
        <w:t>Центрального федерального округа</w:t>
      </w:r>
      <w:r w:rsidRPr="00841FBA">
        <w:rPr>
          <w:rFonts w:eastAsia="BatangChe"/>
          <w:sz w:val="28"/>
          <w:szCs w:val="28"/>
        </w:rPr>
        <w:t xml:space="preserve"> город Тверь в 2018 году</w:t>
      </w:r>
      <w:r w:rsidRPr="00841FBA">
        <w:rPr>
          <w:sz w:val="28"/>
          <w:szCs w:val="28"/>
        </w:rPr>
        <w:t xml:space="preserve"> </w:t>
      </w:r>
      <w:r w:rsidRPr="00841FBA">
        <w:rPr>
          <w:rFonts w:eastAsia="BatangChe"/>
          <w:sz w:val="28"/>
          <w:szCs w:val="28"/>
        </w:rPr>
        <w:t>на 6 месте (</w:t>
      </w:r>
      <w:proofErr w:type="spellStart"/>
      <w:r w:rsidRPr="00841FBA">
        <w:rPr>
          <w:rFonts w:eastAsia="BatangChe"/>
          <w:sz w:val="28"/>
          <w:szCs w:val="28"/>
        </w:rPr>
        <w:t>справочно</w:t>
      </w:r>
      <w:proofErr w:type="spellEnd"/>
      <w:r w:rsidRPr="00841FBA">
        <w:rPr>
          <w:rFonts w:eastAsia="BatangChe"/>
          <w:sz w:val="28"/>
          <w:szCs w:val="28"/>
        </w:rPr>
        <w:t xml:space="preserve">: по итогам 2017 года -  на 7 месте). </w:t>
      </w:r>
    </w:p>
    <w:p w:rsidR="00916980" w:rsidRPr="00841FBA" w:rsidRDefault="003365B0" w:rsidP="00841FBA">
      <w:pPr>
        <w:spacing w:line="240" w:lineRule="auto"/>
        <w:ind w:firstLine="709"/>
        <w:rPr>
          <w:rFonts w:eastAsia="BatangChe"/>
          <w:sz w:val="28"/>
          <w:szCs w:val="28"/>
        </w:rPr>
      </w:pPr>
      <w:r w:rsidRPr="00841FBA">
        <w:rPr>
          <w:rFonts w:eastAsia="BatangChe"/>
          <w:sz w:val="28"/>
          <w:szCs w:val="28"/>
        </w:rPr>
        <w:t>А</w:t>
      </w:r>
      <w:r w:rsidR="006E15EA" w:rsidRPr="00841FBA">
        <w:rPr>
          <w:rFonts w:eastAsia="BatangChe"/>
          <w:sz w:val="28"/>
          <w:szCs w:val="28"/>
        </w:rPr>
        <w:t xml:space="preserve">нализ темпов роста видов промышленных производств показал </w:t>
      </w:r>
      <w:r w:rsidR="00964FE4" w:rsidRPr="00841FBA">
        <w:rPr>
          <w:rFonts w:eastAsia="BatangChe"/>
          <w:sz w:val="28"/>
          <w:szCs w:val="28"/>
        </w:rPr>
        <w:t xml:space="preserve"> максимальный темп роста в</w:t>
      </w:r>
      <w:r w:rsidR="00AC4101" w:rsidRPr="00841FBA">
        <w:rPr>
          <w:rFonts w:eastAsia="BatangChe"/>
          <w:sz w:val="28"/>
          <w:szCs w:val="28"/>
        </w:rPr>
        <w:t xml:space="preserve"> </w:t>
      </w:r>
      <w:r w:rsidR="00916980" w:rsidRPr="00841FBA">
        <w:rPr>
          <w:rFonts w:eastAsia="BatangChe"/>
          <w:sz w:val="28"/>
          <w:szCs w:val="28"/>
        </w:rPr>
        <w:t>металлургическом производстве и производстве готовых металлических изделий (119,8%), производстве машин и оборудования (116,6%), производстве резиновых и пластмассовых изде</w:t>
      </w:r>
      <w:r w:rsidR="006E15EA" w:rsidRPr="00841FBA">
        <w:rPr>
          <w:rFonts w:eastAsia="BatangChe"/>
          <w:sz w:val="28"/>
          <w:szCs w:val="28"/>
        </w:rPr>
        <w:t>лий</w:t>
      </w:r>
      <w:r w:rsidR="00F4143A" w:rsidRPr="00841FBA">
        <w:rPr>
          <w:rFonts w:eastAsia="BatangChe"/>
          <w:sz w:val="28"/>
          <w:szCs w:val="28"/>
        </w:rPr>
        <w:t xml:space="preserve"> </w:t>
      </w:r>
      <w:r w:rsidR="006E15EA" w:rsidRPr="00841FBA">
        <w:rPr>
          <w:rFonts w:eastAsia="BatangChe"/>
          <w:sz w:val="28"/>
          <w:szCs w:val="28"/>
        </w:rPr>
        <w:t>(</w:t>
      </w:r>
      <w:r w:rsidR="00916980" w:rsidRPr="00841FBA">
        <w:rPr>
          <w:rFonts w:eastAsia="BatangChe"/>
          <w:sz w:val="28"/>
          <w:szCs w:val="28"/>
        </w:rPr>
        <w:t>114,8%). Наиболее рентабельными являются производство резиновых</w:t>
      </w:r>
      <w:r w:rsidR="001A7183" w:rsidRPr="00841FBA">
        <w:rPr>
          <w:rFonts w:eastAsia="BatangChe"/>
          <w:sz w:val="28"/>
          <w:szCs w:val="28"/>
        </w:rPr>
        <w:t xml:space="preserve"> и пластмассовых изделий - 24,6</w:t>
      </w:r>
      <w:r w:rsidR="00916980" w:rsidRPr="00841FBA">
        <w:rPr>
          <w:rFonts w:eastAsia="BatangChe"/>
          <w:sz w:val="28"/>
          <w:szCs w:val="28"/>
        </w:rPr>
        <w:t xml:space="preserve">%; металлургическое производство и производство готовых металлических изделий - 18,7%, </w:t>
      </w:r>
      <w:r w:rsidR="006E15EA" w:rsidRPr="00841FBA">
        <w:rPr>
          <w:rFonts w:eastAsia="BatangChe"/>
          <w:sz w:val="28"/>
          <w:szCs w:val="28"/>
        </w:rPr>
        <w:t xml:space="preserve">таким </w:t>
      </w:r>
      <w:r w:rsidR="00366F0A" w:rsidRPr="00841FBA">
        <w:rPr>
          <w:rFonts w:eastAsia="BatangChe"/>
          <w:sz w:val="28"/>
          <w:szCs w:val="28"/>
        </w:rPr>
        <w:t>образом,</w:t>
      </w:r>
      <w:r w:rsidR="006E15EA" w:rsidRPr="00841FBA">
        <w:rPr>
          <w:rFonts w:eastAsia="BatangChe"/>
          <w:sz w:val="28"/>
          <w:szCs w:val="28"/>
        </w:rPr>
        <w:t xml:space="preserve"> </w:t>
      </w:r>
      <w:r w:rsidR="00916980" w:rsidRPr="00841FBA">
        <w:rPr>
          <w:rFonts w:eastAsia="BatangChe"/>
          <w:sz w:val="28"/>
          <w:szCs w:val="28"/>
        </w:rPr>
        <w:t xml:space="preserve">данные направления </w:t>
      </w:r>
      <w:r w:rsidR="006E15EA" w:rsidRPr="00841FBA">
        <w:rPr>
          <w:rFonts w:eastAsia="BatangChe"/>
          <w:sz w:val="28"/>
          <w:szCs w:val="28"/>
        </w:rPr>
        <w:t xml:space="preserve">для города </w:t>
      </w:r>
      <w:r w:rsidR="00FA4564" w:rsidRPr="00841FBA">
        <w:rPr>
          <w:rFonts w:eastAsia="BatangChe"/>
          <w:color w:val="000000" w:themeColor="text1"/>
          <w:sz w:val="28"/>
          <w:szCs w:val="28"/>
        </w:rPr>
        <w:t>Твери</w:t>
      </w:r>
      <w:r w:rsidR="00FA4564" w:rsidRPr="00841FBA">
        <w:rPr>
          <w:rFonts w:eastAsia="BatangChe"/>
          <w:sz w:val="28"/>
          <w:szCs w:val="28"/>
        </w:rPr>
        <w:t xml:space="preserve"> </w:t>
      </w:r>
      <w:r w:rsidR="006E15EA" w:rsidRPr="00841FBA">
        <w:rPr>
          <w:rFonts w:eastAsia="BatangChe"/>
          <w:sz w:val="28"/>
          <w:szCs w:val="28"/>
        </w:rPr>
        <w:t xml:space="preserve">являются </w:t>
      </w:r>
      <w:r w:rsidR="00916980" w:rsidRPr="00841FBA">
        <w:rPr>
          <w:rFonts w:eastAsia="BatangChe"/>
          <w:sz w:val="28"/>
          <w:szCs w:val="28"/>
        </w:rPr>
        <w:t>перспективн</w:t>
      </w:r>
      <w:r w:rsidR="006E15EA" w:rsidRPr="00841FBA">
        <w:rPr>
          <w:rFonts w:eastAsia="BatangChe"/>
          <w:sz w:val="28"/>
          <w:szCs w:val="28"/>
        </w:rPr>
        <w:t>о развивающимися.</w:t>
      </w:r>
    </w:p>
    <w:p w:rsidR="00960B75" w:rsidRPr="00841FBA" w:rsidRDefault="00916980" w:rsidP="00841FBA">
      <w:pPr>
        <w:spacing w:line="240" w:lineRule="auto"/>
        <w:ind w:firstLine="709"/>
        <w:rPr>
          <w:rFonts w:eastAsia="BatangChe"/>
          <w:sz w:val="28"/>
          <w:szCs w:val="28"/>
        </w:rPr>
      </w:pPr>
      <w:r w:rsidRPr="00841FBA">
        <w:rPr>
          <w:rFonts w:eastAsia="BatangChe"/>
          <w:sz w:val="28"/>
          <w:szCs w:val="28"/>
        </w:rPr>
        <w:t>ОАО «Тверской вагоностроительный завод» - крупнейший налогоплательщик г</w:t>
      </w:r>
      <w:r w:rsidR="008574BB" w:rsidRPr="00841FBA">
        <w:rPr>
          <w:rFonts w:eastAsia="BatangChe"/>
          <w:sz w:val="28"/>
          <w:szCs w:val="28"/>
        </w:rPr>
        <w:t>орода Твери</w:t>
      </w:r>
      <w:r w:rsidR="00960B75" w:rsidRPr="00841FBA">
        <w:rPr>
          <w:rFonts w:eastAsia="BatangChe"/>
          <w:sz w:val="28"/>
          <w:szCs w:val="28"/>
        </w:rPr>
        <w:t xml:space="preserve">. </w:t>
      </w:r>
      <w:r w:rsidR="008574BB" w:rsidRPr="00841FBA">
        <w:rPr>
          <w:rFonts w:eastAsia="BatangChe"/>
          <w:sz w:val="28"/>
          <w:szCs w:val="28"/>
        </w:rPr>
        <w:t xml:space="preserve"> </w:t>
      </w:r>
    </w:p>
    <w:p w:rsidR="00916980" w:rsidRPr="00841FBA" w:rsidRDefault="006E15EA" w:rsidP="00841FBA">
      <w:pPr>
        <w:spacing w:line="240" w:lineRule="auto"/>
        <w:ind w:firstLine="709"/>
        <w:rPr>
          <w:rFonts w:eastAsia="BatangChe"/>
          <w:sz w:val="28"/>
          <w:szCs w:val="28"/>
        </w:rPr>
      </w:pPr>
      <w:r w:rsidRPr="00841FBA">
        <w:rPr>
          <w:rFonts w:eastAsia="BatangChe"/>
          <w:sz w:val="28"/>
          <w:szCs w:val="28"/>
        </w:rPr>
        <w:t>Падение о</w:t>
      </w:r>
      <w:r w:rsidR="00916980" w:rsidRPr="00841FBA">
        <w:rPr>
          <w:rFonts w:eastAsia="BatangChe"/>
          <w:sz w:val="28"/>
          <w:szCs w:val="28"/>
        </w:rPr>
        <w:t>бъем</w:t>
      </w:r>
      <w:r w:rsidRPr="00841FBA">
        <w:rPr>
          <w:rFonts w:eastAsia="BatangChe"/>
          <w:sz w:val="28"/>
          <w:szCs w:val="28"/>
        </w:rPr>
        <w:t>ов</w:t>
      </w:r>
      <w:r w:rsidR="00916980" w:rsidRPr="00841FBA">
        <w:rPr>
          <w:rFonts w:eastAsia="BatangChe"/>
          <w:sz w:val="28"/>
          <w:szCs w:val="28"/>
        </w:rPr>
        <w:t xml:space="preserve"> производства вагоностроения в 2015 году привело к сдвигам в структуре </w:t>
      </w:r>
      <w:r w:rsidR="00366F0A" w:rsidRPr="00841FBA">
        <w:rPr>
          <w:rFonts w:eastAsia="BatangChe"/>
          <w:sz w:val="28"/>
          <w:szCs w:val="28"/>
        </w:rPr>
        <w:t xml:space="preserve">видов </w:t>
      </w:r>
      <w:r w:rsidR="00916980" w:rsidRPr="00841FBA">
        <w:rPr>
          <w:rFonts w:eastAsia="BatangChe"/>
          <w:sz w:val="28"/>
          <w:szCs w:val="28"/>
        </w:rPr>
        <w:t>промышле</w:t>
      </w:r>
      <w:r w:rsidR="00366F0A" w:rsidRPr="00841FBA">
        <w:rPr>
          <w:rFonts w:eastAsia="BatangChe"/>
          <w:sz w:val="28"/>
          <w:szCs w:val="28"/>
        </w:rPr>
        <w:t>нных производств</w:t>
      </w:r>
      <w:r w:rsidR="00916980" w:rsidRPr="00841FBA">
        <w:rPr>
          <w:rFonts w:eastAsia="BatangChe"/>
          <w:sz w:val="28"/>
          <w:szCs w:val="28"/>
        </w:rPr>
        <w:t xml:space="preserve">. </w:t>
      </w:r>
      <w:r w:rsidRPr="00841FBA">
        <w:rPr>
          <w:rFonts w:eastAsia="BatangChe"/>
          <w:sz w:val="28"/>
          <w:szCs w:val="28"/>
        </w:rPr>
        <w:t xml:space="preserve">С учетом заключенного контракта с ОАО «Федеральная пассажирская компания» в  2018-2020 годов планируется увеличение объема производства, </w:t>
      </w:r>
      <w:r w:rsidR="00960B75" w:rsidRPr="00841FBA">
        <w:rPr>
          <w:rFonts w:eastAsia="BatangChe"/>
          <w:sz w:val="28"/>
          <w:szCs w:val="28"/>
        </w:rPr>
        <w:t xml:space="preserve">в том числе вырастут </w:t>
      </w:r>
      <w:r w:rsidRPr="00841FBA">
        <w:rPr>
          <w:rFonts w:eastAsia="BatangChe"/>
          <w:sz w:val="28"/>
          <w:szCs w:val="28"/>
        </w:rPr>
        <w:t>объемы отгрузки продукции у предприятий-смежников</w:t>
      </w:r>
      <w:r w:rsidR="00960B75" w:rsidRPr="00841FBA">
        <w:rPr>
          <w:rFonts w:eastAsia="BatangChe"/>
          <w:sz w:val="28"/>
          <w:szCs w:val="28"/>
        </w:rPr>
        <w:t>:</w:t>
      </w:r>
      <w:r w:rsidRPr="00841FBA">
        <w:rPr>
          <w:rFonts w:eastAsia="BatangChe"/>
          <w:sz w:val="28"/>
          <w:szCs w:val="28"/>
        </w:rPr>
        <w:t xml:space="preserve"> ООО </w:t>
      </w:r>
      <w:r w:rsidR="008574BB" w:rsidRPr="00841FBA">
        <w:rPr>
          <w:rFonts w:eastAsia="BatangChe"/>
          <w:sz w:val="28"/>
          <w:szCs w:val="28"/>
        </w:rPr>
        <w:t>«</w:t>
      </w:r>
      <w:r w:rsidRPr="00841FBA">
        <w:rPr>
          <w:rFonts w:eastAsia="BatangChe"/>
          <w:sz w:val="28"/>
          <w:szCs w:val="28"/>
        </w:rPr>
        <w:t>Кузнечно-прессовое производство</w:t>
      </w:r>
      <w:r w:rsidR="008574BB" w:rsidRPr="00841FBA">
        <w:rPr>
          <w:rFonts w:eastAsia="BatangChe"/>
          <w:sz w:val="28"/>
          <w:szCs w:val="28"/>
        </w:rPr>
        <w:t>»</w:t>
      </w:r>
      <w:r w:rsidRPr="00841FBA">
        <w:rPr>
          <w:rFonts w:eastAsia="BatangChe"/>
          <w:sz w:val="28"/>
          <w:szCs w:val="28"/>
        </w:rPr>
        <w:t>, ООО «</w:t>
      </w:r>
      <w:proofErr w:type="spellStart"/>
      <w:r w:rsidRPr="00841FBA">
        <w:rPr>
          <w:rFonts w:eastAsia="BatangChe"/>
          <w:sz w:val="28"/>
          <w:szCs w:val="28"/>
        </w:rPr>
        <w:t>Центросвар</w:t>
      </w:r>
      <w:proofErr w:type="spellEnd"/>
      <w:r w:rsidRPr="00841FBA">
        <w:rPr>
          <w:rFonts w:eastAsia="BatangChe"/>
          <w:sz w:val="28"/>
          <w:szCs w:val="28"/>
        </w:rPr>
        <w:t xml:space="preserve">», ООО «Система-5» и </w:t>
      </w:r>
      <w:r w:rsidR="007A7AFF" w:rsidRPr="00841FBA">
        <w:rPr>
          <w:rFonts w:eastAsia="BatangChe"/>
          <w:sz w:val="28"/>
          <w:szCs w:val="28"/>
        </w:rPr>
        <w:t>другие</w:t>
      </w:r>
      <w:r w:rsidRPr="00841FBA">
        <w:rPr>
          <w:rFonts w:eastAsia="BatangChe"/>
          <w:sz w:val="28"/>
          <w:szCs w:val="28"/>
        </w:rPr>
        <w:t>.</w:t>
      </w:r>
    </w:p>
    <w:p w:rsidR="003F7F1B" w:rsidRPr="00841FBA" w:rsidRDefault="003F7F1B" w:rsidP="00841FBA">
      <w:pPr>
        <w:spacing w:line="240" w:lineRule="auto"/>
        <w:ind w:firstLine="709"/>
        <w:rPr>
          <w:rFonts w:eastAsia="BatangChe"/>
          <w:sz w:val="28"/>
          <w:szCs w:val="28"/>
        </w:rPr>
      </w:pPr>
      <w:proofErr w:type="gramStart"/>
      <w:r w:rsidRPr="00841FBA">
        <w:rPr>
          <w:rFonts w:eastAsia="BatangChe"/>
          <w:sz w:val="28"/>
          <w:szCs w:val="28"/>
        </w:rPr>
        <w:t>По итогам 201</w:t>
      </w:r>
      <w:r w:rsidR="00956EF5" w:rsidRPr="00841FBA">
        <w:rPr>
          <w:rFonts w:eastAsia="BatangChe"/>
          <w:sz w:val="28"/>
          <w:szCs w:val="28"/>
        </w:rPr>
        <w:t>8</w:t>
      </w:r>
      <w:r w:rsidRPr="00841FBA">
        <w:rPr>
          <w:rFonts w:eastAsia="BatangChe"/>
          <w:sz w:val="28"/>
          <w:szCs w:val="28"/>
        </w:rPr>
        <w:t xml:space="preserve"> года основными внешними факторами, ограничивающими рост производства организаций города</w:t>
      </w:r>
      <w:r w:rsidR="00DF130F" w:rsidRPr="00841FBA">
        <w:rPr>
          <w:rFonts w:eastAsia="BatangChe"/>
          <w:sz w:val="28"/>
          <w:szCs w:val="28"/>
        </w:rPr>
        <w:t xml:space="preserve"> </w:t>
      </w:r>
      <w:r w:rsidR="00DF130F" w:rsidRPr="00841FBA">
        <w:rPr>
          <w:rFonts w:eastAsia="BatangChe"/>
          <w:color w:val="000000" w:themeColor="text1"/>
          <w:sz w:val="28"/>
          <w:szCs w:val="28"/>
        </w:rPr>
        <w:t>Твери</w:t>
      </w:r>
      <w:r w:rsidR="00D307F1" w:rsidRPr="00841FBA">
        <w:rPr>
          <w:rFonts w:eastAsia="BatangChe"/>
          <w:color w:val="000000" w:themeColor="text1"/>
          <w:sz w:val="28"/>
          <w:szCs w:val="28"/>
        </w:rPr>
        <w:t>,</w:t>
      </w:r>
      <w:r w:rsidRPr="00841FBA">
        <w:rPr>
          <w:rFonts w:eastAsia="BatangChe"/>
          <w:sz w:val="28"/>
          <w:szCs w:val="28"/>
        </w:rPr>
        <w:t xml:space="preserve"> по итогам проведенного опроса среди руководителей промышленных предприятий</w:t>
      </w:r>
      <w:r w:rsidR="00D307F1" w:rsidRPr="00841FBA">
        <w:rPr>
          <w:rFonts w:eastAsia="BatangChe"/>
          <w:sz w:val="28"/>
          <w:szCs w:val="28"/>
        </w:rPr>
        <w:t>,</w:t>
      </w:r>
      <w:r w:rsidRPr="00841FBA">
        <w:rPr>
          <w:rFonts w:eastAsia="BatangChe"/>
          <w:sz w:val="28"/>
          <w:szCs w:val="28"/>
        </w:rPr>
        <w:t xml:space="preserve"> </w:t>
      </w:r>
      <w:r w:rsidR="00632930" w:rsidRPr="00841FBA">
        <w:rPr>
          <w:rFonts w:eastAsia="BatangChe"/>
          <w:sz w:val="28"/>
          <w:szCs w:val="28"/>
        </w:rPr>
        <w:t xml:space="preserve">стали: </w:t>
      </w:r>
      <w:r w:rsidRPr="00841FBA">
        <w:rPr>
          <w:rFonts w:eastAsia="BatangChe"/>
          <w:sz w:val="28"/>
          <w:szCs w:val="28"/>
        </w:rPr>
        <w:t>недостаточный спрос на продукцию, как на внешнем, так и на внутренним рынке, высокий уровень налогообложения, неопределенност</w:t>
      </w:r>
      <w:r w:rsidR="00FF5757" w:rsidRPr="00841FBA">
        <w:rPr>
          <w:rFonts w:eastAsia="BatangChe"/>
          <w:sz w:val="28"/>
          <w:szCs w:val="28"/>
        </w:rPr>
        <w:t xml:space="preserve">ь экономической ситуации, высокая стоимость </w:t>
      </w:r>
      <w:r w:rsidRPr="00841FBA">
        <w:rPr>
          <w:rFonts w:eastAsia="BatangChe"/>
          <w:sz w:val="28"/>
          <w:szCs w:val="28"/>
        </w:rPr>
        <w:t>коммерческого кредита.</w:t>
      </w:r>
      <w:proofErr w:type="gramEnd"/>
      <w:r w:rsidRPr="00841FBA">
        <w:rPr>
          <w:rFonts w:eastAsia="BatangChe"/>
          <w:sz w:val="28"/>
          <w:szCs w:val="28"/>
        </w:rPr>
        <w:t xml:space="preserve"> К внутренним фак</w:t>
      </w:r>
      <w:r w:rsidR="00956EF5" w:rsidRPr="00841FBA">
        <w:rPr>
          <w:rFonts w:eastAsia="BatangChe"/>
          <w:sz w:val="28"/>
          <w:szCs w:val="28"/>
        </w:rPr>
        <w:t>торам руководители отнесли</w:t>
      </w:r>
      <w:r w:rsidRPr="00841FBA">
        <w:rPr>
          <w:rFonts w:eastAsia="BatangChe"/>
          <w:sz w:val="28"/>
          <w:szCs w:val="28"/>
        </w:rPr>
        <w:t xml:space="preserve"> недостаток финансовых средств, изношенность и отсутствие оборудования, недостаток квалифицированных кадров.</w:t>
      </w:r>
    </w:p>
    <w:p w:rsidR="008D62A2" w:rsidRPr="00841FBA" w:rsidRDefault="008453F2" w:rsidP="00841FBA">
      <w:pPr>
        <w:suppressAutoHyphens/>
        <w:spacing w:line="240" w:lineRule="auto"/>
        <w:ind w:firstLine="709"/>
        <w:rPr>
          <w:sz w:val="28"/>
          <w:szCs w:val="28"/>
        </w:rPr>
      </w:pPr>
      <w:r w:rsidRPr="00841FBA">
        <w:rPr>
          <w:sz w:val="28"/>
          <w:szCs w:val="28"/>
        </w:rPr>
        <w:t xml:space="preserve">Структура промышленности </w:t>
      </w:r>
      <w:r w:rsidR="007F60A4" w:rsidRPr="00841FBA">
        <w:rPr>
          <w:sz w:val="28"/>
          <w:szCs w:val="28"/>
        </w:rPr>
        <w:t>Твери</w:t>
      </w:r>
      <w:r w:rsidRPr="00841FBA">
        <w:rPr>
          <w:sz w:val="28"/>
          <w:szCs w:val="28"/>
        </w:rPr>
        <w:t xml:space="preserve"> до 203</w:t>
      </w:r>
      <w:r w:rsidR="00AD68F9" w:rsidRPr="00841FBA">
        <w:rPr>
          <w:sz w:val="28"/>
          <w:szCs w:val="28"/>
        </w:rPr>
        <w:t>5</w:t>
      </w:r>
      <w:r w:rsidRPr="00841FBA">
        <w:rPr>
          <w:sz w:val="28"/>
          <w:szCs w:val="28"/>
        </w:rPr>
        <w:t xml:space="preserve"> года в основном будет сохраняться с постепенной е</w:t>
      </w:r>
      <w:r w:rsidR="0007597A" w:rsidRPr="00841FBA">
        <w:rPr>
          <w:sz w:val="28"/>
          <w:szCs w:val="28"/>
        </w:rPr>
        <w:t>е</w:t>
      </w:r>
      <w:r w:rsidRPr="00841FBA">
        <w:rPr>
          <w:sz w:val="28"/>
          <w:szCs w:val="28"/>
        </w:rPr>
        <w:t xml:space="preserve"> оптимизацией в ходе кластерной активации. В соответствии со </w:t>
      </w:r>
      <w:r w:rsidR="002818A4" w:rsidRPr="00841FBA">
        <w:rPr>
          <w:sz w:val="28"/>
          <w:szCs w:val="28"/>
        </w:rPr>
        <w:t>С</w:t>
      </w:r>
      <w:r w:rsidRPr="00841FBA">
        <w:rPr>
          <w:sz w:val="28"/>
          <w:szCs w:val="28"/>
        </w:rPr>
        <w:t xml:space="preserve">тратегией </w:t>
      </w:r>
      <w:r w:rsidR="001A7183" w:rsidRPr="00841FBA">
        <w:rPr>
          <w:sz w:val="28"/>
          <w:szCs w:val="28"/>
        </w:rPr>
        <w:t xml:space="preserve">2035 года </w:t>
      </w:r>
      <w:r w:rsidRPr="00841FBA">
        <w:rPr>
          <w:sz w:val="28"/>
          <w:szCs w:val="28"/>
        </w:rPr>
        <w:t xml:space="preserve">приоритетом станет формирование кластеров «умной» экономики, которые должны производить новую продукцию, материалы и технологии с высокой добавленной стоимостью. </w:t>
      </w:r>
      <w:r w:rsidR="008D62A2" w:rsidRPr="00841FBA">
        <w:rPr>
          <w:sz w:val="28"/>
          <w:szCs w:val="28"/>
        </w:rPr>
        <w:t xml:space="preserve"> </w:t>
      </w:r>
    </w:p>
    <w:p w:rsidR="00662AA6" w:rsidRPr="00841FBA" w:rsidRDefault="00662AA6" w:rsidP="00841FBA">
      <w:pPr>
        <w:suppressAutoHyphens/>
        <w:spacing w:line="240" w:lineRule="auto"/>
        <w:ind w:firstLine="709"/>
        <w:rPr>
          <w:color w:val="000000" w:themeColor="text1"/>
          <w:sz w:val="28"/>
          <w:szCs w:val="28"/>
        </w:rPr>
      </w:pPr>
      <w:r w:rsidRPr="00841FBA">
        <w:rPr>
          <w:sz w:val="28"/>
          <w:szCs w:val="28"/>
        </w:rPr>
        <w:t xml:space="preserve">В городе Твери работают следующие организации, осуществляющие свою деятельность в </w:t>
      </w:r>
      <w:r w:rsidRPr="00841FBA">
        <w:rPr>
          <w:color w:val="000000" w:themeColor="text1"/>
          <w:sz w:val="28"/>
          <w:szCs w:val="28"/>
        </w:rPr>
        <w:t xml:space="preserve">области науки и инноваций: </w:t>
      </w:r>
      <w:proofErr w:type="gramStart"/>
      <w:r w:rsidRPr="00841FBA">
        <w:rPr>
          <w:color w:val="000000" w:themeColor="text1"/>
          <w:sz w:val="28"/>
          <w:szCs w:val="28"/>
        </w:rPr>
        <w:t>ОАО «Тверской вагоностроительный завод», АО «Научно-исследовательский институт синтетического волокна с экспериментальным заводом», ООО «НПЦ «Система», Компания ООО НПО «УСП», АО «Научно-исследовательский институт информационных технологий», ООО «Компания «</w:t>
      </w:r>
      <w:proofErr w:type="spellStart"/>
      <w:r w:rsidRPr="00841FBA">
        <w:rPr>
          <w:color w:val="000000" w:themeColor="text1"/>
          <w:sz w:val="28"/>
          <w:szCs w:val="28"/>
        </w:rPr>
        <w:t>Спецприцеп</w:t>
      </w:r>
      <w:proofErr w:type="spellEnd"/>
      <w:r w:rsidRPr="00841FBA">
        <w:rPr>
          <w:color w:val="000000" w:themeColor="text1"/>
          <w:sz w:val="28"/>
          <w:szCs w:val="28"/>
        </w:rPr>
        <w:t>», ООО Компания «</w:t>
      </w:r>
      <w:proofErr w:type="spellStart"/>
      <w:r w:rsidRPr="00841FBA">
        <w:rPr>
          <w:color w:val="000000" w:themeColor="text1"/>
          <w:sz w:val="28"/>
          <w:szCs w:val="28"/>
        </w:rPr>
        <w:t>Связьприбор</w:t>
      </w:r>
      <w:proofErr w:type="spellEnd"/>
      <w:r w:rsidRPr="00841FBA">
        <w:rPr>
          <w:color w:val="000000" w:themeColor="text1"/>
          <w:sz w:val="28"/>
          <w:szCs w:val="28"/>
        </w:rPr>
        <w:t>», ООО «БИФОРС» и другие.</w:t>
      </w:r>
      <w:r w:rsidR="00677A81" w:rsidRPr="00841FBA">
        <w:rPr>
          <w:color w:val="000000" w:themeColor="text1"/>
          <w:sz w:val="28"/>
          <w:szCs w:val="28"/>
        </w:rPr>
        <w:t xml:space="preserve"> </w:t>
      </w:r>
      <w:proofErr w:type="gramEnd"/>
    </w:p>
    <w:p w:rsidR="00EF7762" w:rsidRPr="00841FBA" w:rsidRDefault="003365B0" w:rsidP="00841FBA">
      <w:pPr>
        <w:spacing w:line="240" w:lineRule="auto"/>
        <w:ind w:firstLine="709"/>
        <w:rPr>
          <w:color w:val="000000" w:themeColor="text1"/>
          <w:sz w:val="28"/>
          <w:szCs w:val="28"/>
        </w:rPr>
      </w:pPr>
      <w:r w:rsidRPr="00841FBA">
        <w:rPr>
          <w:rFonts w:eastAsia="BatangChe"/>
          <w:color w:val="000000" w:themeColor="text1"/>
          <w:sz w:val="28"/>
          <w:szCs w:val="28"/>
        </w:rPr>
        <w:t>Вместе с тем экономика города</w:t>
      </w:r>
      <w:r w:rsidR="00DF130F" w:rsidRPr="00841FBA">
        <w:rPr>
          <w:rFonts w:eastAsia="BatangChe"/>
          <w:color w:val="000000" w:themeColor="text1"/>
          <w:sz w:val="28"/>
          <w:szCs w:val="28"/>
        </w:rPr>
        <w:t xml:space="preserve"> Твери</w:t>
      </w:r>
      <w:r w:rsidR="00162775" w:rsidRPr="00841FBA">
        <w:rPr>
          <w:rFonts w:eastAsia="BatangChe"/>
          <w:color w:val="000000" w:themeColor="text1"/>
          <w:sz w:val="28"/>
          <w:szCs w:val="28"/>
        </w:rPr>
        <w:t>,</w:t>
      </w:r>
      <w:r w:rsidRPr="00841FBA">
        <w:rPr>
          <w:rFonts w:eastAsia="BatangChe"/>
          <w:color w:val="000000" w:themeColor="text1"/>
          <w:sz w:val="28"/>
          <w:szCs w:val="28"/>
        </w:rPr>
        <w:t xml:space="preserve"> чтобы стать индустриально мощной, должна опираться не только на сложившиеся приоритеты, а ориентироваться на формирование новых ключевых возможностей наращивания экономического потенциала. Таким образом</w:t>
      </w:r>
      <w:r w:rsidR="008920ED">
        <w:rPr>
          <w:rFonts w:eastAsia="BatangChe"/>
          <w:color w:val="000000" w:themeColor="text1"/>
          <w:sz w:val="28"/>
          <w:szCs w:val="28"/>
        </w:rPr>
        <w:t>,</w:t>
      </w:r>
      <w:r w:rsidRPr="00841FBA">
        <w:rPr>
          <w:rFonts w:eastAsia="BatangChe"/>
          <w:color w:val="000000" w:themeColor="text1"/>
          <w:sz w:val="28"/>
          <w:szCs w:val="28"/>
        </w:rPr>
        <w:t xml:space="preserve"> др</w:t>
      </w:r>
      <w:r w:rsidR="008920ED">
        <w:rPr>
          <w:rFonts w:eastAsia="BatangChe"/>
          <w:color w:val="000000" w:themeColor="text1"/>
          <w:sz w:val="28"/>
          <w:szCs w:val="28"/>
        </w:rPr>
        <w:t>айверами роста в первую очередь</w:t>
      </w:r>
      <w:r w:rsidRPr="00841FBA">
        <w:rPr>
          <w:rFonts w:eastAsia="BatangChe"/>
          <w:color w:val="000000" w:themeColor="text1"/>
          <w:sz w:val="28"/>
          <w:szCs w:val="28"/>
        </w:rPr>
        <w:t xml:space="preserve"> станут те отрасли, где мы уже сильны, а в перспективе одним из драйверов роста экономики Твери станет высокотехнологичная промышленность. </w:t>
      </w:r>
      <w:r w:rsidR="008453F2" w:rsidRPr="00841FBA">
        <w:rPr>
          <w:color w:val="000000" w:themeColor="text1"/>
          <w:sz w:val="28"/>
          <w:szCs w:val="28"/>
        </w:rPr>
        <w:t>Для обеспечения опережающего разв</w:t>
      </w:r>
      <w:r w:rsidR="0007597A" w:rsidRPr="00841FBA">
        <w:rPr>
          <w:color w:val="000000" w:themeColor="text1"/>
          <w:sz w:val="28"/>
          <w:szCs w:val="28"/>
        </w:rPr>
        <w:t>ития промышленного производства</w:t>
      </w:r>
      <w:r w:rsidR="008453F2" w:rsidRPr="00841FBA">
        <w:rPr>
          <w:color w:val="000000" w:themeColor="text1"/>
          <w:sz w:val="28"/>
          <w:szCs w:val="28"/>
        </w:rPr>
        <w:t xml:space="preserve"> предприятия и организации </w:t>
      </w:r>
      <w:r w:rsidR="00AD68F9" w:rsidRPr="00841FBA">
        <w:rPr>
          <w:color w:val="000000" w:themeColor="text1"/>
          <w:sz w:val="28"/>
          <w:szCs w:val="28"/>
        </w:rPr>
        <w:t xml:space="preserve">города </w:t>
      </w:r>
      <w:r w:rsidR="007F60A4" w:rsidRPr="00841FBA">
        <w:rPr>
          <w:color w:val="000000" w:themeColor="text1"/>
          <w:sz w:val="28"/>
          <w:szCs w:val="28"/>
        </w:rPr>
        <w:t>Твери</w:t>
      </w:r>
      <w:r w:rsidR="008453F2" w:rsidRPr="00841FBA">
        <w:rPr>
          <w:color w:val="000000" w:themeColor="text1"/>
          <w:sz w:val="28"/>
          <w:szCs w:val="28"/>
        </w:rPr>
        <w:t xml:space="preserve"> </w:t>
      </w:r>
      <w:r w:rsidR="008453F2" w:rsidRPr="00841FBA">
        <w:rPr>
          <w:color w:val="000000" w:themeColor="text1"/>
          <w:sz w:val="28"/>
          <w:szCs w:val="28"/>
        </w:rPr>
        <w:lastRenderedPageBreak/>
        <w:t>должны быть ориентированы на выпуск конкурентной, наукоемкой и технологичной продукции.</w:t>
      </w:r>
      <w:r w:rsidR="00B05CA5" w:rsidRPr="00841FBA">
        <w:rPr>
          <w:color w:val="000000" w:themeColor="text1"/>
          <w:sz w:val="28"/>
          <w:szCs w:val="28"/>
        </w:rPr>
        <w:t xml:space="preserve"> </w:t>
      </w:r>
    </w:p>
    <w:p w:rsidR="00EF7762" w:rsidRPr="00841FBA" w:rsidRDefault="00EF7762" w:rsidP="00841FBA">
      <w:pPr>
        <w:suppressAutoHyphens/>
        <w:spacing w:line="240" w:lineRule="auto"/>
        <w:ind w:firstLine="709"/>
        <w:rPr>
          <w:color w:val="000000" w:themeColor="text1"/>
          <w:sz w:val="28"/>
          <w:szCs w:val="28"/>
        </w:rPr>
      </w:pPr>
      <w:r w:rsidRPr="00841FBA">
        <w:rPr>
          <w:color w:val="000000" w:themeColor="text1"/>
          <w:sz w:val="28"/>
          <w:szCs w:val="28"/>
        </w:rPr>
        <w:t>В стратегии</w:t>
      </w:r>
      <w:r w:rsidR="00B05CA5" w:rsidRPr="00841FBA">
        <w:rPr>
          <w:color w:val="000000" w:themeColor="text1"/>
          <w:sz w:val="28"/>
          <w:szCs w:val="28"/>
        </w:rPr>
        <w:t xml:space="preserve"> пространственного развития Российской Федерации на период до 2025 года</w:t>
      </w:r>
      <w:r w:rsidR="004C403D" w:rsidRPr="00841FBA">
        <w:rPr>
          <w:color w:val="000000" w:themeColor="text1"/>
          <w:sz w:val="28"/>
          <w:szCs w:val="28"/>
        </w:rPr>
        <w:t>,</w:t>
      </w:r>
      <w:r w:rsidR="00B05CA5" w:rsidRPr="00841FBA">
        <w:rPr>
          <w:color w:val="000000" w:themeColor="text1"/>
          <w:sz w:val="28"/>
          <w:szCs w:val="28"/>
        </w:rPr>
        <w:t xml:space="preserve"> </w:t>
      </w:r>
      <w:r w:rsidRPr="00841FBA">
        <w:rPr>
          <w:color w:val="000000" w:themeColor="text1"/>
          <w:sz w:val="28"/>
          <w:szCs w:val="28"/>
        </w:rPr>
        <w:t>исходя из сочетания в пределах субъектов Российской Федерации пространственных факторов размещения экономики (численности и плотности населения, качества человеческого капитала, транспортно-географического положения, инфраструктурной обеспеченности, климатических условий, природно-ресурсного потенциала и других факторов), определен перечень перспективных экономических специализаций субъектов Российской Федерации.</w:t>
      </w:r>
    </w:p>
    <w:p w:rsidR="008453F2" w:rsidRPr="00AC5DBF" w:rsidRDefault="00EF7762" w:rsidP="00841FBA">
      <w:pPr>
        <w:suppressAutoHyphens/>
        <w:spacing w:line="240" w:lineRule="auto"/>
        <w:ind w:firstLine="709"/>
        <w:rPr>
          <w:color w:val="000000" w:themeColor="text1"/>
        </w:rPr>
      </w:pPr>
      <w:r w:rsidRPr="00841FBA">
        <w:rPr>
          <w:color w:val="000000" w:themeColor="text1"/>
          <w:sz w:val="28"/>
          <w:szCs w:val="28"/>
        </w:rPr>
        <w:t>С учетом представленны</w:t>
      </w:r>
      <w:r w:rsidR="00495677" w:rsidRPr="00841FBA">
        <w:rPr>
          <w:color w:val="000000" w:themeColor="text1"/>
          <w:sz w:val="28"/>
          <w:szCs w:val="28"/>
        </w:rPr>
        <w:t xml:space="preserve">х рекомендаций, а также </w:t>
      </w:r>
      <w:r w:rsidR="00AD5893" w:rsidRPr="00841FBA">
        <w:rPr>
          <w:color w:val="000000" w:themeColor="text1"/>
          <w:sz w:val="28"/>
          <w:szCs w:val="28"/>
        </w:rPr>
        <w:t>с учетом проведенного анализа точек роста отраслей экономической специализации</w:t>
      </w:r>
      <w:r w:rsidR="00495677" w:rsidRPr="00841FBA">
        <w:rPr>
          <w:color w:val="000000" w:themeColor="text1"/>
          <w:sz w:val="28"/>
          <w:szCs w:val="28"/>
        </w:rPr>
        <w:t>,  п</w:t>
      </w:r>
      <w:r w:rsidR="008453F2" w:rsidRPr="00841FBA">
        <w:rPr>
          <w:color w:val="000000" w:themeColor="text1"/>
          <w:sz w:val="28"/>
          <w:szCs w:val="28"/>
        </w:rPr>
        <w:t xml:space="preserve">риоритетными отраслями промышленного комплекса </w:t>
      </w:r>
      <w:r w:rsidR="00162775" w:rsidRPr="00841FBA">
        <w:rPr>
          <w:color w:val="000000" w:themeColor="text1"/>
          <w:sz w:val="28"/>
          <w:szCs w:val="28"/>
        </w:rPr>
        <w:t>Твери</w:t>
      </w:r>
      <w:r w:rsidR="008453F2" w:rsidRPr="00841FBA">
        <w:rPr>
          <w:color w:val="000000" w:themeColor="text1"/>
          <w:sz w:val="28"/>
          <w:szCs w:val="28"/>
        </w:rPr>
        <w:t xml:space="preserve"> </w:t>
      </w:r>
      <w:r w:rsidR="00100542" w:rsidRPr="00841FBA">
        <w:rPr>
          <w:color w:val="000000" w:themeColor="text1"/>
          <w:sz w:val="28"/>
          <w:szCs w:val="28"/>
        </w:rPr>
        <w:t>до</w:t>
      </w:r>
      <w:r w:rsidR="008453F2" w:rsidRPr="00841FBA">
        <w:rPr>
          <w:color w:val="000000" w:themeColor="text1"/>
          <w:sz w:val="28"/>
          <w:szCs w:val="28"/>
        </w:rPr>
        <w:t xml:space="preserve"> 203</w:t>
      </w:r>
      <w:r w:rsidR="0050419D" w:rsidRPr="00841FBA">
        <w:rPr>
          <w:color w:val="000000" w:themeColor="text1"/>
          <w:sz w:val="28"/>
          <w:szCs w:val="28"/>
        </w:rPr>
        <w:t>5</w:t>
      </w:r>
      <w:r w:rsidR="008453F2" w:rsidRPr="00841FBA">
        <w:rPr>
          <w:color w:val="000000" w:themeColor="text1"/>
          <w:sz w:val="28"/>
          <w:szCs w:val="28"/>
        </w:rPr>
        <w:t xml:space="preserve"> год</w:t>
      </w:r>
      <w:r w:rsidR="00100542" w:rsidRPr="00841FBA">
        <w:rPr>
          <w:color w:val="000000" w:themeColor="text1"/>
          <w:sz w:val="28"/>
          <w:szCs w:val="28"/>
        </w:rPr>
        <w:t>а</w:t>
      </w:r>
      <w:r w:rsidR="008453F2" w:rsidRPr="00841FBA">
        <w:rPr>
          <w:color w:val="000000" w:themeColor="text1"/>
          <w:sz w:val="28"/>
          <w:szCs w:val="28"/>
        </w:rPr>
        <w:t xml:space="preserve"> должны стать</w:t>
      </w:r>
      <w:r w:rsidR="001757AD" w:rsidRPr="00AC5DBF">
        <w:rPr>
          <w:rStyle w:val="afc"/>
          <w:color w:val="000000" w:themeColor="text1"/>
        </w:rPr>
        <w:footnoteReference w:id="6"/>
      </w:r>
      <w:r w:rsidR="008453F2" w:rsidRPr="00AC5DBF">
        <w:rPr>
          <w:color w:val="000000" w:themeColor="text1"/>
        </w:rPr>
        <w:t>:</w:t>
      </w:r>
    </w:p>
    <w:p w:rsidR="00495677"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495677" w:rsidRPr="00841FBA">
        <w:rPr>
          <w:color w:val="000000" w:themeColor="text1"/>
          <w:sz w:val="28"/>
          <w:szCs w:val="28"/>
        </w:rPr>
        <w:t>производство резиновых и пластмассовых изделий;</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готовых металлических изделий, кроме машин и оборудования;</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компьютеров, электронных и оптических изделий;</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лекарственных средств и материалов, применяемых в медицинских целях;</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электрического оборудования;</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прочих транспортных средств и оборудования;</w:t>
      </w:r>
    </w:p>
    <w:p w:rsidR="001757AD" w:rsidRPr="00841FBA" w:rsidRDefault="008D4D27" w:rsidP="004E13E9">
      <w:pPr>
        <w:suppressAutoHyphens/>
        <w:spacing w:line="240" w:lineRule="auto"/>
        <w:ind w:firstLine="709"/>
        <w:rPr>
          <w:color w:val="000000" w:themeColor="text1"/>
          <w:sz w:val="28"/>
          <w:szCs w:val="28"/>
        </w:rPr>
      </w:pPr>
      <w:r>
        <w:rPr>
          <w:color w:val="000000" w:themeColor="text1"/>
          <w:sz w:val="28"/>
          <w:szCs w:val="28"/>
        </w:rPr>
        <w:t>- </w:t>
      </w:r>
      <w:r w:rsidR="001757AD" w:rsidRPr="00841FBA">
        <w:rPr>
          <w:color w:val="000000" w:themeColor="text1"/>
          <w:sz w:val="28"/>
          <w:szCs w:val="28"/>
        </w:rPr>
        <w:t>производство химических веществ и химических продуктов</w:t>
      </w:r>
      <w:r w:rsidR="00AC5DBF" w:rsidRPr="00841FBA">
        <w:rPr>
          <w:color w:val="000000" w:themeColor="text1"/>
          <w:sz w:val="28"/>
          <w:szCs w:val="28"/>
        </w:rPr>
        <w:t>;</w:t>
      </w:r>
    </w:p>
    <w:p w:rsidR="00AC5DBF" w:rsidRPr="00841FBA" w:rsidRDefault="008D4D27" w:rsidP="004E13E9">
      <w:pPr>
        <w:autoSpaceDE w:val="0"/>
        <w:autoSpaceDN w:val="0"/>
        <w:adjustRightInd w:val="0"/>
        <w:spacing w:line="240" w:lineRule="auto"/>
        <w:ind w:firstLine="709"/>
        <w:rPr>
          <w:color w:val="000000" w:themeColor="text1"/>
          <w:sz w:val="28"/>
          <w:szCs w:val="28"/>
          <w:lang w:eastAsia="ru-RU"/>
        </w:rPr>
      </w:pPr>
      <w:r>
        <w:rPr>
          <w:color w:val="000000" w:themeColor="text1"/>
          <w:sz w:val="28"/>
          <w:szCs w:val="28"/>
        </w:rPr>
        <w:t>- </w:t>
      </w:r>
      <w:r w:rsidR="00AC5DBF" w:rsidRPr="00841FBA">
        <w:rPr>
          <w:color w:val="000000" w:themeColor="text1"/>
          <w:sz w:val="28"/>
          <w:szCs w:val="28"/>
          <w:lang w:eastAsia="ru-RU"/>
        </w:rPr>
        <w:t>производство пищевых продуктов</w:t>
      </w:r>
      <w:r w:rsidR="009F294A" w:rsidRPr="00841FBA">
        <w:rPr>
          <w:color w:val="000000" w:themeColor="text1"/>
          <w:sz w:val="28"/>
          <w:szCs w:val="28"/>
          <w:lang w:eastAsia="ru-RU"/>
        </w:rPr>
        <w:t>.</w:t>
      </w:r>
    </w:p>
    <w:p w:rsidR="008453F2" w:rsidRDefault="008453F2" w:rsidP="004E13E9">
      <w:pPr>
        <w:suppressAutoHyphens/>
        <w:spacing w:line="240" w:lineRule="auto"/>
        <w:ind w:firstLine="709"/>
        <w:rPr>
          <w:color w:val="000000" w:themeColor="text1"/>
          <w:sz w:val="28"/>
          <w:szCs w:val="28"/>
        </w:rPr>
      </w:pPr>
      <w:r w:rsidRPr="00841FBA">
        <w:rPr>
          <w:color w:val="000000" w:themeColor="text1"/>
          <w:sz w:val="28"/>
          <w:szCs w:val="28"/>
        </w:rPr>
        <w:t xml:space="preserve">Развитие этих направлений будет способствовать </w:t>
      </w:r>
      <w:r w:rsidR="00AD5893" w:rsidRPr="00841FBA">
        <w:rPr>
          <w:color w:val="000000" w:themeColor="text1"/>
          <w:sz w:val="28"/>
          <w:szCs w:val="28"/>
        </w:rPr>
        <w:t>повышению конкурентоспособности экономики города</w:t>
      </w:r>
      <w:r w:rsidR="009F294A" w:rsidRPr="00841FBA">
        <w:rPr>
          <w:color w:val="000000" w:themeColor="text1"/>
          <w:sz w:val="28"/>
          <w:szCs w:val="28"/>
        </w:rPr>
        <w:t xml:space="preserve"> </w:t>
      </w:r>
      <w:r w:rsidR="009F294A" w:rsidRPr="00841FBA">
        <w:rPr>
          <w:rFonts w:eastAsia="BatangChe"/>
          <w:color w:val="000000" w:themeColor="text1"/>
          <w:sz w:val="28"/>
          <w:szCs w:val="28"/>
        </w:rPr>
        <w:t>Твери</w:t>
      </w:r>
      <w:r w:rsidR="00AD5893" w:rsidRPr="00841FBA">
        <w:rPr>
          <w:color w:val="000000" w:themeColor="text1"/>
          <w:sz w:val="28"/>
          <w:szCs w:val="28"/>
        </w:rPr>
        <w:t xml:space="preserve">, </w:t>
      </w:r>
      <w:r w:rsidR="0094530D" w:rsidRPr="00841FBA">
        <w:rPr>
          <w:color w:val="000000" w:themeColor="text1"/>
          <w:sz w:val="28"/>
          <w:szCs w:val="28"/>
        </w:rPr>
        <w:t>активизации инвестиционных процессов</w:t>
      </w:r>
      <w:r w:rsidRPr="00841FBA">
        <w:rPr>
          <w:color w:val="000000" w:themeColor="text1"/>
          <w:sz w:val="28"/>
          <w:szCs w:val="28"/>
        </w:rPr>
        <w:t>, усилит стимул</w:t>
      </w:r>
      <w:r w:rsidR="0097736E" w:rsidRPr="00841FBA">
        <w:rPr>
          <w:color w:val="000000" w:themeColor="text1"/>
          <w:sz w:val="28"/>
          <w:szCs w:val="28"/>
        </w:rPr>
        <w:t>ы</w:t>
      </w:r>
      <w:r w:rsidRPr="00841FBA">
        <w:rPr>
          <w:color w:val="000000" w:themeColor="text1"/>
          <w:sz w:val="28"/>
          <w:szCs w:val="28"/>
        </w:rPr>
        <w:t xml:space="preserve"> технического перевооружения производства</w:t>
      </w:r>
      <w:r w:rsidR="00F473B5" w:rsidRPr="00841FBA">
        <w:rPr>
          <w:color w:val="000000" w:themeColor="text1"/>
          <w:sz w:val="28"/>
          <w:szCs w:val="28"/>
        </w:rPr>
        <w:t xml:space="preserve">. </w:t>
      </w:r>
    </w:p>
    <w:p w:rsidR="00A97E8F" w:rsidRPr="00841FBA" w:rsidRDefault="00276B9D" w:rsidP="004E13E9">
      <w:pPr>
        <w:suppressAutoHyphens/>
        <w:spacing w:line="240" w:lineRule="auto"/>
        <w:ind w:firstLine="709"/>
        <w:rPr>
          <w:color w:val="000000" w:themeColor="text1"/>
          <w:sz w:val="28"/>
          <w:szCs w:val="28"/>
        </w:rPr>
      </w:pPr>
      <w:r w:rsidRPr="000B65AB">
        <w:rPr>
          <w:sz w:val="28"/>
          <w:szCs w:val="28"/>
        </w:rPr>
        <w:t xml:space="preserve">Кроме того, целесообразно направить усилия на развитие следующих направлений: </w:t>
      </w:r>
      <w:r>
        <w:rPr>
          <w:sz w:val="28"/>
          <w:szCs w:val="28"/>
        </w:rPr>
        <w:t xml:space="preserve">информационных </w:t>
      </w:r>
      <w:r w:rsidRPr="000B65AB">
        <w:rPr>
          <w:sz w:val="28"/>
          <w:szCs w:val="28"/>
        </w:rPr>
        <w:t>технологий, туризма, деятельности в области здравоохранения и социальных услуг (стимулирование развития частных геронтологических центров)</w:t>
      </w:r>
      <w:r>
        <w:rPr>
          <w:sz w:val="28"/>
          <w:szCs w:val="28"/>
        </w:rPr>
        <w:t>, машиностроительного кластера</w:t>
      </w:r>
      <w:r w:rsidRPr="000B65AB">
        <w:rPr>
          <w:sz w:val="28"/>
          <w:szCs w:val="28"/>
        </w:rPr>
        <w:t>.</w:t>
      </w:r>
    </w:p>
    <w:p w:rsidR="002F286A" w:rsidRPr="00841FBA" w:rsidRDefault="002F286A" w:rsidP="004E13E9">
      <w:pPr>
        <w:spacing w:line="240" w:lineRule="auto"/>
        <w:ind w:firstLine="709"/>
        <w:rPr>
          <w:rFonts w:eastAsia="BatangChe"/>
          <w:color w:val="000000" w:themeColor="text1"/>
          <w:sz w:val="28"/>
          <w:szCs w:val="28"/>
        </w:rPr>
      </w:pPr>
      <w:r w:rsidRPr="00841FBA">
        <w:rPr>
          <w:rFonts w:eastAsia="BatangChe"/>
          <w:color w:val="000000" w:themeColor="text1"/>
          <w:sz w:val="28"/>
          <w:szCs w:val="28"/>
        </w:rPr>
        <w:t xml:space="preserve">Промышленный комплекс по интенсивности воздействия на окружающую среду занимает первое место. Анализ состояния окружающей среды городов </w:t>
      </w:r>
      <w:r w:rsidRPr="00841FBA">
        <w:rPr>
          <w:rFonts w:eastAsia="Times New Roman"/>
          <w:color w:val="000000" w:themeColor="text1"/>
          <w:sz w:val="28"/>
          <w:szCs w:val="28"/>
        </w:rPr>
        <w:t>Центрального федерального округа</w:t>
      </w:r>
      <w:r w:rsidRPr="00841FBA">
        <w:rPr>
          <w:rFonts w:eastAsia="BatangChe"/>
          <w:color w:val="000000" w:themeColor="text1"/>
          <w:sz w:val="28"/>
          <w:szCs w:val="28"/>
        </w:rPr>
        <w:t xml:space="preserve"> показывает, что Тверь по уровню загрязняющих веществ, отходящих от всех стационарных источников, поступивших в атмосферу, занимает </w:t>
      </w:r>
      <w:r w:rsidR="0094530D" w:rsidRPr="00841FBA">
        <w:rPr>
          <w:rFonts w:eastAsia="BatangChe"/>
          <w:color w:val="000000" w:themeColor="text1"/>
          <w:sz w:val="28"/>
          <w:szCs w:val="28"/>
        </w:rPr>
        <w:t xml:space="preserve">только </w:t>
      </w:r>
      <w:r w:rsidRPr="00841FBA">
        <w:rPr>
          <w:rFonts w:eastAsia="BatangChe"/>
          <w:color w:val="000000" w:themeColor="text1"/>
          <w:sz w:val="28"/>
          <w:szCs w:val="28"/>
        </w:rPr>
        <w:t>12 место, что делает ее привлекательной для жизни, рождения и воспитания детей.</w:t>
      </w:r>
    </w:p>
    <w:p w:rsidR="00FC0F14" w:rsidRPr="00841FBA" w:rsidRDefault="002F286A" w:rsidP="004E13E9">
      <w:pPr>
        <w:spacing w:line="240" w:lineRule="auto"/>
        <w:ind w:firstLine="709"/>
        <w:rPr>
          <w:sz w:val="28"/>
          <w:szCs w:val="28"/>
        </w:rPr>
      </w:pPr>
      <w:r w:rsidRPr="00841FBA">
        <w:rPr>
          <w:sz w:val="28"/>
          <w:szCs w:val="28"/>
        </w:rPr>
        <w:t xml:space="preserve">Доля затрат на топливо и энергию в себестоимости промышленной продукции в каждом городе существенно различается для разных отраслей и производств. </w:t>
      </w:r>
      <w:r w:rsidR="00FC0F14" w:rsidRPr="00841FBA">
        <w:rPr>
          <w:sz w:val="28"/>
          <w:szCs w:val="28"/>
        </w:rPr>
        <w:t>Достаточно высокий показатель размера конечной нерегулируемой цены электроэнергии, делает промышленные предприятия города менее конкурентоспособными.</w:t>
      </w:r>
    </w:p>
    <w:p w:rsidR="002F286A" w:rsidRPr="00841FBA" w:rsidRDefault="00FC0F14" w:rsidP="004E13E9">
      <w:pPr>
        <w:spacing w:line="240" w:lineRule="auto"/>
        <w:ind w:firstLine="709"/>
        <w:rPr>
          <w:sz w:val="28"/>
          <w:szCs w:val="28"/>
        </w:rPr>
      </w:pPr>
      <w:r w:rsidRPr="00841FBA">
        <w:rPr>
          <w:sz w:val="28"/>
          <w:szCs w:val="28"/>
        </w:rPr>
        <w:lastRenderedPageBreak/>
        <w:t>К</w:t>
      </w:r>
      <w:r w:rsidR="002F286A" w:rsidRPr="00841FBA">
        <w:rPr>
          <w:sz w:val="28"/>
          <w:szCs w:val="28"/>
        </w:rPr>
        <w:t xml:space="preserve">роме того, в связи с высоким износом сетей ставки на оплату технологического расхода (потерь) в электрических сетях, установленные для единых тарифов на услуге по передаче электрической энергии, поставляемой прочим потребителям, на 2018 год самые высокие среди регионов </w:t>
      </w:r>
      <w:r w:rsidR="002F286A" w:rsidRPr="00841FBA">
        <w:rPr>
          <w:rFonts w:eastAsia="Times New Roman"/>
          <w:sz w:val="28"/>
          <w:szCs w:val="28"/>
        </w:rPr>
        <w:t>Центрального федерального округа</w:t>
      </w:r>
      <w:r w:rsidR="002F286A" w:rsidRPr="00841FBA">
        <w:rPr>
          <w:sz w:val="28"/>
          <w:szCs w:val="28"/>
        </w:rPr>
        <w:t>.</w:t>
      </w:r>
    </w:p>
    <w:p w:rsidR="00C211DD" w:rsidRPr="00841FBA" w:rsidRDefault="00C211DD" w:rsidP="004E13E9">
      <w:pPr>
        <w:pStyle w:val="affffffffffb"/>
        <w:widowControl w:val="0"/>
        <w:suppressAutoHyphens/>
        <w:spacing w:before="0" w:line="240" w:lineRule="auto"/>
        <w:rPr>
          <w:sz w:val="28"/>
          <w:szCs w:val="28"/>
        </w:rPr>
      </w:pPr>
      <w:r w:rsidRPr="00841FBA">
        <w:rPr>
          <w:sz w:val="28"/>
          <w:szCs w:val="28"/>
        </w:rPr>
        <w:t>Конкурентные преимущества</w:t>
      </w:r>
      <w:r w:rsidRPr="00841FBA">
        <w:rPr>
          <w:sz w:val="28"/>
          <w:szCs w:val="28"/>
          <w:lang w:val="ru-RU"/>
        </w:rPr>
        <w:t xml:space="preserve"> Твери в настоящее время</w:t>
      </w:r>
      <w:r w:rsidRPr="00841FBA">
        <w:rPr>
          <w:sz w:val="28"/>
          <w:szCs w:val="28"/>
        </w:rPr>
        <w:t>:</w:t>
      </w:r>
    </w:p>
    <w:p w:rsidR="00DB15B5" w:rsidRPr="00841FBA" w:rsidRDefault="00DB15B5" w:rsidP="004E13E9">
      <w:pPr>
        <w:widowControl w:val="0"/>
        <w:numPr>
          <w:ilvl w:val="0"/>
          <w:numId w:val="31"/>
        </w:numPr>
        <w:suppressAutoHyphens/>
        <w:spacing w:line="240" w:lineRule="auto"/>
        <w:ind w:left="0" w:firstLine="709"/>
        <w:rPr>
          <w:sz w:val="28"/>
          <w:szCs w:val="28"/>
        </w:rPr>
      </w:pPr>
      <w:r w:rsidRPr="00841FBA">
        <w:rPr>
          <w:sz w:val="28"/>
          <w:szCs w:val="28"/>
        </w:rPr>
        <w:t>наличие производственных площадок (</w:t>
      </w:r>
      <w:proofErr w:type="spellStart"/>
      <w:r w:rsidRPr="00841FBA">
        <w:rPr>
          <w:sz w:val="28"/>
          <w:szCs w:val="28"/>
        </w:rPr>
        <w:t>браунфилд</w:t>
      </w:r>
      <w:proofErr w:type="spellEnd"/>
      <w:r w:rsidRPr="00841FBA">
        <w:rPr>
          <w:sz w:val="28"/>
          <w:szCs w:val="28"/>
        </w:rPr>
        <w:t xml:space="preserve"> и </w:t>
      </w:r>
      <w:proofErr w:type="spellStart"/>
      <w:r w:rsidRPr="00841FBA">
        <w:rPr>
          <w:sz w:val="28"/>
          <w:szCs w:val="28"/>
        </w:rPr>
        <w:t>гринфилд</w:t>
      </w:r>
      <w:proofErr w:type="spellEnd"/>
      <w:r w:rsidRPr="00841FBA">
        <w:rPr>
          <w:sz w:val="28"/>
          <w:szCs w:val="28"/>
        </w:rPr>
        <w:t>), позволяющих размещать новые к</w:t>
      </w:r>
      <w:r w:rsidR="00B05CA5" w:rsidRPr="00841FBA">
        <w:rPr>
          <w:sz w:val="28"/>
          <w:szCs w:val="28"/>
        </w:rPr>
        <w:t>онкурентоспособные производства;</w:t>
      </w:r>
    </w:p>
    <w:p w:rsidR="003F3B10" w:rsidRPr="00841FBA" w:rsidRDefault="00C211DD" w:rsidP="004E13E9">
      <w:pPr>
        <w:widowControl w:val="0"/>
        <w:numPr>
          <w:ilvl w:val="0"/>
          <w:numId w:val="31"/>
        </w:numPr>
        <w:suppressAutoHyphens/>
        <w:spacing w:line="240" w:lineRule="auto"/>
        <w:ind w:left="0" w:firstLine="709"/>
        <w:rPr>
          <w:sz w:val="28"/>
          <w:szCs w:val="28"/>
        </w:rPr>
      </w:pPr>
      <w:r w:rsidRPr="00841FBA">
        <w:rPr>
          <w:sz w:val="28"/>
          <w:szCs w:val="28"/>
        </w:rPr>
        <w:t>с</w:t>
      </w:r>
      <w:r w:rsidR="003F3B10" w:rsidRPr="00841FBA">
        <w:rPr>
          <w:sz w:val="28"/>
          <w:szCs w:val="28"/>
        </w:rPr>
        <w:t>ложившиеся традиции и эффективная система менеджмента на крупных предприятиях города</w:t>
      </w:r>
      <w:r w:rsidR="004F27EC" w:rsidRPr="00841FBA">
        <w:rPr>
          <w:sz w:val="28"/>
          <w:szCs w:val="28"/>
        </w:rPr>
        <w:t xml:space="preserve"> </w:t>
      </w:r>
      <w:r w:rsidR="004F27EC" w:rsidRPr="00841FBA">
        <w:rPr>
          <w:rFonts w:eastAsia="BatangChe"/>
          <w:color w:val="000000" w:themeColor="text1"/>
          <w:sz w:val="28"/>
          <w:szCs w:val="28"/>
        </w:rPr>
        <w:t>Твери</w:t>
      </w:r>
      <w:r w:rsidR="003F3B10" w:rsidRPr="00841FBA">
        <w:rPr>
          <w:sz w:val="28"/>
          <w:szCs w:val="28"/>
        </w:rPr>
        <w:t>.</w:t>
      </w:r>
    </w:p>
    <w:p w:rsidR="008453F2" w:rsidRPr="00841FBA" w:rsidRDefault="008453F2" w:rsidP="004E13E9">
      <w:pPr>
        <w:pStyle w:val="affffffffffb"/>
        <w:widowControl w:val="0"/>
        <w:spacing w:before="0" w:line="240" w:lineRule="auto"/>
        <w:rPr>
          <w:sz w:val="28"/>
          <w:szCs w:val="28"/>
        </w:rPr>
      </w:pPr>
      <w:r w:rsidRPr="00841FBA">
        <w:rPr>
          <w:sz w:val="28"/>
          <w:szCs w:val="28"/>
        </w:rPr>
        <w:t>Ключевые вызовы</w:t>
      </w:r>
      <w:r w:rsidR="00356DCB" w:rsidRPr="00841FBA">
        <w:rPr>
          <w:sz w:val="28"/>
          <w:szCs w:val="28"/>
          <w:lang w:val="ru-RU"/>
        </w:rPr>
        <w:t xml:space="preserve"> и риски</w:t>
      </w:r>
      <w:r w:rsidR="0007597A" w:rsidRPr="00841FBA">
        <w:rPr>
          <w:sz w:val="28"/>
          <w:szCs w:val="28"/>
        </w:rPr>
        <w:t>:</w:t>
      </w:r>
    </w:p>
    <w:p w:rsidR="00132782" w:rsidRPr="00841FBA" w:rsidRDefault="00DB15B5" w:rsidP="004E13E9">
      <w:pPr>
        <w:widowControl w:val="0"/>
        <w:numPr>
          <w:ilvl w:val="0"/>
          <w:numId w:val="31"/>
        </w:numPr>
        <w:suppressAutoHyphens/>
        <w:spacing w:line="240" w:lineRule="auto"/>
        <w:ind w:left="0" w:firstLine="709"/>
        <w:rPr>
          <w:sz w:val="28"/>
          <w:szCs w:val="28"/>
        </w:rPr>
      </w:pPr>
      <w:r w:rsidRPr="00841FBA">
        <w:rPr>
          <w:sz w:val="28"/>
          <w:szCs w:val="28"/>
        </w:rPr>
        <w:t>н</w:t>
      </w:r>
      <w:r w:rsidR="00132782" w:rsidRPr="00841FBA">
        <w:rPr>
          <w:sz w:val="28"/>
          <w:szCs w:val="28"/>
        </w:rPr>
        <w:t>едостаточная глобальная конкурентоспособность промышленности</w:t>
      </w:r>
      <w:r w:rsidR="00B813AF" w:rsidRPr="00841FBA">
        <w:rPr>
          <w:sz w:val="28"/>
          <w:szCs w:val="28"/>
        </w:rPr>
        <w:t>,</w:t>
      </w:r>
      <w:r w:rsidR="00132782" w:rsidRPr="00841FBA">
        <w:rPr>
          <w:sz w:val="28"/>
          <w:szCs w:val="28"/>
        </w:rPr>
        <w:t xml:space="preserve"> связанная с изношенность </w:t>
      </w:r>
      <w:r w:rsidR="004214DA" w:rsidRPr="00841FBA">
        <w:rPr>
          <w:sz w:val="28"/>
          <w:szCs w:val="28"/>
        </w:rPr>
        <w:t>оборудования</w:t>
      </w:r>
      <w:r w:rsidR="0047685B" w:rsidRPr="00841FBA">
        <w:rPr>
          <w:sz w:val="28"/>
          <w:szCs w:val="28"/>
        </w:rPr>
        <w:t>, а также с относительно невысоким сегментом инновационных производств;</w:t>
      </w:r>
    </w:p>
    <w:p w:rsidR="004214DA" w:rsidRPr="00841FBA" w:rsidRDefault="00DB15B5" w:rsidP="004E13E9">
      <w:pPr>
        <w:numPr>
          <w:ilvl w:val="0"/>
          <w:numId w:val="31"/>
        </w:numPr>
        <w:suppressAutoHyphens/>
        <w:spacing w:line="240" w:lineRule="auto"/>
        <w:ind w:left="0" w:firstLine="709"/>
        <w:rPr>
          <w:sz w:val="28"/>
          <w:szCs w:val="28"/>
        </w:rPr>
      </w:pPr>
      <w:r w:rsidRPr="00841FBA">
        <w:rPr>
          <w:sz w:val="28"/>
          <w:szCs w:val="28"/>
        </w:rPr>
        <w:t>з</w:t>
      </w:r>
      <w:r w:rsidR="004214DA" w:rsidRPr="00841FBA">
        <w:rPr>
          <w:sz w:val="28"/>
          <w:szCs w:val="28"/>
        </w:rPr>
        <w:t>начительные издержки предприятий на энергию</w:t>
      </w:r>
      <w:r w:rsidR="00F473B5" w:rsidRPr="00841FBA">
        <w:rPr>
          <w:sz w:val="28"/>
          <w:szCs w:val="28"/>
        </w:rPr>
        <w:t>;</w:t>
      </w:r>
    </w:p>
    <w:p w:rsidR="008D62A2" w:rsidRPr="00841FBA" w:rsidRDefault="00AF390C" w:rsidP="004E13E9">
      <w:pPr>
        <w:numPr>
          <w:ilvl w:val="0"/>
          <w:numId w:val="31"/>
        </w:numPr>
        <w:suppressAutoHyphens/>
        <w:spacing w:line="240" w:lineRule="auto"/>
        <w:ind w:left="0" w:firstLine="709"/>
        <w:rPr>
          <w:sz w:val="28"/>
          <w:szCs w:val="28"/>
        </w:rPr>
      </w:pPr>
      <w:r w:rsidRPr="00841FBA">
        <w:rPr>
          <w:sz w:val="28"/>
          <w:szCs w:val="28"/>
        </w:rPr>
        <w:t>н</w:t>
      </w:r>
      <w:r w:rsidR="008D62A2" w:rsidRPr="00841FBA">
        <w:rPr>
          <w:sz w:val="28"/>
          <w:szCs w:val="28"/>
        </w:rPr>
        <w:t>едостаточный уровень развития промышленной кооперации</w:t>
      </w:r>
      <w:r w:rsidR="00F473B5" w:rsidRPr="00841FBA">
        <w:rPr>
          <w:sz w:val="28"/>
          <w:szCs w:val="28"/>
        </w:rPr>
        <w:t>;</w:t>
      </w:r>
    </w:p>
    <w:p w:rsidR="004214DA" w:rsidRPr="00841FBA" w:rsidRDefault="00AF390C" w:rsidP="004E13E9">
      <w:pPr>
        <w:numPr>
          <w:ilvl w:val="0"/>
          <w:numId w:val="31"/>
        </w:numPr>
        <w:suppressAutoHyphens/>
        <w:spacing w:line="240" w:lineRule="auto"/>
        <w:ind w:left="0" w:firstLine="709"/>
        <w:rPr>
          <w:sz w:val="28"/>
          <w:szCs w:val="28"/>
        </w:rPr>
      </w:pPr>
      <w:r w:rsidRPr="00841FBA">
        <w:rPr>
          <w:sz w:val="28"/>
          <w:szCs w:val="28"/>
        </w:rPr>
        <w:t>д</w:t>
      </w:r>
      <w:r w:rsidR="004214DA" w:rsidRPr="00841FBA">
        <w:rPr>
          <w:sz w:val="28"/>
          <w:szCs w:val="28"/>
        </w:rPr>
        <w:t>ефицит квалифицированных кадров основных рабочих профессий, инженеров и специалистов среднего звена в промышленности</w:t>
      </w:r>
      <w:r w:rsidR="0047685B" w:rsidRPr="00841FBA">
        <w:rPr>
          <w:sz w:val="28"/>
          <w:szCs w:val="28"/>
        </w:rPr>
        <w:t>;</w:t>
      </w:r>
    </w:p>
    <w:p w:rsidR="008453F2" w:rsidRPr="00841FBA" w:rsidRDefault="00AF390C" w:rsidP="004E13E9">
      <w:pPr>
        <w:numPr>
          <w:ilvl w:val="0"/>
          <w:numId w:val="31"/>
        </w:numPr>
        <w:suppressAutoHyphens/>
        <w:spacing w:line="240" w:lineRule="auto"/>
        <w:ind w:left="0" w:firstLine="709"/>
        <w:rPr>
          <w:sz w:val="28"/>
          <w:szCs w:val="28"/>
        </w:rPr>
      </w:pPr>
      <w:r w:rsidRPr="00841FBA">
        <w:rPr>
          <w:sz w:val="28"/>
          <w:szCs w:val="28"/>
        </w:rPr>
        <w:t>з</w:t>
      </w:r>
      <w:r w:rsidR="008453F2" w:rsidRPr="00841FBA">
        <w:rPr>
          <w:sz w:val="28"/>
          <w:szCs w:val="28"/>
        </w:rPr>
        <w:t>ависимость от импортного сырья и оборудования при перевооруж</w:t>
      </w:r>
      <w:r w:rsidR="00132782" w:rsidRPr="00841FBA">
        <w:rPr>
          <w:sz w:val="28"/>
          <w:szCs w:val="28"/>
        </w:rPr>
        <w:t>ении, а также от государственных решений (контрактов)</w:t>
      </w:r>
      <w:r w:rsidR="0047685B" w:rsidRPr="00841FBA">
        <w:rPr>
          <w:sz w:val="28"/>
          <w:szCs w:val="28"/>
        </w:rPr>
        <w:t>;</w:t>
      </w:r>
    </w:p>
    <w:p w:rsidR="008453F2" w:rsidRPr="00841FBA" w:rsidRDefault="00AF390C" w:rsidP="004E13E9">
      <w:pPr>
        <w:numPr>
          <w:ilvl w:val="0"/>
          <w:numId w:val="31"/>
        </w:numPr>
        <w:suppressAutoHyphens/>
        <w:spacing w:line="240" w:lineRule="auto"/>
        <w:ind w:left="0" w:firstLine="709"/>
        <w:rPr>
          <w:sz w:val="28"/>
          <w:szCs w:val="28"/>
        </w:rPr>
      </w:pPr>
      <w:r w:rsidRPr="00841FBA">
        <w:rPr>
          <w:sz w:val="28"/>
          <w:szCs w:val="28"/>
        </w:rPr>
        <w:t>о</w:t>
      </w:r>
      <w:r w:rsidR="008453F2" w:rsidRPr="00841FBA">
        <w:rPr>
          <w:sz w:val="28"/>
          <w:szCs w:val="28"/>
        </w:rPr>
        <w:t>граниченный набор инструментов в сфере создания благоприятного предпринимательского климата для крупных промышленных предприятий и, как следствие, их неполноценное партнерство с власт</w:t>
      </w:r>
      <w:r w:rsidRPr="00841FBA">
        <w:rPr>
          <w:sz w:val="28"/>
          <w:szCs w:val="28"/>
        </w:rPr>
        <w:t>ями</w:t>
      </w:r>
      <w:r w:rsidR="008453F2" w:rsidRPr="00841FBA">
        <w:rPr>
          <w:sz w:val="28"/>
          <w:szCs w:val="28"/>
        </w:rPr>
        <w:t>.</w:t>
      </w:r>
    </w:p>
    <w:p w:rsidR="007F60A4" w:rsidRPr="002130C2" w:rsidRDefault="007F60A4" w:rsidP="004E13E9">
      <w:pPr>
        <w:suppressAutoHyphens/>
        <w:spacing w:line="240" w:lineRule="auto"/>
        <w:ind w:firstLine="709"/>
      </w:pPr>
    </w:p>
    <w:p w:rsidR="008D62A2" w:rsidRPr="00BD6FD8" w:rsidRDefault="008453F2" w:rsidP="00BD6FD8">
      <w:pPr>
        <w:suppressAutoHyphens/>
        <w:spacing w:line="240" w:lineRule="auto"/>
        <w:ind w:firstLine="709"/>
        <w:jc w:val="center"/>
        <w:rPr>
          <w:rStyle w:val="AV40"/>
          <w:b/>
          <w:color w:val="auto"/>
          <w:sz w:val="28"/>
          <w:szCs w:val="28"/>
        </w:rPr>
      </w:pPr>
      <w:r w:rsidRPr="00BD6FD8">
        <w:rPr>
          <w:rStyle w:val="AV40"/>
          <w:b/>
          <w:color w:val="auto"/>
          <w:sz w:val="28"/>
          <w:szCs w:val="28"/>
        </w:rPr>
        <w:t>Малое предпринимательство.</w:t>
      </w:r>
    </w:p>
    <w:p w:rsidR="00E83D64" w:rsidRPr="00BD6FD8" w:rsidRDefault="00E83D64" w:rsidP="00BD6FD8">
      <w:pPr>
        <w:suppressAutoHyphens/>
        <w:spacing w:line="240" w:lineRule="auto"/>
        <w:ind w:firstLine="709"/>
        <w:rPr>
          <w:rStyle w:val="AV40"/>
          <w:b/>
          <w:color w:val="auto"/>
          <w:sz w:val="28"/>
          <w:szCs w:val="28"/>
        </w:rPr>
      </w:pPr>
    </w:p>
    <w:p w:rsidR="00497A9A" w:rsidRPr="00BD6FD8" w:rsidRDefault="00497A9A" w:rsidP="00BD6FD8">
      <w:pPr>
        <w:spacing w:line="240" w:lineRule="auto"/>
        <w:ind w:firstLine="709"/>
        <w:rPr>
          <w:sz w:val="28"/>
          <w:szCs w:val="28"/>
        </w:rPr>
      </w:pPr>
      <w:r w:rsidRPr="00BD6FD8">
        <w:rPr>
          <w:sz w:val="28"/>
          <w:szCs w:val="28"/>
        </w:rPr>
        <w:t>Малый и средний  бизнес является важным условием и конкурентным фактором, обеспечивающим устойчивое социально-экономическое развитие города</w:t>
      </w:r>
      <w:r w:rsidR="00F77A53" w:rsidRPr="00BD6FD8">
        <w:rPr>
          <w:sz w:val="28"/>
          <w:szCs w:val="28"/>
        </w:rPr>
        <w:t xml:space="preserve"> </w:t>
      </w:r>
      <w:r w:rsidR="00F77A53" w:rsidRPr="00BD6FD8">
        <w:rPr>
          <w:rFonts w:eastAsia="BatangChe"/>
          <w:color w:val="000000" w:themeColor="text1"/>
          <w:sz w:val="28"/>
          <w:szCs w:val="28"/>
        </w:rPr>
        <w:t>Твери</w:t>
      </w:r>
      <w:r w:rsidRPr="00BD6FD8">
        <w:rPr>
          <w:sz w:val="28"/>
          <w:szCs w:val="28"/>
        </w:rPr>
        <w:t xml:space="preserve">. Сектор малого и среднего предпринимательства (МСП) занимает существенное положение в структуре занятости городской экономики и максимально представлен в таких отраслях, как: оптовая и розничная торговля, ремонт автотранспортных средств, бытовых изделий и предметов личного пользования, в которых в 2018 году действовали 34,6 % от общего числа малых предприятий (включая </w:t>
      </w:r>
      <w:proofErr w:type="spellStart"/>
      <w:r w:rsidRPr="00BD6FD8">
        <w:rPr>
          <w:sz w:val="28"/>
          <w:szCs w:val="28"/>
        </w:rPr>
        <w:t>микропредприятия</w:t>
      </w:r>
      <w:proofErr w:type="spellEnd"/>
      <w:r w:rsidRPr="00BD6FD8">
        <w:rPr>
          <w:sz w:val="28"/>
          <w:szCs w:val="28"/>
        </w:rPr>
        <w:t>). На предоставление услуг по транспортировке и хранению ориентировано 9,6 % малых предприятий. В обрабатывающих производствах, а также строительстве работает 18,5 % предприятий малого бизнеса. Основные показатели развития малого бизнеса представлены в таблице.</w:t>
      </w:r>
    </w:p>
    <w:p w:rsidR="00497A9A" w:rsidRPr="00BD6FD8" w:rsidRDefault="00497A9A" w:rsidP="00BD6FD8">
      <w:pPr>
        <w:spacing w:line="240" w:lineRule="auto"/>
        <w:ind w:firstLine="709"/>
        <w:jc w:val="center"/>
        <w:rPr>
          <w:b/>
          <w:sz w:val="28"/>
          <w:szCs w:val="28"/>
        </w:rPr>
      </w:pPr>
    </w:p>
    <w:p w:rsidR="00C570ED" w:rsidRPr="00BD6FD8" w:rsidRDefault="00C570ED" w:rsidP="00BD6FD8">
      <w:pPr>
        <w:spacing w:line="240" w:lineRule="auto"/>
        <w:ind w:firstLine="709"/>
        <w:jc w:val="center"/>
        <w:rPr>
          <w:b/>
          <w:sz w:val="28"/>
          <w:szCs w:val="28"/>
        </w:rPr>
      </w:pPr>
      <w:r w:rsidRPr="00BD6FD8">
        <w:rPr>
          <w:b/>
          <w:sz w:val="28"/>
          <w:szCs w:val="28"/>
        </w:rPr>
        <w:t>Динамика численности субъектов малого предпринимательства</w:t>
      </w:r>
    </w:p>
    <w:p w:rsidR="00C570ED" w:rsidRPr="00BD6FD8" w:rsidRDefault="00C570ED" w:rsidP="00BD6FD8">
      <w:pPr>
        <w:spacing w:line="240" w:lineRule="auto"/>
        <w:ind w:firstLine="709"/>
        <w:jc w:val="center"/>
        <w:rPr>
          <w:b/>
          <w:sz w:val="28"/>
          <w:szCs w:val="28"/>
        </w:rPr>
      </w:pPr>
      <w:r w:rsidRPr="00BD6FD8">
        <w:rPr>
          <w:b/>
          <w:sz w:val="28"/>
          <w:szCs w:val="28"/>
        </w:rPr>
        <w:t>на территории города Твери за период 2010-2017 годов</w:t>
      </w:r>
    </w:p>
    <w:p w:rsidR="00C570ED" w:rsidRPr="002130C2" w:rsidRDefault="00C570ED" w:rsidP="002130C2">
      <w:pPr>
        <w:spacing w:line="240" w:lineRule="auto"/>
        <w:jc w:val="center"/>
        <w:rPr>
          <w:sz w:val="16"/>
          <w:szCs w:val="16"/>
        </w:rPr>
      </w:pPr>
    </w:p>
    <w:tbl>
      <w:tblPr>
        <w:tblW w:w="10072"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567"/>
        <w:gridCol w:w="992"/>
        <w:gridCol w:w="834"/>
        <w:gridCol w:w="835"/>
        <w:gridCol w:w="835"/>
        <w:gridCol w:w="835"/>
        <w:gridCol w:w="834"/>
        <w:gridCol w:w="835"/>
        <w:gridCol w:w="835"/>
        <w:gridCol w:w="835"/>
        <w:gridCol w:w="835"/>
      </w:tblGrid>
      <w:tr w:rsidR="00706855" w:rsidRPr="002130C2" w:rsidTr="00EA1005">
        <w:trPr>
          <w:trHeight w:val="247"/>
        </w:trPr>
        <w:tc>
          <w:tcPr>
            <w:tcW w:w="1567"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Наименование показателя</w:t>
            </w:r>
          </w:p>
        </w:tc>
        <w:tc>
          <w:tcPr>
            <w:tcW w:w="992" w:type="dxa"/>
            <w:shd w:val="clear" w:color="auto" w:fill="auto"/>
            <w:noWrap/>
            <w:vAlign w:val="center"/>
          </w:tcPr>
          <w:p w:rsidR="00706855" w:rsidRPr="002130C2" w:rsidRDefault="00706855" w:rsidP="00706855">
            <w:pPr>
              <w:spacing w:line="240" w:lineRule="auto"/>
              <w:ind w:hanging="21"/>
              <w:jc w:val="center"/>
              <w:rPr>
                <w:sz w:val="20"/>
                <w:szCs w:val="20"/>
              </w:rPr>
            </w:pPr>
            <w:r w:rsidRPr="002130C2">
              <w:rPr>
                <w:sz w:val="20"/>
                <w:szCs w:val="20"/>
              </w:rPr>
              <w:t>Ед</w:t>
            </w:r>
            <w:r>
              <w:rPr>
                <w:sz w:val="20"/>
                <w:szCs w:val="20"/>
              </w:rPr>
              <w:t>.</w:t>
            </w:r>
            <w:r w:rsidRPr="002130C2">
              <w:rPr>
                <w:sz w:val="20"/>
                <w:szCs w:val="20"/>
              </w:rPr>
              <w:t xml:space="preserve"> изм</w:t>
            </w:r>
            <w:r>
              <w:rPr>
                <w:sz w:val="20"/>
                <w:szCs w:val="20"/>
              </w:rPr>
              <w:t>.</w:t>
            </w:r>
          </w:p>
        </w:tc>
        <w:tc>
          <w:tcPr>
            <w:tcW w:w="834" w:type="dxa"/>
            <w:shd w:val="clear" w:color="auto" w:fill="auto"/>
          </w:tcPr>
          <w:p w:rsidR="00706855" w:rsidRPr="002130C2" w:rsidRDefault="00706855" w:rsidP="002130C2">
            <w:pPr>
              <w:spacing w:line="240" w:lineRule="auto"/>
              <w:ind w:hanging="21"/>
              <w:jc w:val="center"/>
              <w:rPr>
                <w:sz w:val="20"/>
                <w:szCs w:val="20"/>
              </w:rPr>
            </w:pPr>
            <w:r w:rsidRPr="002130C2">
              <w:rPr>
                <w:sz w:val="20"/>
                <w:szCs w:val="20"/>
              </w:rPr>
              <w:t>2010</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 xml:space="preserve">2011 </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 xml:space="preserve">2012 </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 xml:space="preserve">2013 </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4" w:type="dxa"/>
            <w:shd w:val="clear" w:color="auto" w:fill="auto"/>
          </w:tcPr>
          <w:p w:rsidR="00706855" w:rsidRPr="002130C2" w:rsidRDefault="00706855" w:rsidP="002130C2">
            <w:pPr>
              <w:spacing w:line="240" w:lineRule="auto"/>
              <w:ind w:hanging="21"/>
              <w:jc w:val="center"/>
              <w:rPr>
                <w:sz w:val="20"/>
                <w:szCs w:val="20"/>
              </w:rPr>
            </w:pPr>
            <w:r w:rsidRPr="002130C2">
              <w:rPr>
                <w:sz w:val="20"/>
                <w:szCs w:val="20"/>
              </w:rPr>
              <w:t>2014</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tcPr>
          <w:p w:rsidR="00706855" w:rsidRPr="002130C2" w:rsidRDefault="00706855" w:rsidP="002130C2">
            <w:pPr>
              <w:spacing w:line="240" w:lineRule="auto"/>
              <w:ind w:hanging="21"/>
              <w:jc w:val="center"/>
              <w:rPr>
                <w:sz w:val="20"/>
                <w:szCs w:val="20"/>
              </w:rPr>
            </w:pPr>
            <w:r w:rsidRPr="002130C2">
              <w:rPr>
                <w:sz w:val="20"/>
                <w:szCs w:val="20"/>
              </w:rPr>
              <w:t>2015</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tcPr>
          <w:p w:rsidR="00706855" w:rsidRPr="002130C2" w:rsidRDefault="00706855" w:rsidP="002130C2">
            <w:pPr>
              <w:spacing w:line="240" w:lineRule="auto"/>
              <w:ind w:hanging="21"/>
              <w:jc w:val="center"/>
              <w:rPr>
                <w:sz w:val="20"/>
                <w:szCs w:val="20"/>
              </w:rPr>
            </w:pPr>
            <w:r w:rsidRPr="002130C2">
              <w:rPr>
                <w:sz w:val="20"/>
                <w:szCs w:val="20"/>
              </w:rPr>
              <w:t>2016</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shd w:val="clear" w:color="auto" w:fill="auto"/>
          </w:tcPr>
          <w:p w:rsidR="00706855" w:rsidRPr="002130C2" w:rsidRDefault="00706855" w:rsidP="002130C2">
            <w:pPr>
              <w:spacing w:line="240" w:lineRule="auto"/>
              <w:ind w:hanging="21"/>
              <w:jc w:val="center"/>
              <w:rPr>
                <w:sz w:val="20"/>
                <w:szCs w:val="20"/>
              </w:rPr>
            </w:pPr>
            <w:r w:rsidRPr="002130C2">
              <w:rPr>
                <w:sz w:val="20"/>
                <w:szCs w:val="20"/>
              </w:rPr>
              <w:t>2017</w:t>
            </w:r>
          </w:p>
          <w:p w:rsidR="00706855" w:rsidRPr="002130C2" w:rsidRDefault="00706855" w:rsidP="002130C2">
            <w:pPr>
              <w:spacing w:line="240" w:lineRule="auto"/>
              <w:ind w:hanging="21"/>
              <w:jc w:val="center"/>
              <w:rPr>
                <w:sz w:val="20"/>
                <w:szCs w:val="20"/>
              </w:rPr>
            </w:pPr>
            <w:r w:rsidRPr="002130C2">
              <w:rPr>
                <w:sz w:val="20"/>
                <w:szCs w:val="20"/>
              </w:rPr>
              <w:t>год</w:t>
            </w:r>
          </w:p>
        </w:tc>
        <w:tc>
          <w:tcPr>
            <w:tcW w:w="835" w:type="dxa"/>
          </w:tcPr>
          <w:p w:rsidR="00706855" w:rsidRDefault="00706855" w:rsidP="002130C2">
            <w:pPr>
              <w:spacing w:line="240" w:lineRule="auto"/>
              <w:ind w:hanging="21"/>
              <w:jc w:val="center"/>
              <w:rPr>
                <w:sz w:val="20"/>
                <w:szCs w:val="20"/>
              </w:rPr>
            </w:pPr>
            <w:r>
              <w:rPr>
                <w:sz w:val="20"/>
                <w:szCs w:val="20"/>
              </w:rPr>
              <w:t xml:space="preserve">2018 </w:t>
            </w:r>
          </w:p>
          <w:p w:rsidR="00706855" w:rsidRPr="002130C2" w:rsidRDefault="00706855" w:rsidP="002130C2">
            <w:pPr>
              <w:spacing w:line="240" w:lineRule="auto"/>
              <w:ind w:hanging="21"/>
              <w:jc w:val="center"/>
              <w:rPr>
                <w:sz w:val="20"/>
                <w:szCs w:val="20"/>
              </w:rPr>
            </w:pPr>
            <w:r>
              <w:rPr>
                <w:sz w:val="20"/>
                <w:szCs w:val="20"/>
              </w:rPr>
              <w:t>год</w:t>
            </w:r>
          </w:p>
        </w:tc>
      </w:tr>
      <w:tr w:rsidR="00706855" w:rsidRPr="002130C2" w:rsidTr="00EA1005">
        <w:trPr>
          <w:trHeight w:val="247"/>
        </w:trPr>
        <w:tc>
          <w:tcPr>
            <w:tcW w:w="1567" w:type="dxa"/>
            <w:shd w:val="clear" w:color="auto" w:fill="auto"/>
            <w:noWrap/>
            <w:vAlign w:val="center"/>
          </w:tcPr>
          <w:p w:rsidR="00706855" w:rsidRPr="00EA1005" w:rsidRDefault="00706855" w:rsidP="002130C2">
            <w:pPr>
              <w:spacing w:line="216" w:lineRule="auto"/>
              <w:ind w:hanging="21"/>
              <w:jc w:val="left"/>
              <w:rPr>
                <w:sz w:val="18"/>
                <w:szCs w:val="20"/>
              </w:rPr>
            </w:pPr>
            <w:r w:rsidRPr="00EA1005">
              <w:rPr>
                <w:sz w:val="18"/>
                <w:szCs w:val="20"/>
              </w:rPr>
              <w:t xml:space="preserve">Численность </w:t>
            </w:r>
          </w:p>
          <w:p w:rsidR="00706855" w:rsidRPr="00EA1005" w:rsidRDefault="00706855" w:rsidP="002130C2">
            <w:pPr>
              <w:spacing w:line="216" w:lineRule="auto"/>
              <w:ind w:hanging="21"/>
              <w:jc w:val="left"/>
              <w:rPr>
                <w:sz w:val="18"/>
                <w:szCs w:val="20"/>
              </w:rPr>
            </w:pPr>
            <w:r w:rsidRPr="00EA1005">
              <w:rPr>
                <w:sz w:val="18"/>
                <w:szCs w:val="20"/>
              </w:rPr>
              <w:t xml:space="preserve">постоянного </w:t>
            </w:r>
            <w:r w:rsidRPr="00EA1005">
              <w:rPr>
                <w:sz w:val="18"/>
                <w:szCs w:val="20"/>
              </w:rPr>
              <w:lastRenderedPageBreak/>
              <w:t>населения</w:t>
            </w:r>
          </w:p>
        </w:tc>
        <w:tc>
          <w:tcPr>
            <w:tcW w:w="992"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lastRenderedPageBreak/>
              <w:t>человек</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404 030</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406 918</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408 877</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411 042</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414 006</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416 442</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419 363</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420 065</w:t>
            </w:r>
          </w:p>
        </w:tc>
        <w:tc>
          <w:tcPr>
            <w:tcW w:w="835" w:type="dxa"/>
            <w:vAlign w:val="center"/>
          </w:tcPr>
          <w:p w:rsidR="00706855" w:rsidRPr="002130C2" w:rsidRDefault="00706855" w:rsidP="00EA1005">
            <w:pPr>
              <w:spacing w:line="240" w:lineRule="auto"/>
              <w:ind w:hanging="21"/>
              <w:jc w:val="center"/>
              <w:rPr>
                <w:sz w:val="20"/>
                <w:szCs w:val="20"/>
              </w:rPr>
            </w:pPr>
            <w:r>
              <w:rPr>
                <w:sz w:val="20"/>
                <w:szCs w:val="20"/>
              </w:rPr>
              <w:t>420 8</w:t>
            </w:r>
            <w:r w:rsidR="00EA1005">
              <w:rPr>
                <w:sz w:val="20"/>
                <w:szCs w:val="20"/>
              </w:rPr>
              <w:t>50</w:t>
            </w:r>
          </w:p>
        </w:tc>
      </w:tr>
      <w:tr w:rsidR="00706855" w:rsidRPr="002130C2" w:rsidTr="00EA1005">
        <w:trPr>
          <w:trHeight w:val="678"/>
        </w:trPr>
        <w:tc>
          <w:tcPr>
            <w:tcW w:w="1567" w:type="dxa"/>
            <w:shd w:val="clear" w:color="auto" w:fill="auto"/>
            <w:noWrap/>
            <w:vAlign w:val="center"/>
          </w:tcPr>
          <w:p w:rsidR="00706855" w:rsidRPr="00EA1005" w:rsidRDefault="00706855" w:rsidP="00926B44">
            <w:pPr>
              <w:spacing w:line="216" w:lineRule="auto"/>
              <w:ind w:hanging="21"/>
              <w:jc w:val="left"/>
              <w:rPr>
                <w:sz w:val="18"/>
                <w:szCs w:val="20"/>
              </w:rPr>
            </w:pPr>
            <w:r w:rsidRPr="00EA1005">
              <w:rPr>
                <w:sz w:val="18"/>
                <w:szCs w:val="20"/>
              </w:rPr>
              <w:lastRenderedPageBreak/>
              <w:t xml:space="preserve">Число субъектов малого и среднего </w:t>
            </w:r>
            <w:proofErr w:type="spellStart"/>
            <w:proofErr w:type="gramStart"/>
            <w:r w:rsidRPr="00EA1005">
              <w:rPr>
                <w:sz w:val="18"/>
                <w:szCs w:val="20"/>
              </w:rPr>
              <w:t>предприни</w:t>
            </w:r>
            <w:r w:rsidR="00EA1005">
              <w:rPr>
                <w:sz w:val="18"/>
                <w:szCs w:val="20"/>
              </w:rPr>
              <w:t>-</w:t>
            </w:r>
            <w:r w:rsidR="00926B44">
              <w:rPr>
                <w:sz w:val="18"/>
                <w:szCs w:val="20"/>
              </w:rPr>
              <w:t>ма</w:t>
            </w:r>
            <w:r w:rsidRPr="00EA1005">
              <w:rPr>
                <w:sz w:val="18"/>
                <w:szCs w:val="20"/>
              </w:rPr>
              <w:t>тельства</w:t>
            </w:r>
            <w:proofErr w:type="spellEnd"/>
            <w:proofErr w:type="gramEnd"/>
          </w:p>
        </w:tc>
        <w:tc>
          <w:tcPr>
            <w:tcW w:w="992"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тыс. ед.</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19,9*</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27,1</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 xml:space="preserve">27,3 </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26,2</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26,4</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26,0</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25,5</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25,5</w:t>
            </w:r>
          </w:p>
        </w:tc>
        <w:tc>
          <w:tcPr>
            <w:tcW w:w="835" w:type="dxa"/>
            <w:vAlign w:val="center"/>
          </w:tcPr>
          <w:p w:rsidR="00706855" w:rsidRPr="002130C2" w:rsidRDefault="00706855" w:rsidP="00706855">
            <w:pPr>
              <w:spacing w:line="240" w:lineRule="auto"/>
              <w:ind w:hanging="21"/>
              <w:jc w:val="center"/>
              <w:rPr>
                <w:sz w:val="20"/>
                <w:szCs w:val="20"/>
              </w:rPr>
            </w:pPr>
            <w:r>
              <w:rPr>
                <w:sz w:val="20"/>
                <w:szCs w:val="20"/>
              </w:rPr>
              <w:t>25,6</w:t>
            </w:r>
          </w:p>
        </w:tc>
      </w:tr>
      <w:tr w:rsidR="00706855" w:rsidRPr="002130C2" w:rsidTr="00EA1005">
        <w:trPr>
          <w:trHeight w:val="247"/>
        </w:trPr>
        <w:tc>
          <w:tcPr>
            <w:tcW w:w="1567" w:type="dxa"/>
            <w:shd w:val="clear" w:color="auto" w:fill="auto"/>
            <w:noWrap/>
            <w:vAlign w:val="center"/>
          </w:tcPr>
          <w:p w:rsidR="00EA1005" w:rsidRDefault="00706855" w:rsidP="002130C2">
            <w:pPr>
              <w:spacing w:line="216" w:lineRule="auto"/>
              <w:ind w:hanging="21"/>
              <w:jc w:val="left"/>
              <w:rPr>
                <w:sz w:val="18"/>
                <w:szCs w:val="20"/>
              </w:rPr>
            </w:pPr>
            <w:r w:rsidRPr="00EA1005">
              <w:rPr>
                <w:sz w:val="18"/>
                <w:szCs w:val="20"/>
              </w:rPr>
              <w:t xml:space="preserve">Число субъектов малого и среднего </w:t>
            </w:r>
            <w:proofErr w:type="spellStart"/>
            <w:proofErr w:type="gramStart"/>
            <w:r w:rsidRPr="00EA1005">
              <w:rPr>
                <w:sz w:val="18"/>
                <w:szCs w:val="20"/>
              </w:rPr>
              <w:t>предпринима</w:t>
            </w:r>
            <w:r w:rsidR="00926B44">
              <w:rPr>
                <w:sz w:val="18"/>
                <w:szCs w:val="20"/>
              </w:rPr>
              <w:t>-</w:t>
            </w:r>
            <w:r w:rsidRPr="00EA1005">
              <w:rPr>
                <w:sz w:val="18"/>
                <w:szCs w:val="20"/>
              </w:rPr>
              <w:t>тельства</w:t>
            </w:r>
            <w:proofErr w:type="spellEnd"/>
            <w:proofErr w:type="gramEnd"/>
            <w:r w:rsidRPr="00EA1005">
              <w:rPr>
                <w:sz w:val="18"/>
                <w:szCs w:val="20"/>
              </w:rPr>
              <w:t xml:space="preserve"> в расчете </w:t>
            </w:r>
          </w:p>
          <w:p w:rsidR="00706855" w:rsidRPr="00EA1005" w:rsidRDefault="00706855" w:rsidP="002130C2">
            <w:pPr>
              <w:spacing w:line="216" w:lineRule="auto"/>
              <w:ind w:hanging="21"/>
              <w:jc w:val="left"/>
              <w:rPr>
                <w:sz w:val="18"/>
                <w:szCs w:val="20"/>
              </w:rPr>
            </w:pPr>
            <w:r w:rsidRPr="00EA1005">
              <w:rPr>
                <w:sz w:val="18"/>
                <w:szCs w:val="20"/>
              </w:rPr>
              <w:t>на 10 тыс. человек населения</w:t>
            </w:r>
          </w:p>
        </w:tc>
        <w:tc>
          <w:tcPr>
            <w:tcW w:w="992"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 xml:space="preserve">единиц </w:t>
            </w:r>
          </w:p>
          <w:p w:rsidR="00706855" w:rsidRPr="002130C2" w:rsidRDefault="00706855" w:rsidP="002130C2">
            <w:pPr>
              <w:spacing w:line="240" w:lineRule="auto"/>
              <w:ind w:hanging="21"/>
              <w:jc w:val="center"/>
              <w:rPr>
                <w:sz w:val="20"/>
                <w:szCs w:val="20"/>
              </w:rPr>
            </w:pPr>
            <w:r w:rsidRPr="002130C2">
              <w:rPr>
                <w:sz w:val="20"/>
                <w:szCs w:val="20"/>
              </w:rPr>
              <w:t>на 10 тыс. человек населения</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493</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666</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667</w:t>
            </w:r>
          </w:p>
        </w:tc>
        <w:tc>
          <w:tcPr>
            <w:tcW w:w="835" w:type="dxa"/>
            <w:shd w:val="clear" w:color="auto" w:fill="auto"/>
            <w:noWrap/>
            <w:vAlign w:val="center"/>
          </w:tcPr>
          <w:p w:rsidR="00706855" w:rsidRPr="002130C2" w:rsidRDefault="00706855" w:rsidP="002130C2">
            <w:pPr>
              <w:spacing w:line="240" w:lineRule="auto"/>
              <w:ind w:hanging="21"/>
              <w:jc w:val="center"/>
              <w:rPr>
                <w:sz w:val="20"/>
                <w:szCs w:val="20"/>
              </w:rPr>
            </w:pPr>
            <w:r w:rsidRPr="002130C2">
              <w:rPr>
                <w:sz w:val="20"/>
                <w:szCs w:val="20"/>
              </w:rPr>
              <w:t>638</w:t>
            </w:r>
          </w:p>
        </w:tc>
        <w:tc>
          <w:tcPr>
            <w:tcW w:w="834" w:type="dxa"/>
            <w:vAlign w:val="center"/>
          </w:tcPr>
          <w:p w:rsidR="00706855" w:rsidRPr="002130C2" w:rsidRDefault="00706855" w:rsidP="002130C2">
            <w:pPr>
              <w:spacing w:line="240" w:lineRule="auto"/>
              <w:ind w:hanging="21"/>
              <w:jc w:val="center"/>
              <w:rPr>
                <w:sz w:val="20"/>
                <w:szCs w:val="20"/>
              </w:rPr>
            </w:pPr>
            <w:r w:rsidRPr="002130C2">
              <w:rPr>
                <w:sz w:val="20"/>
                <w:szCs w:val="20"/>
              </w:rPr>
              <w:t>637</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624</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607</w:t>
            </w:r>
          </w:p>
        </w:tc>
        <w:tc>
          <w:tcPr>
            <w:tcW w:w="835" w:type="dxa"/>
            <w:vAlign w:val="center"/>
          </w:tcPr>
          <w:p w:rsidR="00706855" w:rsidRPr="002130C2" w:rsidRDefault="00706855" w:rsidP="002130C2">
            <w:pPr>
              <w:spacing w:line="240" w:lineRule="auto"/>
              <w:ind w:hanging="21"/>
              <w:jc w:val="center"/>
              <w:rPr>
                <w:sz w:val="20"/>
                <w:szCs w:val="20"/>
              </w:rPr>
            </w:pPr>
            <w:r w:rsidRPr="002130C2">
              <w:rPr>
                <w:sz w:val="20"/>
                <w:szCs w:val="20"/>
              </w:rPr>
              <w:t>608</w:t>
            </w:r>
          </w:p>
        </w:tc>
        <w:tc>
          <w:tcPr>
            <w:tcW w:w="835" w:type="dxa"/>
            <w:vAlign w:val="center"/>
          </w:tcPr>
          <w:p w:rsidR="00706855" w:rsidRPr="002130C2" w:rsidRDefault="00706855" w:rsidP="00706855">
            <w:pPr>
              <w:spacing w:line="240" w:lineRule="auto"/>
              <w:ind w:hanging="21"/>
              <w:jc w:val="center"/>
              <w:rPr>
                <w:sz w:val="20"/>
                <w:szCs w:val="20"/>
              </w:rPr>
            </w:pPr>
            <w:r>
              <w:rPr>
                <w:sz w:val="20"/>
                <w:szCs w:val="20"/>
              </w:rPr>
              <w:t>608</w:t>
            </w:r>
          </w:p>
        </w:tc>
      </w:tr>
    </w:tbl>
    <w:p w:rsidR="00EA1005" w:rsidRPr="008605C7" w:rsidRDefault="00EA1005" w:rsidP="0066267D">
      <w:pPr>
        <w:rPr>
          <w:sz w:val="16"/>
        </w:rPr>
      </w:pPr>
    </w:p>
    <w:p w:rsidR="00C570ED" w:rsidRPr="008605C7" w:rsidRDefault="0066267D" w:rsidP="0066267D">
      <w:pPr>
        <w:rPr>
          <w:sz w:val="18"/>
        </w:rPr>
      </w:pPr>
      <w:r w:rsidRPr="008605C7">
        <w:rPr>
          <w:sz w:val="18"/>
        </w:rPr>
        <w:t>*</w:t>
      </w:r>
      <w:r w:rsidR="00EA1005" w:rsidRPr="008605C7">
        <w:rPr>
          <w:sz w:val="18"/>
        </w:rPr>
        <w:t xml:space="preserve"> </w:t>
      </w:r>
      <w:r w:rsidRPr="008605C7">
        <w:rPr>
          <w:sz w:val="18"/>
        </w:rPr>
        <w:t xml:space="preserve">Информация приведена с учетом </w:t>
      </w:r>
      <w:r w:rsidR="00EA1005" w:rsidRPr="008605C7">
        <w:rPr>
          <w:sz w:val="18"/>
        </w:rPr>
        <w:t xml:space="preserve">результатов </w:t>
      </w:r>
      <w:r w:rsidRPr="008605C7">
        <w:rPr>
          <w:sz w:val="18"/>
        </w:rPr>
        <w:t>сплошного наблюдения за деятельностью субъектов малого и среднего предпринимательства.</w:t>
      </w:r>
    </w:p>
    <w:p w:rsidR="00EA1005" w:rsidRPr="00EA1005" w:rsidRDefault="00EA1005" w:rsidP="002130C2">
      <w:pPr>
        <w:spacing w:line="276" w:lineRule="auto"/>
        <w:ind w:firstLine="709"/>
        <w:rPr>
          <w:sz w:val="18"/>
        </w:rPr>
      </w:pPr>
    </w:p>
    <w:p w:rsidR="00C570ED" w:rsidRPr="00BD6FD8" w:rsidRDefault="00C570ED" w:rsidP="00BD6FD8">
      <w:pPr>
        <w:spacing w:line="240" w:lineRule="auto"/>
        <w:ind w:firstLine="709"/>
        <w:rPr>
          <w:sz w:val="28"/>
          <w:szCs w:val="28"/>
        </w:rPr>
      </w:pPr>
      <w:r w:rsidRPr="00BD6FD8">
        <w:rPr>
          <w:sz w:val="28"/>
          <w:szCs w:val="28"/>
        </w:rPr>
        <w:t>При росте показателя «Среднегодовая численность постоянного населения» в период 2010-2017 годов наблюдается отрицательная динамика показателя «Число субъектов малого и среднего предпринимательства в расчете на 10 тыс. человек населения».</w:t>
      </w:r>
    </w:p>
    <w:p w:rsidR="001F32C3" w:rsidRPr="00BD6FD8" w:rsidRDefault="001F32C3" w:rsidP="00BD6FD8">
      <w:pPr>
        <w:spacing w:line="240" w:lineRule="auto"/>
        <w:ind w:firstLine="709"/>
        <w:rPr>
          <w:sz w:val="28"/>
          <w:szCs w:val="28"/>
        </w:rPr>
      </w:pPr>
      <w:r w:rsidRPr="00BD6FD8">
        <w:rPr>
          <w:sz w:val="28"/>
          <w:szCs w:val="28"/>
        </w:rPr>
        <w:t>В то же время данные официальной статистики свидетельствуют о том, что в 2018 году</w:t>
      </w:r>
      <w:r w:rsidRPr="00BD6FD8">
        <w:rPr>
          <w:color w:val="FF0000"/>
          <w:sz w:val="28"/>
          <w:szCs w:val="28"/>
        </w:rPr>
        <w:t xml:space="preserve"> </w:t>
      </w:r>
      <w:r w:rsidRPr="00BD6FD8">
        <w:rPr>
          <w:sz w:val="28"/>
          <w:szCs w:val="28"/>
        </w:rPr>
        <w:t xml:space="preserve">по количеству субъектов малого и среднего предпринимательства Тверь занимала 4 место среди областных центров Центрального федерального округа (после Иваново, Тулы и Смоленска). </w:t>
      </w:r>
    </w:p>
    <w:p w:rsidR="00C570ED" w:rsidRPr="00BD6FD8" w:rsidRDefault="00C570ED" w:rsidP="00BD6FD8">
      <w:pPr>
        <w:spacing w:line="240" w:lineRule="auto"/>
        <w:ind w:firstLine="709"/>
        <w:rPr>
          <w:sz w:val="28"/>
          <w:szCs w:val="28"/>
        </w:rPr>
      </w:pPr>
    </w:p>
    <w:p w:rsidR="00C570ED" w:rsidRPr="008605C7" w:rsidRDefault="00FF0940" w:rsidP="00EA1005">
      <w:pPr>
        <w:spacing w:line="240" w:lineRule="auto"/>
        <w:ind w:firstLine="0"/>
        <w:jc w:val="center"/>
        <w:rPr>
          <w:b/>
        </w:rPr>
      </w:pPr>
      <w:r w:rsidRPr="008605C7">
        <w:rPr>
          <w:b/>
        </w:rPr>
        <w:t>Количество</w:t>
      </w:r>
      <w:r w:rsidR="00C570ED" w:rsidRPr="008605C7">
        <w:rPr>
          <w:b/>
        </w:rPr>
        <w:t xml:space="preserve"> субъектов малого и среднего предпринимательства </w:t>
      </w:r>
    </w:p>
    <w:p w:rsidR="00C570ED" w:rsidRPr="008605C7" w:rsidRDefault="00C570ED" w:rsidP="00EA1005">
      <w:pPr>
        <w:spacing w:line="240" w:lineRule="auto"/>
        <w:ind w:firstLine="0"/>
        <w:jc w:val="center"/>
        <w:rPr>
          <w:b/>
        </w:rPr>
      </w:pPr>
      <w:r w:rsidRPr="008605C7">
        <w:rPr>
          <w:b/>
        </w:rPr>
        <w:t xml:space="preserve">в областных центрах </w:t>
      </w:r>
      <w:r w:rsidR="00E83D64" w:rsidRPr="008605C7">
        <w:rPr>
          <w:b/>
        </w:rPr>
        <w:t>Центрального федерального округа</w:t>
      </w:r>
      <w:r w:rsidRPr="008605C7">
        <w:rPr>
          <w:b/>
        </w:rPr>
        <w:t xml:space="preserve"> на 01.01.201</w:t>
      </w:r>
      <w:r w:rsidR="002C2A86" w:rsidRPr="008605C7">
        <w:rPr>
          <w:b/>
        </w:rPr>
        <w:t>8</w:t>
      </w:r>
      <w:r w:rsidRPr="008605C7">
        <w:rPr>
          <w:b/>
        </w:rPr>
        <w:t>,</w:t>
      </w:r>
    </w:p>
    <w:p w:rsidR="00C570ED" w:rsidRPr="008605C7" w:rsidRDefault="00BE44C4" w:rsidP="002130C2">
      <w:pPr>
        <w:ind w:firstLine="0"/>
      </w:pPr>
      <w:r w:rsidRPr="008605C7">
        <w:rPr>
          <w:noProof/>
          <w:lang w:eastAsia="ru-RU"/>
        </w:rPr>
        <mc:AlternateContent>
          <mc:Choice Requires="wps">
            <w:drawing>
              <wp:anchor distT="0" distB="0" distL="114300" distR="114300" simplePos="0" relativeHeight="251656704" behindDoc="0" locked="0" layoutInCell="1" allowOverlap="1" wp14:anchorId="1388E038" wp14:editId="050E6E02">
                <wp:simplePos x="0" y="0"/>
                <wp:positionH relativeFrom="column">
                  <wp:posOffset>3482975</wp:posOffset>
                </wp:positionH>
                <wp:positionV relativeFrom="paragraph">
                  <wp:posOffset>41275</wp:posOffset>
                </wp:positionV>
                <wp:extent cx="2874645" cy="220980"/>
                <wp:effectExtent l="0" t="0" r="1905" b="762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220980"/>
                        </a:xfrm>
                        <a:prstGeom prst="rect">
                          <a:avLst/>
                        </a:prstGeom>
                        <a:solidFill>
                          <a:srgbClr val="FFFFFF"/>
                        </a:solidFill>
                        <a:ln w="9525">
                          <a:noFill/>
                          <a:miter lim="800000"/>
                          <a:headEnd/>
                          <a:tailEnd/>
                        </a:ln>
                      </wps:spPr>
                      <wps:txbx>
                        <w:txbxContent>
                          <w:p w:rsidR="005E239F" w:rsidRPr="008605C7" w:rsidRDefault="005E239F" w:rsidP="00C570ED">
                            <w:pPr>
                              <w:jc w:val="right"/>
                            </w:pPr>
                            <w:r w:rsidRPr="008605C7">
                              <w:rPr>
                                <w:sz w:val="20"/>
                                <w:szCs w:val="20"/>
                              </w:rPr>
                              <w:t>в расчете на 1000 человек населения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74.25pt;margin-top:3.25pt;width:226.35pt;height:17.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" stroked="f">
                <v:textbox>
                  <w:txbxContent>
                    <w:p w:rsidR="005E239F" w:rsidRPr="008605C7" w:rsidRDefault="005E239F" w:rsidP="00C570ED">
                      <w:pPr>
                        <w:jc w:val="right"/>
                      </w:pPr>
                      <w:r w:rsidRPr="008605C7">
                        <w:rPr>
                          <w:sz w:val="20"/>
                          <w:szCs w:val="20"/>
                        </w:rPr>
                        <w:t>в расчете на 1000 человек населения</w:t>
                      </w:r>
                    </w:p>
                  </w:txbxContent>
                </v:textbox>
              </v:shape>
            </w:pict>
          </mc:Fallback>
        </mc:AlternateContent>
      </w:r>
    </w:p>
    <w:p w:rsidR="002C2A86" w:rsidRPr="008605C7" w:rsidRDefault="00BE44C4" w:rsidP="002130C2">
      <w:pPr>
        <w:ind w:left="-284" w:firstLine="0"/>
      </w:pPr>
      <w:r w:rsidRPr="008605C7">
        <w:rPr>
          <w:noProof/>
          <w:lang w:eastAsia="ru-RU"/>
        </w:rPr>
        <w:drawing>
          <wp:inline distT="0" distB="0" distL="0" distR="0" wp14:anchorId="159EF5E8" wp14:editId="0E4C7B15">
            <wp:extent cx="6561455" cy="1741170"/>
            <wp:effectExtent l="0" t="0" r="0" b="0"/>
            <wp:docPr id="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63FD6" w:rsidRDefault="00163FD6" w:rsidP="008605C7">
      <w:pPr>
        <w:spacing w:line="240" w:lineRule="auto"/>
        <w:ind w:firstLine="709"/>
      </w:pPr>
    </w:p>
    <w:p w:rsidR="00EC68A6" w:rsidRPr="00BD6FD8" w:rsidRDefault="000C7B42" w:rsidP="00BD6FD8">
      <w:pPr>
        <w:suppressAutoHyphens/>
        <w:spacing w:line="240" w:lineRule="auto"/>
        <w:ind w:firstLine="709"/>
        <w:rPr>
          <w:color w:val="000000" w:themeColor="text1"/>
          <w:sz w:val="28"/>
          <w:szCs w:val="28"/>
        </w:rPr>
      </w:pPr>
      <w:r w:rsidRPr="00BD6FD8">
        <w:rPr>
          <w:color w:val="000000" w:themeColor="text1"/>
          <w:sz w:val="28"/>
          <w:szCs w:val="28"/>
        </w:rPr>
        <w:t xml:space="preserve">Предприниматели имеют самый широкий среди всех </w:t>
      </w:r>
      <w:proofErr w:type="gramStart"/>
      <w:r w:rsidRPr="00BD6FD8">
        <w:rPr>
          <w:color w:val="000000" w:themeColor="text1"/>
          <w:sz w:val="28"/>
          <w:szCs w:val="28"/>
        </w:rPr>
        <w:t>бизнес-единиц</w:t>
      </w:r>
      <w:proofErr w:type="gramEnd"/>
      <w:r w:rsidRPr="00BD6FD8">
        <w:rPr>
          <w:color w:val="000000" w:themeColor="text1"/>
          <w:sz w:val="28"/>
          <w:szCs w:val="28"/>
        </w:rPr>
        <w:t xml:space="preserve"> выбор системы налогообложения для своей работы. Специфика их деятельности, как правило, имеет небольшие обороты, основные средства и штат сотрудников позволяют применять все активные специальные режимы. На территории города Твери 52,6% представителей малого и среднего бизнеса применяют упрощенную систему налогообложения. </w:t>
      </w:r>
      <w:r w:rsidR="00EC68A6" w:rsidRPr="00BD6FD8">
        <w:rPr>
          <w:color w:val="000000" w:themeColor="text1"/>
          <w:sz w:val="28"/>
          <w:szCs w:val="28"/>
        </w:rPr>
        <w:t>Для субъекто</w:t>
      </w:r>
      <w:r w:rsidR="00DF5523">
        <w:rPr>
          <w:color w:val="000000" w:themeColor="text1"/>
          <w:sz w:val="28"/>
          <w:szCs w:val="28"/>
        </w:rPr>
        <w:t>в</w:t>
      </w:r>
      <w:r w:rsidR="00EC68A6" w:rsidRPr="00BD6FD8">
        <w:rPr>
          <w:color w:val="000000" w:themeColor="text1"/>
          <w:sz w:val="28"/>
          <w:szCs w:val="28"/>
        </w:rPr>
        <w:t xml:space="preserve"> малого предпринимательства, занятых одним типом хозяйствования, упрощенная система оптимальна. Особенно привлекательна система для предпринимателей, занимающихся розничной торговлей, как указано ранее 34,6% субъектов МСП на территории города Твери осуществляют деятельность в сфере оптовой и розничной торговли.</w:t>
      </w:r>
    </w:p>
    <w:p w:rsidR="000C7B42" w:rsidRPr="00BD6FD8" w:rsidRDefault="000C7B42" w:rsidP="00BD6FD8">
      <w:pPr>
        <w:suppressAutoHyphens/>
        <w:spacing w:line="240" w:lineRule="auto"/>
        <w:ind w:firstLine="709"/>
        <w:rPr>
          <w:color w:val="000000" w:themeColor="text1"/>
          <w:sz w:val="28"/>
          <w:szCs w:val="28"/>
        </w:rPr>
      </w:pPr>
      <w:r w:rsidRPr="00BD6FD8">
        <w:rPr>
          <w:color w:val="000000" w:themeColor="text1"/>
          <w:sz w:val="28"/>
          <w:szCs w:val="28"/>
        </w:rPr>
        <w:t xml:space="preserve">Средний платеж на 1 плательщика за 2018 год в региональный бюджет составил 107,16 тыс. руб. Анализ аналогичных показателей по административным центрам Центрального федерального округа показал, что Тверь находится на 8 </w:t>
      </w:r>
      <w:r w:rsidRPr="00BD6FD8">
        <w:rPr>
          <w:color w:val="000000" w:themeColor="text1"/>
          <w:sz w:val="28"/>
          <w:szCs w:val="28"/>
        </w:rPr>
        <w:lastRenderedPageBreak/>
        <w:t>месте по среднему размеру платежа на одного плательщика, применяющего упрощенную систему налогообложения (УСН).</w:t>
      </w:r>
    </w:p>
    <w:p w:rsidR="00106883" w:rsidRDefault="00106883" w:rsidP="008605C7">
      <w:pPr>
        <w:suppressAutoHyphens/>
        <w:spacing w:line="240" w:lineRule="auto"/>
        <w:ind w:firstLine="709"/>
        <w:rPr>
          <w:color w:val="548DD4" w:themeColor="text2" w:themeTint="99"/>
        </w:rPr>
      </w:pPr>
    </w:p>
    <w:tbl>
      <w:tblPr>
        <w:tblW w:w="9935" w:type="dxa"/>
        <w:tblInd w:w="103" w:type="dxa"/>
        <w:tblLook w:val="04A0" w:firstRow="1" w:lastRow="0" w:firstColumn="1" w:lastColumn="0" w:noHBand="0" w:noVBand="1"/>
      </w:tblPr>
      <w:tblGrid>
        <w:gridCol w:w="588"/>
        <w:gridCol w:w="1784"/>
        <w:gridCol w:w="2433"/>
        <w:gridCol w:w="2555"/>
        <w:gridCol w:w="2575"/>
      </w:tblGrid>
      <w:tr w:rsidR="000C7B42" w:rsidRPr="004B466F" w:rsidTr="007B595B">
        <w:trPr>
          <w:trHeight w:val="700"/>
        </w:trPr>
        <w:tc>
          <w:tcPr>
            <w:tcW w:w="588" w:type="dxa"/>
            <w:tcBorders>
              <w:top w:val="single" w:sz="4" w:space="0" w:color="auto"/>
              <w:left w:val="single" w:sz="4" w:space="0" w:color="auto"/>
              <w:bottom w:val="nil"/>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w:t>
            </w:r>
          </w:p>
        </w:tc>
        <w:tc>
          <w:tcPr>
            <w:tcW w:w="1784" w:type="dxa"/>
            <w:tcBorders>
              <w:top w:val="single" w:sz="4" w:space="0" w:color="auto"/>
              <w:left w:val="nil"/>
              <w:bottom w:val="nil"/>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Города ЦФО</w:t>
            </w:r>
            <w:r w:rsidRPr="004B466F">
              <w:rPr>
                <w:rStyle w:val="afc"/>
                <w:rFonts w:eastAsia="Times New Roman"/>
                <w:color w:val="000000" w:themeColor="text1"/>
                <w:lang w:eastAsia="ru-RU"/>
              </w:rPr>
              <w:footnoteReference w:id="7"/>
            </w:r>
          </w:p>
        </w:tc>
        <w:tc>
          <w:tcPr>
            <w:tcW w:w="2433" w:type="dxa"/>
            <w:tcBorders>
              <w:top w:val="single" w:sz="4" w:space="0" w:color="auto"/>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Объем поступлений от УСН с территории административного центра за 2018 год</w:t>
            </w:r>
            <w:proofErr w:type="gramStart"/>
            <w:r w:rsidRPr="004B466F">
              <w:rPr>
                <w:rFonts w:eastAsia="Times New Roman"/>
                <w:color w:val="000000" w:themeColor="text1"/>
                <w:lang w:eastAsia="ru-RU"/>
              </w:rPr>
              <w:t xml:space="preserve"> ,</w:t>
            </w:r>
            <w:proofErr w:type="gramEnd"/>
            <w:r w:rsidRPr="004B466F">
              <w:rPr>
                <w:rFonts w:eastAsia="Times New Roman"/>
                <w:color w:val="000000" w:themeColor="text1"/>
                <w:lang w:eastAsia="ru-RU"/>
              </w:rPr>
              <w:t xml:space="preserve"> тыс. руб.</w:t>
            </w:r>
          </w:p>
        </w:tc>
        <w:tc>
          <w:tcPr>
            <w:tcW w:w="2555" w:type="dxa"/>
            <w:tcBorders>
              <w:top w:val="single" w:sz="4" w:space="0" w:color="auto"/>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 xml:space="preserve">Число плательщиков, </w:t>
            </w:r>
            <w:proofErr w:type="spellStart"/>
            <w:proofErr w:type="gramStart"/>
            <w:r w:rsidRPr="004B466F">
              <w:rPr>
                <w:rFonts w:eastAsia="Times New Roman"/>
                <w:color w:val="000000" w:themeColor="text1"/>
                <w:lang w:eastAsia="ru-RU"/>
              </w:rPr>
              <w:t>ед</w:t>
            </w:r>
            <w:proofErr w:type="spellEnd"/>
            <w:proofErr w:type="gramEnd"/>
          </w:p>
        </w:tc>
        <w:tc>
          <w:tcPr>
            <w:tcW w:w="2575" w:type="dxa"/>
            <w:tcBorders>
              <w:top w:val="single" w:sz="4" w:space="0" w:color="auto"/>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 xml:space="preserve">Средний объем платежа на 1 плательщика УСН  тыс. </w:t>
            </w:r>
            <w:proofErr w:type="spellStart"/>
            <w:r w:rsidRPr="004B466F">
              <w:rPr>
                <w:rFonts w:eastAsia="Times New Roman"/>
                <w:color w:val="000000" w:themeColor="text1"/>
                <w:lang w:eastAsia="ru-RU"/>
              </w:rPr>
              <w:t>руб</w:t>
            </w:r>
            <w:proofErr w:type="spellEnd"/>
            <w:r w:rsidRPr="004B466F">
              <w:rPr>
                <w:rFonts w:eastAsia="Times New Roman"/>
                <w:color w:val="000000" w:themeColor="text1"/>
                <w:lang w:eastAsia="ru-RU"/>
              </w:rPr>
              <w:t>/чел.</w:t>
            </w:r>
          </w:p>
        </w:tc>
      </w:tr>
      <w:tr w:rsidR="000C7B42" w:rsidRPr="004B466F" w:rsidTr="007B595B">
        <w:trPr>
          <w:trHeight w:val="208"/>
        </w:trPr>
        <w:tc>
          <w:tcPr>
            <w:tcW w:w="5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bookmarkStart w:id="36" w:name="RANGE!A2:E16"/>
            <w:r w:rsidRPr="004B466F">
              <w:rPr>
                <w:rFonts w:eastAsia="Times New Roman"/>
                <w:color w:val="000000" w:themeColor="text1"/>
                <w:lang w:eastAsia="ru-RU"/>
              </w:rPr>
              <w:t>1</w:t>
            </w:r>
            <w:bookmarkEnd w:id="36"/>
          </w:p>
        </w:tc>
        <w:tc>
          <w:tcPr>
            <w:tcW w:w="1784" w:type="dxa"/>
            <w:tcBorders>
              <w:top w:val="single" w:sz="4" w:space="0" w:color="auto"/>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Воронеж</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3 586 329,00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25 635</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139,90</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2</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Рязань</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1 727 989,00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13 791</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125,30</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3</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Тула</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1 826 675,00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14 995</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121,82</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4</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Владимир</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1 427 231,00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11 918</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119,75</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5</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Липецк</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1 214 717,00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10 845</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112,01</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6</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Брянск</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1 235 787,00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11 411</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108,30</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7</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Курск</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1 156 149,00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10 704</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108,01</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8</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Тверь</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1 442 316,00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13 459</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107,16</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9</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Ярославль</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1 663 416,00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15 774</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105,45</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Белгород</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1 234 982,00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11 811</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104,56</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11</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Кострома</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1 007 482,00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9 819</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102,61</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12</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Тамбов</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725 652,00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7 169</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101,22</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13</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Орел</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782 752,00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7 834</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99,92</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14</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Иваново</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1 405 011,00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14 986</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93,75</w:t>
            </w:r>
          </w:p>
        </w:tc>
      </w:tr>
      <w:tr w:rsidR="000C7B42" w:rsidRPr="004B466F" w:rsidTr="007B595B">
        <w:trPr>
          <w:trHeight w:val="208"/>
        </w:trPr>
        <w:tc>
          <w:tcPr>
            <w:tcW w:w="588" w:type="dxa"/>
            <w:tcBorders>
              <w:top w:val="nil"/>
              <w:left w:val="single" w:sz="4" w:space="0" w:color="auto"/>
              <w:bottom w:val="single" w:sz="4" w:space="0" w:color="auto"/>
              <w:right w:val="single" w:sz="4" w:space="0" w:color="auto"/>
            </w:tcBorders>
            <w:shd w:val="clear" w:color="000000" w:fill="FFFFFF"/>
            <w:noWrap/>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15</w:t>
            </w:r>
          </w:p>
        </w:tc>
        <w:tc>
          <w:tcPr>
            <w:tcW w:w="1784" w:type="dxa"/>
            <w:tcBorders>
              <w:top w:val="nil"/>
              <w:left w:val="nil"/>
              <w:bottom w:val="single" w:sz="4" w:space="0" w:color="auto"/>
              <w:right w:val="single" w:sz="4" w:space="0" w:color="auto"/>
            </w:tcBorders>
            <w:shd w:val="clear" w:color="000000" w:fill="FFFFFF"/>
            <w:vAlign w:val="center"/>
            <w:hideMark/>
          </w:tcPr>
          <w:p w:rsidR="000C7B42" w:rsidRPr="00C6284C" w:rsidRDefault="000C7B42" w:rsidP="007B595B">
            <w:pPr>
              <w:spacing w:line="240" w:lineRule="auto"/>
              <w:ind w:firstLine="0"/>
              <w:jc w:val="left"/>
              <w:rPr>
                <w:rFonts w:eastAsia="Times New Roman"/>
                <w:color w:val="000000" w:themeColor="text1"/>
                <w:lang w:eastAsia="ru-RU"/>
              </w:rPr>
            </w:pPr>
            <w:r w:rsidRPr="00C6284C">
              <w:rPr>
                <w:rFonts w:eastAsia="Times New Roman"/>
                <w:color w:val="000000" w:themeColor="text1"/>
                <w:lang w:eastAsia="ru-RU"/>
              </w:rPr>
              <w:t>Смоленск</w:t>
            </w:r>
          </w:p>
        </w:tc>
        <w:tc>
          <w:tcPr>
            <w:tcW w:w="2433"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871 964,00</w:t>
            </w:r>
          </w:p>
        </w:tc>
        <w:tc>
          <w:tcPr>
            <w:tcW w:w="255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10 220</w:t>
            </w:r>
          </w:p>
        </w:tc>
        <w:tc>
          <w:tcPr>
            <w:tcW w:w="2575" w:type="dxa"/>
            <w:tcBorders>
              <w:top w:val="nil"/>
              <w:left w:val="nil"/>
              <w:bottom w:val="single" w:sz="4" w:space="0" w:color="auto"/>
              <w:right w:val="single" w:sz="4" w:space="0" w:color="auto"/>
            </w:tcBorders>
            <w:shd w:val="clear" w:color="000000" w:fill="FFFFFF"/>
            <w:vAlign w:val="center"/>
            <w:hideMark/>
          </w:tcPr>
          <w:p w:rsidR="000C7B42" w:rsidRPr="004B466F" w:rsidRDefault="000C7B42" w:rsidP="007B595B">
            <w:pPr>
              <w:spacing w:line="240" w:lineRule="auto"/>
              <w:ind w:firstLine="0"/>
              <w:jc w:val="center"/>
              <w:rPr>
                <w:rFonts w:eastAsia="Times New Roman"/>
                <w:color w:val="000000" w:themeColor="text1"/>
                <w:lang w:eastAsia="ru-RU"/>
              </w:rPr>
            </w:pPr>
            <w:r w:rsidRPr="004B466F">
              <w:rPr>
                <w:rFonts w:eastAsia="Times New Roman"/>
                <w:color w:val="000000" w:themeColor="text1"/>
                <w:lang w:eastAsia="ru-RU"/>
              </w:rPr>
              <w:t>85,32</w:t>
            </w:r>
          </w:p>
        </w:tc>
      </w:tr>
    </w:tbl>
    <w:p w:rsidR="000C7B42" w:rsidRDefault="000C7B42" w:rsidP="002D06F5">
      <w:pPr>
        <w:suppressAutoHyphens/>
        <w:rPr>
          <w:color w:val="548DD4" w:themeColor="text2" w:themeTint="99"/>
        </w:rPr>
      </w:pPr>
    </w:p>
    <w:p w:rsidR="00F70650" w:rsidRDefault="00106883" w:rsidP="00BD6FD8">
      <w:pPr>
        <w:suppressAutoHyphens/>
        <w:spacing w:line="240" w:lineRule="auto"/>
        <w:ind w:firstLine="709"/>
        <w:rPr>
          <w:color w:val="000000" w:themeColor="text1"/>
          <w:sz w:val="28"/>
          <w:szCs w:val="28"/>
        </w:rPr>
      </w:pPr>
      <w:r w:rsidRPr="00BD6FD8">
        <w:rPr>
          <w:color w:val="000000" w:themeColor="text1"/>
          <w:sz w:val="28"/>
          <w:szCs w:val="28"/>
        </w:rPr>
        <w:t>В настоящее время на территории города Твери 25,4% субъектов МСП применяют единый налог на вмененный доход</w:t>
      </w:r>
      <w:r w:rsidR="007C1571" w:rsidRPr="00BD6FD8">
        <w:rPr>
          <w:color w:val="000000" w:themeColor="text1"/>
          <w:sz w:val="28"/>
          <w:szCs w:val="28"/>
        </w:rPr>
        <w:t xml:space="preserve"> (ЕНВД)</w:t>
      </w:r>
      <w:r w:rsidRPr="00BD6FD8">
        <w:rPr>
          <w:color w:val="000000" w:themeColor="text1"/>
          <w:sz w:val="28"/>
          <w:szCs w:val="28"/>
        </w:rPr>
        <w:t>. С 2012 года их численность сократилась почти на 2</w:t>
      </w:r>
      <w:r w:rsidR="007C1571" w:rsidRPr="00BD6FD8">
        <w:rPr>
          <w:color w:val="000000" w:themeColor="text1"/>
          <w:sz w:val="28"/>
          <w:szCs w:val="28"/>
        </w:rPr>
        <w:t xml:space="preserve"> </w:t>
      </w:r>
      <w:r w:rsidRPr="00BD6FD8">
        <w:rPr>
          <w:color w:val="000000" w:themeColor="text1"/>
          <w:sz w:val="28"/>
          <w:szCs w:val="28"/>
        </w:rPr>
        <w:t>000 единиц. Активно переходят на патенты индивидуальные предприниматели</w:t>
      </w:r>
      <w:r w:rsidR="00A34187" w:rsidRPr="00BD6FD8">
        <w:rPr>
          <w:color w:val="000000" w:themeColor="text1"/>
          <w:sz w:val="28"/>
          <w:szCs w:val="28"/>
        </w:rPr>
        <w:t>,</w:t>
      </w:r>
      <w:r w:rsidRPr="00BD6FD8">
        <w:rPr>
          <w:color w:val="000000" w:themeColor="text1"/>
          <w:sz w:val="28"/>
          <w:szCs w:val="28"/>
        </w:rPr>
        <w:t xml:space="preserve"> в настоящее время </w:t>
      </w:r>
      <w:r w:rsidR="007C1571" w:rsidRPr="00BD6FD8">
        <w:rPr>
          <w:color w:val="000000" w:themeColor="text1"/>
          <w:sz w:val="28"/>
          <w:szCs w:val="28"/>
        </w:rPr>
        <w:t xml:space="preserve">их </w:t>
      </w:r>
      <w:r w:rsidR="00A34187" w:rsidRPr="00BD6FD8">
        <w:rPr>
          <w:color w:val="000000" w:themeColor="text1"/>
          <w:sz w:val="28"/>
          <w:szCs w:val="28"/>
        </w:rPr>
        <w:t>около</w:t>
      </w:r>
      <w:r w:rsidR="007C1571" w:rsidRPr="00BD6FD8">
        <w:rPr>
          <w:color w:val="000000" w:themeColor="text1"/>
          <w:sz w:val="28"/>
          <w:szCs w:val="28"/>
        </w:rPr>
        <w:t xml:space="preserve"> 1000 человек. </w:t>
      </w:r>
    </w:p>
    <w:p w:rsidR="00BD6FD8" w:rsidRPr="00BD6FD8" w:rsidRDefault="00BD6FD8" w:rsidP="00BD6FD8">
      <w:pPr>
        <w:suppressAutoHyphens/>
        <w:spacing w:line="240" w:lineRule="auto"/>
        <w:ind w:firstLine="709"/>
        <w:rPr>
          <w:color w:val="000000" w:themeColor="text1"/>
          <w:sz w:val="28"/>
          <w:szCs w:val="28"/>
        </w:rPr>
      </w:pPr>
    </w:p>
    <w:tbl>
      <w:tblPr>
        <w:tblW w:w="9980" w:type="dxa"/>
        <w:tblInd w:w="103" w:type="dxa"/>
        <w:tblLook w:val="04A0" w:firstRow="1" w:lastRow="0" w:firstColumn="1" w:lastColumn="0" w:noHBand="0" w:noVBand="1"/>
      </w:tblPr>
      <w:tblGrid>
        <w:gridCol w:w="972"/>
        <w:gridCol w:w="1842"/>
        <w:gridCol w:w="3178"/>
        <w:gridCol w:w="1802"/>
        <w:gridCol w:w="2186"/>
      </w:tblGrid>
      <w:tr w:rsidR="00163FD6" w:rsidRPr="00937757" w:rsidTr="00163FD6">
        <w:trPr>
          <w:trHeight w:val="822"/>
        </w:trPr>
        <w:tc>
          <w:tcPr>
            <w:tcW w:w="972" w:type="dxa"/>
            <w:tcBorders>
              <w:top w:val="single" w:sz="4" w:space="0" w:color="auto"/>
              <w:left w:val="single" w:sz="4" w:space="0" w:color="auto"/>
              <w:bottom w:val="nil"/>
              <w:right w:val="single" w:sz="4" w:space="0" w:color="auto"/>
            </w:tcBorders>
            <w:shd w:val="clear" w:color="000000" w:fill="FFFFFF"/>
            <w:noWrap/>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w:t>
            </w:r>
          </w:p>
        </w:tc>
        <w:tc>
          <w:tcPr>
            <w:tcW w:w="1842" w:type="dxa"/>
            <w:tcBorders>
              <w:top w:val="single" w:sz="4" w:space="0" w:color="auto"/>
              <w:left w:val="nil"/>
              <w:bottom w:val="nil"/>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Города ЦФО</w:t>
            </w:r>
          </w:p>
        </w:tc>
        <w:tc>
          <w:tcPr>
            <w:tcW w:w="3178" w:type="dxa"/>
            <w:tcBorders>
              <w:top w:val="single" w:sz="4" w:space="0" w:color="auto"/>
              <w:left w:val="nil"/>
              <w:bottom w:val="single" w:sz="4" w:space="0" w:color="auto"/>
              <w:right w:val="single" w:sz="4" w:space="0" w:color="auto"/>
            </w:tcBorders>
            <w:shd w:val="clear" w:color="000000" w:fill="FFFFFF"/>
            <w:vAlign w:val="center"/>
            <w:hideMark/>
          </w:tcPr>
          <w:p w:rsidR="00163FD6" w:rsidRPr="00937757" w:rsidRDefault="00163FD6" w:rsidP="006058DF">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Объем поступлений от ЕНВД в бюджет города</w:t>
            </w:r>
            <w:r w:rsidR="006058DF" w:rsidRPr="00937757">
              <w:rPr>
                <w:rFonts w:eastAsia="Times New Roman"/>
                <w:color w:val="000000" w:themeColor="text1"/>
                <w:lang w:eastAsia="ru-RU"/>
              </w:rPr>
              <w:t xml:space="preserve"> за 2018 год</w:t>
            </w:r>
            <w:r w:rsidRPr="00937757">
              <w:rPr>
                <w:rFonts w:eastAsia="Times New Roman"/>
                <w:color w:val="000000" w:themeColor="text1"/>
                <w:lang w:eastAsia="ru-RU"/>
              </w:rPr>
              <w:t>, тыс. руб.</w:t>
            </w:r>
          </w:p>
        </w:tc>
        <w:tc>
          <w:tcPr>
            <w:tcW w:w="1802" w:type="dxa"/>
            <w:tcBorders>
              <w:top w:val="single" w:sz="4" w:space="0" w:color="auto"/>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 xml:space="preserve">Число плательщиков, </w:t>
            </w:r>
            <w:proofErr w:type="spellStart"/>
            <w:proofErr w:type="gramStart"/>
            <w:r w:rsidRPr="00937757">
              <w:rPr>
                <w:rFonts w:eastAsia="Times New Roman"/>
                <w:color w:val="000000" w:themeColor="text1"/>
                <w:lang w:eastAsia="ru-RU"/>
              </w:rPr>
              <w:t>ед</w:t>
            </w:r>
            <w:proofErr w:type="spellEnd"/>
            <w:proofErr w:type="gramEnd"/>
          </w:p>
        </w:tc>
        <w:tc>
          <w:tcPr>
            <w:tcW w:w="2186" w:type="dxa"/>
            <w:tcBorders>
              <w:top w:val="single" w:sz="4" w:space="0" w:color="auto"/>
              <w:left w:val="nil"/>
              <w:bottom w:val="single" w:sz="4" w:space="0" w:color="auto"/>
              <w:right w:val="single" w:sz="4" w:space="0" w:color="auto"/>
            </w:tcBorders>
            <w:shd w:val="clear" w:color="000000" w:fill="FFFFFF"/>
            <w:vAlign w:val="center"/>
            <w:hideMark/>
          </w:tcPr>
          <w:p w:rsidR="00163FD6" w:rsidRPr="00937757" w:rsidRDefault="00846403" w:rsidP="00846403">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 xml:space="preserve">Средний объем платежа </w:t>
            </w:r>
            <w:r w:rsidR="00163FD6" w:rsidRPr="00937757">
              <w:rPr>
                <w:rFonts w:eastAsia="Times New Roman"/>
                <w:color w:val="000000" w:themeColor="text1"/>
                <w:lang w:eastAsia="ru-RU"/>
              </w:rPr>
              <w:t xml:space="preserve"> на 1 плательщика </w:t>
            </w:r>
            <w:r w:rsidRPr="00937757">
              <w:rPr>
                <w:rFonts w:eastAsia="Times New Roman"/>
                <w:color w:val="000000" w:themeColor="text1"/>
                <w:lang w:eastAsia="ru-RU"/>
              </w:rPr>
              <w:t xml:space="preserve">ЕНВД, </w:t>
            </w:r>
            <w:r w:rsidR="00163FD6" w:rsidRPr="00937757">
              <w:rPr>
                <w:rFonts w:eastAsia="Times New Roman"/>
                <w:color w:val="000000" w:themeColor="text1"/>
                <w:lang w:eastAsia="ru-RU"/>
              </w:rPr>
              <w:t xml:space="preserve">тыс. </w:t>
            </w:r>
            <w:proofErr w:type="spellStart"/>
            <w:r w:rsidR="00163FD6" w:rsidRPr="00937757">
              <w:rPr>
                <w:rFonts w:eastAsia="Times New Roman"/>
                <w:color w:val="000000" w:themeColor="text1"/>
                <w:lang w:eastAsia="ru-RU"/>
              </w:rPr>
              <w:t>руб</w:t>
            </w:r>
            <w:proofErr w:type="spellEnd"/>
            <w:r w:rsidR="00163FD6" w:rsidRPr="00937757">
              <w:rPr>
                <w:rFonts w:eastAsia="Times New Roman"/>
                <w:color w:val="000000" w:themeColor="text1"/>
                <w:lang w:eastAsia="ru-RU"/>
              </w:rPr>
              <w:t>/чел.</w:t>
            </w:r>
          </w:p>
        </w:tc>
      </w:tr>
      <w:tr w:rsidR="00163FD6" w:rsidRPr="00937757" w:rsidTr="00163FD6">
        <w:trPr>
          <w:trHeight w:val="234"/>
        </w:trPr>
        <w:tc>
          <w:tcPr>
            <w:tcW w:w="97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w:t>
            </w:r>
          </w:p>
        </w:tc>
        <w:tc>
          <w:tcPr>
            <w:tcW w:w="1842" w:type="dxa"/>
            <w:tcBorders>
              <w:top w:val="single" w:sz="4" w:space="0" w:color="auto"/>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Кострома</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233 996,31</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4 367</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53,58</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Курск</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352 418,02</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7 785</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45,27</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Смоленск</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221 500,00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5 060</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43,77</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Владимир</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335 888,10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7 777</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43,19</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5</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Тверь</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272 087,16</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6 500</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41,86</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6</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Воронеж</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741 686,00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18 568</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39,94</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7</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Ярославль</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345 751,73</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8 787</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39,35</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8</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Брянск</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327 812,96</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8 854</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37,02</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9</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Орел</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218 347,96</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6 012</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36,32</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10</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Белгород</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322 170,00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9 490</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33,95</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11</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Тула</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339 219,00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10 604</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31,99</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lastRenderedPageBreak/>
              <w:t>12</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Иваново</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218 651,40</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7 244</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30,18</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13</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 xml:space="preserve"> Рязань</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273 771,37</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10 046</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27,25</w:t>
            </w:r>
          </w:p>
        </w:tc>
      </w:tr>
      <w:tr w:rsidR="00163FD6" w:rsidRPr="00937757" w:rsidTr="00163FD6">
        <w:trPr>
          <w:trHeight w:val="234"/>
        </w:trPr>
        <w:tc>
          <w:tcPr>
            <w:tcW w:w="972" w:type="dxa"/>
            <w:tcBorders>
              <w:top w:val="nil"/>
              <w:left w:val="single" w:sz="4" w:space="0" w:color="auto"/>
              <w:bottom w:val="single" w:sz="4" w:space="0" w:color="auto"/>
              <w:right w:val="single" w:sz="4" w:space="0" w:color="auto"/>
            </w:tcBorders>
            <w:shd w:val="clear" w:color="000000" w:fill="FFFFFF"/>
            <w:noWrap/>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14</w:t>
            </w:r>
          </w:p>
        </w:tc>
        <w:tc>
          <w:tcPr>
            <w:tcW w:w="184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left"/>
              <w:rPr>
                <w:rFonts w:eastAsia="Times New Roman"/>
                <w:color w:val="000000" w:themeColor="text1"/>
                <w:lang w:eastAsia="ru-RU"/>
              </w:rPr>
            </w:pPr>
            <w:r w:rsidRPr="00937757">
              <w:rPr>
                <w:rFonts w:eastAsia="Times New Roman"/>
                <w:color w:val="000000" w:themeColor="text1"/>
                <w:lang w:eastAsia="ru-RU"/>
              </w:rPr>
              <w:t>Липецк</w:t>
            </w:r>
          </w:p>
        </w:tc>
        <w:tc>
          <w:tcPr>
            <w:tcW w:w="3178"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258 278,55</w:t>
            </w:r>
          </w:p>
        </w:tc>
        <w:tc>
          <w:tcPr>
            <w:tcW w:w="1802"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10 575</w:t>
            </w:r>
          </w:p>
        </w:tc>
        <w:tc>
          <w:tcPr>
            <w:tcW w:w="2186" w:type="dxa"/>
            <w:tcBorders>
              <w:top w:val="nil"/>
              <w:left w:val="nil"/>
              <w:bottom w:val="single" w:sz="4" w:space="0" w:color="auto"/>
              <w:right w:val="single" w:sz="4" w:space="0" w:color="auto"/>
            </w:tcBorders>
            <w:shd w:val="clear" w:color="000000" w:fill="FFFFFF"/>
            <w:vAlign w:val="center"/>
            <w:hideMark/>
          </w:tcPr>
          <w:p w:rsidR="00163FD6" w:rsidRPr="00937757" w:rsidRDefault="00163FD6" w:rsidP="00163FD6">
            <w:pPr>
              <w:spacing w:line="240" w:lineRule="auto"/>
              <w:ind w:firstLine="0"/>
              <w:jc w:val="center"/>
              <w:rPr>
                <w:rFonts w:eastAsia="Times New Roman"/>
                <w:color w:val="000000" w:themeColor="text1"/>
                <w:lang w:eastAsia="ru-RU"/>
              </w:rPr>
            </w:pPr>
            <w:r w:rsidRPr="00937757">
              <w:rPr>
                <w:rFonts w:eastAsia="Times New Roman"/>
                <w:color w:val="000000" w:themeColor="text1"/>
                <w:lang w:eastAsia="ru-RU"/>
              </w:rPr>
              <w:t>24,42</w:t>
            </w:r>
          </w:p>
        </w:tc>
      </w:tr>
    </w:tbl>
    <w:p w:rsidR="00BD6FD8" w:rsidRDefault="00BD6FD8" w:rsidP="008605C7">
      <w:pPr>
        <w:suppressAutoHyphens/>
        <w:spacing w:line="240" w:lineRule="auto"/>
        <w:ind w:firstLine="709"/>
        <w:rPr>
          <w:color w:val="000000" w:themeColor="text1"/>
        </w:rPr>
      </w:pPr>
    </w:p>
    <w:p w:rsidR="007C1571" w:rsidRPr="00BD6FD8" w:rsidRDefault="007C1571" w:rsidP="00BD6FD8">
      <w:pPr>
        <w:suppressAutoHyphens/>
        <w:spacing w:line="240" w:lineRule="auto"/>
        <w:ind w:firstLine="709"/>
        <w:rPr>
          <w:color w:val="000000" w:themeColor="text1"/>
          <w:sz w:val="28"/>
          <w:szCs w:val="28"/>
        </w:rPr>
      </w:pPr>
      <w:r w:rsidRPr="00BD6FD8">
        <w:rPr>
          <w:color w:val="000000" w:themeColor="text1"/>
          <w:sz w:val="28"/>
          <w:szCs w:val="28"/>
        </w:rPr>
        <w:t>Средний платеж на 1 плательщика за 2018 год в муниципальный бюджет составил 41,86 тыс. рублей. Анализ аналогичных показателей по административным центрам Центрального федерального округа показал, что Тверь находится на 5 месте по среднему размеру платежа на одного плательщика, применяющего ЕНВД.</w:t>
      </w:r>
    </w:p>
    <w:p w:rsidR="00B93BD0" w:rsidRPr="00BD6FD8" w:rsidRDefault="00CE2D1E" w:rsidP="00BD6FD8">
      <w:pPr>
        <w:spacing w:line="240" w:lineRule="auto"/>
        <w:ind w:firstLine="709"/>
        <w:rPr>
          <w:sz w:val="28"/>
          <w:szCs w:val="28"/>
        </w:rPr>
      </w:pPr>
      <w:r w:rsidRPr="00BD6FD8">
        <w:rPr>
          <w:sz w:val="28"/>
          <w:szCs w:val="28"/>
        </w:rPr>
        <w:t>Администрацией города Твери</w:t>
      </w:r>
      <w:r w:rsidR="008453F2" w:rsidRPr="00BD6FD8">
        <w:rPr>
          <w:sz w:val="28"/>
          <w:szCs w:val="28"/>
        </w:rPr>
        <w:t xml:space="preserve"> оказывается финансовая поддержка малому бизнесу </w:t>
      </w:r>
      <w:r w:rsidR="00473111" w:rsidRPr="00BD6FD8">
        <w:rPr>
          <w:sz w:val="28"/>
          <w:szCs w:val="28"/>
        </w:rPr>
        <w:t xml:space="preserve">в рамках муниципальной программы </w:t>
      </w:r>
      <w:r w:rsidR="00D82248" w:rsidRPr="00BD6FD8">
        <w:rPr>
          <w:sz w:val="28"/>
          <w:szCs w:val="28"/>
        </w:rPr>
        <w:t xml:space="preserve">«Содействие экономическому развитию города Твери» </w:t>
      </w:r>
      <w:r w:rsidR="00473111" w:rsidRPr="00BD6FD8">
        <w:rPr>
          <w:sz w:val="28"/>
          <w:szCs w:val="28"/>
        </w:rPr>
        <w:t xml:space="preserve">по следующим направлениям: возмещение </w:t>
      </w:r>
      <w:r w:rsidR="008574BB" w:rsidRPr="00BD6FD8">
        <w:rPr>
          <w:sz w:val="28"/>
          <w:szCs w:val="28"/>
        </w:rPr>
        <w:t xml:space="preserve">части </w:t>
      </w:r>
      <w:r w:rsidR="00473111" w:rsidRPr="00BD6FD8">
        <w:rPr>
          <w:sz w:val="28"/>
          <w:szCs w:val="28"/>
        </w:rPr>
        <w:t>затрат, связанных с приобретением оборудования</w:t>
      </w:r>
      <w:r w:rsidR="00D82248" w:rsidRPr="00BD6FD8">
        <w:rPr>
          <w:sz w:val="28"/>
          <w:szCs w:val="28"/>
        </w:rPr>
        <w:t>;</w:t>
      </w:r>
      <w:r w:rsidR="00B93BD0" w:rsidRPr="00BD6FD8">
        <w:rPr>
          <w:sz w:val="28"/>
          <w:szCs w:val="28"/>
        </w:rPr>
        <w:t xml:space="preserve"> возмещение </w:t>
      </w:r>
      <w:r w:rsidR="008574BB" w:rsidRPr="00BD6FD8">
        <w:rPr>
          <w:sz w:val="28"/>
          <w:szCs w:val="28"/>
        </w:rPr>
        <w:t xml:space="preserve">части </w:t>
      </w:r>
      <w:r w:rsidR="00B93BD0" w:rsidRPr="00BD6FD8">
        <w:rPr>
          <w:sz w:val="28"/>
          <w:szCs w:val="28"/>
        </w:rPr>
        <w:t>затрат начинающим предпринимателям, связанных с созданием собственного дела</w:t>
      </w:r>
      <w:r w:rsidR="00D82248" w:rsidRPr="00BD6FD8">
        <w:rPr>
          <w:sz w:val="28"/>
          <w:szCs w:val="28"/>
        </w:rPr>
        <w:t>;</w:t>
      </w:r>
      <w:r w:rsidR="00B93BD0" w:rsidRPr="00BD6FD8">
        <w:rPr>
          <w:sz w:val="28"/>
          <w:szCs w:val="28"/>
        </w:rPr>
        <w:t xml:space="preserve"> возмещение </w:t>
      </w:r>
      <w:r w:rsidR="00E42970" w:rsidRPr="00BD6FD8">
        <w:rPr>
          <w:sz w:val="28"/>
          <w:szCs w:val="28"/>
        </w:rPr>
        <w:t xml:space="preserve">части </w:t>
      </w:r>
      <w:r w:rsidR="00B93BD0" w:rsidRPr="00BD6FD8">
        <w:rPr>
          <w:sz w:val="28"/>
          <w:szCs w:val="28"/>
        </w:rPr>
        <w:t>затрат на уплату процентов по кредитам, привлеченным в российских кредитных организациях</w:t>
      </w:r>
      <w:r w:rsidR="00D82248" w:rsidRPr="00BD6FD8">
        <w:rPr>
          <w:sz w:val="28"/>
          <w:szCs w:val="28"/>
        </w:rPr>
        <w:t>;</w:t>
      </w:r>
      <w:r w:rsidR="00E42970" w:rsidRPr="00BD6FD8">
        <w:rPr>
          <w:sz w:val="28"/>
          <w:szCs w:val="28"/>
        </w:rPr>
        <w:t xml:space="preserve"> </w:t>
      </w:r>
      <w:r w:rsidR="00B93BD0" w:rsidRPr="00BD6FD8">
        <w:rPr>
          <w:sz w:val="28"/>
          <w:szCs w:val="28"/>
        </w:rPr>
        <w:t>возмещение части затрат, связанных с уплатой первого взноса по договорам лизинга</w:t>
      </w:r>
      <w:r w:rsidR="00D82248" w:rsidRPr="00BD6FD8">
        <w:rPr>
          <w:sz w:val="28"/>
          <w:szCs w:val="28"/>
        </w:rPr>
        <w:t>;</w:t>
      </w:r>
      <w:r w:rsidR="00B93BD0" w:rsidRPr="00BD6FD8">
        <w:rPr>
          <w:sz w:val="28"/>
          <w:szCs w:val="28"/>
        </w:rPr>
        <w:t xml:space="preserve"> возмещение части стоимости  присоединения и (или) подключения к сетям: электрическим, газораспределительным, водопровода и канализации. </w:t>
      </w:r>
    </w:p>
    <w:p w:rsidR="00BD6BE1" w:rsidRPr="00BD6FD8" w:rsidRDefault="00BD6BE1" w:rsidP="00BD6FD8">
      <w:pPr>
        <w:spacing w:line="240" w:lineRule="auto"/>
        <w:ind w:firstLine="709"/>
        <w:rPr>
          <w:sz w:val="28"/>
          <w:szCs w:val="28"/>
        </w:rPr>
      </w:pPr>
      <w:r w:rsidRPr="00BD6FD8">
        <w:rPr>
          <w:sz w:val="28"/>
          <w:szCs w:val="28"/>
        </w:rPr>
        <w:t xml:space="preserve">С момента реализации в 2010 году мероприятий по предоставлению субсидий субъектам малого предпринимательства из бюджета города Твери </w:t>
      </w:r>
      <w:r w:rsidR="00AD451C" w:rsidRPr="00BD6FD8">
        <w:rPr>
          <w:sz w:val="28"/>
          <w:szCs w:val="28"/>
        </w:rPr>
        <w:t>60</w:t>
      </w:r>
      <w:r w:rsidRPr="00BD6FD8">
        <w:rPr>
          <w:sz w:val="28"/>
          <w:szCs w:val="28"/>
        </w:rPr>
        <w:t xml:space="preserve"> субъектов малого бизнеса получили финансовую поддержку на сумму</w:t>
      </w:r>
      <w:r w:rsidR="006B03B6" w:rsidRPr="00BD6FD8">
        <w:rPr>
          <w:sz w:val="28"/>
          <w:szCs w:val="28"/>
        </w:rPr>
        <w:t xml:space="preserve"> </w:t>
      </w:r>
      <w:r w:rsidRPr="00BD6FD8">
        <w:rPr>
          <w:sz w:val="28"/>
          <w:szCs w:val="28"/>
        </w:rPr>
        <w:t>1</w:t>
      </w:r>
      <w:r w:rsidR="00AD451C" w:rsidRPr="00BD6FD8">
        <w:rPr>
          <w:sz w:val="28"/>
          <w:szCs w:val="28"/>
        </w:rPr>
        <w:t>3</w:t>
      </w:r>
      <w:r w:rsidRPr="00BD6FD8">
        <w:rPr>
          <w:sz w:val="28"/>
          <w:szCs w:val="28"/>
        </w:rPr>
        <w:t>,</w:t>
      </w:r>
      <w:r w:rsidR="00AD451C" w:rsidRPr="00BD6FD8">
        <w:rPr>
          <w:sz w:val="28"/>
          <w:szCs w:val="28"/>
        </w:rPr>
        <w:t>5</w:t>
      </w:r>
      <w:r w:rsidRPr="00BD6FD8">
        <w:rPr>
          <w:sz w:val="28"/>
          <w:szCs w:val="28"/>
        </w:rPr>
        <w:t xml:space="preserve"> млн. рублей. В том числе в 201</w:t>
      </w:r>
      <w:r w:rsidR="00AD451C" w:rsidRPr="00BD6FD8">
        <w:rPr>
          <w:sz w:val="28"/>
          <w:szCs w:val="28"/>
        </w:rPr>
        <w:t>8</w:t>
      </w:r>
      <w:r w:rsidRPr="00BD6FD8">
        <w:rPr>
          <w:sz w:val="28"/>
          <w:szCs w:val="28"/>
        </w:rPr>
        <w:t xml:space="preserve"> году финансовая поддержка была оказана </w:t>
      </w:r>
      <w:r w:rsidR="00AD451C" w:rsidRPr="00BD6FD8">
        <w:rPr>
          <w:sz w:val="28"/>
          <w:szCs w:val="28"/>
        </w:rPr>
        <w:t>4</w:t>
      </w:r>
      <w:r w:rsidRPr="00BD6FD8">
        <w:rPr>
          <w:sz w:val="28"/>
          <w:szCs w:val="28"/>
        </w:rPr>
        <w:t xml:space="preserve"> субъектам малого предпринимательства на общую сумму </w:t>
      </w:r>
      <w:r w:rsidR="00AD451C" w:rsidRPr="00BD6FD8">
        <w:rPr>
          <w:sz w:val="28"/>
          <w:szCs w:val="28"/>
        </w:rPr>
        <w:t>785</w:t>
      </w:r>
      <w:r w:rsidRPr="00BD6FD8">
        <w:rPr>
          <w:sz w:val="28"/>
          <w:szCs w:val="28"/>
        </w:rPr>
        <w:t>,</w:t>
      </w:r>
      <w:r w:rsidR="00AD451C" w:rsidRPr="00BD6FD8">
        <w:rPr>
          <w:sz w:val="28"/>
          <w:szCs w:val="28"/>
        </w:rPr>
        <w:t>6</w:t>
      </w:r>
      <w:r w:rsidRPr="00BD6FD8">
        <w:rPr>
          <w:sz w:val="28"/>
          <w:szCs w:val="28"/>
        </w:rPr>
        <w:t xml:space="preserve"> </w:t>
      </w:r>
      <w:r w:rsidR="00AD451C" w:rsidRPr="00BD6FD8">
        <w:rPr>
          <w:sz w:val="28"/>
          <w:szCs w:val="28"/>
        </w:rPr>
        <w:t>тыс</w:t>
      </w:r>
      <w:r w:rsidRPr="00BD6FD8">
        <w:rPr>
          <w:sz w:val="28"/>
          <w:szCs w:val="28"/>
        </w:rPr>
        <w:t>. рублей. Возможность получения поддержки на муниципальном уровне планируется со</w:t>
      </w:r>
      <w:r w:rsidR="00E42970" w:rsidRPr="00BD6FD8">
        <w:rPr>
          <w:sz w:val="28"/>
          <w:szCs w:val="28"/>
        </w:rPr>
        <w:t xml:space="preserve">хранять и </w:t>
      </w:r>
      <w:r w:rsidRPr="00BD6FD8">
        <w:rPr>
          <w:sz w:val="28"/>
          <w:szCs w:val="28"/>
        </w:rPr>
        <w:t>в дальнейшем.</w:t>
      </w:r>
      <w:r w:rsidR="00937757" w:rsidRPr="00BD6FD8">
        <w:rPr>
          <w:sz w:val="28"/>
          <w:szCs w:val="28"/>
        </w:rPr>
        <w:t xml:space="preserve"> Кроме того, субъекты МСП  имеют возможность пользоваться мерами государственной поддержки.</w:t>
      </w:r>
    </w:p>
    <w:p w:rsidR="001318AA" w:rsidRPr="00BD6FD8" w:rsidRDefault="001318AA" w:rsidP="00BD6FD8">
      <w:pPr>
        <w:pStyle w:val="affffffffffb"/>
        <w:spacing w:before="0" w:line="240" w:lineRule="auto"/>
        <w:rPr>
          <w:sz w:val="28"/>
          <w:szCs w:val="28"/>
        </w:rPr>
      </w:pPr>
      <w:r w:rsidRPr="00BD6FD8">
        <w:rPr>
          <w:sz w:val="28"/>
          <w:szCs w:val="28"/>
        </w:rPr>
        <w:t>Конкурентные преимущества</w:t>
      </w:r>
      <w:r w:rsidR="00AB51E7" w:rsidRPr="00BD6FD8">
        <w:rPr>
          <w:sz w:val="28"/>
          <w:szCs w:val="28"/>
          <w:lang w:val="ru-RU"/>
        </w:rPr>
        <w:t xml:space="preserve"> </w:t>
      </w:r>
      <w:r w:rsidR="00E42970" w:rsidRPr="00BD6FD8">
        <w:rPr>
          <w:sz w:val="28"/>
          <w:szCs w:val="28"/>
          <w:lang w:val="ru-RU"/>
        </w:rPr>
        <w:t xml:space="preserve">города </w:t>
      </w:r>
      <w:r w:rsidR="00AB51E7" w:rsidRPr="00BD6FD8">
        <w:rPr>
          <w:sz w:val="28"/>
          <w:szCs w:val="28"/>
          <w:lang w:val="ru-RU"/>
        </w:rPr>
        <w:t>Твери в настоящее время</w:t>
      </w:r>
      <w:r w:rsidR="00AD451C" w:rsidRPr="00BD6FD8">
        <w:rPr>
          <w:sz w:val="28"/>
          <w:szCs w:val="28"/>
          <w:lang w:val="ru-RU"/>
        </w:rPr>
        <w:t>:</w:t>
      </w:r>
      <w:r w:rsidRPr="00BD6FD8">
        <w:rPr>
          <w:sz w:val="28"/>
          <w:szCs w:val="28"/>
        </w:rPr>
        <w:t xml:space="preserve"> </w:t>
      </w:r>
    </w:p>
    <w:p w:rsidR="001318AA" w:rsidRPr="00BD6FD8" w:rsidRDefault="00AD451C" w:rsidP="00BD6FD8">
      <w:pPr>
        <w:numPr>
          <w:ilvl w:val="0"/>
          <w:numId w:val="32"/>
        </w:numPr>
        <w:spacing w:line="240" w:lineRule="auto"/>
        <w:ind w:left="0" w:firstLine="709"/>
        <w:rPr>
          <w:sz w:val="28"/>
          <w:szCs w:val="28"/>
        </w:rPr>
      </w:pPr>
      <w:r w:rsidRPr="00BD6FD8">
        <w:rPr>
          <w:sz w:val="28"/>
          <w:szCs w:val="28"/>
        </w:rPr>
        <w:t>у</w:t>
      </w:r>
      <w:r w:rsidR="001318AA" w:rsidRPr="00BD6FD8">
        <w:rPr>
          <w:sz w:val="28"/>
          <w:szCs w:val="28"/>
        </w:rPr>
        <w:t xml:space="preserve">величение количества </w:t>
      </w:r>
      <w:proofErr w:type="spellStart"/>
      <w:r w:rsidR="001318AA" w:rsidRPr="00BD6FD8">
        <w:rPr>
          <w:sz w:val="28"/>
          <w:szCs w:val="28"/>
        </w:rPr>
        <w:t>стартапов</w:t>
      </w:r>
      <w:proofErr w:type="spellEnd"/>
      <w:r w:rsidR="001318AA" w:rsidRPr="00BD6FD8">
        <w:rPr>
          <w:sz w:val="28"/>
          <w:szCs w:val="28"/>
        </w:rPr>
        <w:t xml:space="preserve"> и развитие акселерационных экосистем для предпринимательства</w:t>
      </w:r>
      <w:r w:rsidR="009F1BBA" w:rsidRPr="00BD6FD8">
        <w:rPr>
          <w:sz w:val="28"/>
          <w:szCs w:val="28"/>
        </w:rPr>
        <w:t>;</w:t>
      </w:r>
    </w:p>
    <w:p w:rsidR="001318AA" w:rsidRPr="00BD6FD8" w:rsidRDefault="00AD451C" w:rsidP="00BD6FD8">
      <w:pPr>
        <w:numPr>
          <w:ilvl w:val="0"/>
          <w:numId w:val="32"/>
        </w:numPr>
        <w:spacing w:line="240" w:lineRule="auto"/>
        <w:ind w:left="0" w:firstLine="709"/>
        <w:rPr>
          <w:sz w:val="28"/>
          <w:szCs w:val="28"/>
        </w:rPr>
      </w:pPr>
      <w:r w:rsidRPr="00BD6FD8">
        <w:rPr>
          <w:sz w:val="28"/>
          <w:szCs w:val="28"/>
        </w:rPr>
        <w:t>р</w:t>
      </w:r>
      <w:r w:rsidR="001318AA" w:rsidRPr="00BD6FD8">
        <w:rPr>
          <w:sz w:val="28"/>
          <w:szCs w:val="28"/>
        </w:rPr>
        <w:t>асширение возможностей выхода на глобальный рынок для МСП ввиду развития электронной торговли</w:t>
      </w:r>
      <w:r w:rsidR="009F1BBA" w:rsidRPr="00BD6FD8">
        <w:rPr>
          <w:sz w:val="28"/>
          <w:szCs w:val="28"/>
        </w:rPr>
        <w:t>;</w:t>
      </w:r>
    </w:p>
    <w:p w:rsidR="006F04E8" w:rsidRPr="00BD6FD8" w:rsidRDefault="00AD451C" w:rsidP="00BD6FD8">
      <w:pPr>
        <w:numPr>
          <w:ilvl w:val="0"/>
          <w:numId w:val="32"/>
        </w:numPr>
        <w:spacing w:line="240" w:lineRule="auto"/>
        <w:ind w:left="0" w:firstLine="709"/>
        <w:rPr>
          <w:sz w:val="28"/>
          <w:szCs w:val="28"/>
        </w:rPr>
      </w:pPr>
      <w:r w:rsidRPr="00BD6FD8">
        <w:rPr>
          <w:sz w:val="28"/>
          <w:szCs w:val="28"/>
        </w:rPr>
        <w:t>у</w:t>
      </w:r>
      <w:r w:rsidR="001318AA" w:rsidRPr="00BD6FD8">
        <w:rPr>
          <w:sz w:val="28"/>
          <w:szCs w:val="28"/>
        </w:rPr>
        <w:t xml:space="preserve">силение социальной ориентации субъектов </w:t>
      </w:r>
      <w:r w:rsidR="000036F2" w:rsidRPr="00BD6FD8">
        <w:rPr>
          <w:sz w:val="28"/>
          <w:szCs w:val="28"/>
        </w:rPr>
        <w:t>МСП</w:t>
      </w:r>
      <w:r w:rsidR="009F1BBA" w:rsidRPr="00BD6FD8">
        <w:rPr>
          <w:sz w:val="28"/>
          <w:szCs w:val="28"/>
        </w:rPr>
        <w:t>;</w:t>
      </w:r>
    </w:p>
    <w:p w:rsidR="001318AA" w:rsidRPr="00BD6FD8" w:rsidRDefault="00AD451C" w:rsidP="00BD6FD8">
      <w:pPr>
        <w:numPr>
          <w:ilvl w:val="0"/>
          <w:numId w:val="32"/>
        </w:numPr>
        <w:spacing w:line="240" w:lineRule="auto"/>
        <w:ind w:left="0" w:firstLine="709"/>
        <w:rPr>
          <w:sz w:val="28"/>
          <w:szCs w:val="28"/>
        </w:rPr>
      </w:pPr>
      <w:r w:rsidRPr="00BD6FD8">
        <w:rPr>
          <w:sz w:val="28"/>
          <w:szCs w:val="28"/>
        </w:rPr>
        <w:t>п</w:t>
      </w:r>
      <w:r w:rsidR="006F04E8" w:rsidRPr="00BD6FD8">
        <w:rPr>
          <w:sz w:val="28"/>
          <w:szCs w:val="28"/>
        </w:rPr>
        <w:t xml:space="preserve">редпосылки </w:t>
      </w:r>
      <w:r w:rsidR="00AB51E7" w:rsidRPr="00BD6FD8">
        <w:rPr>
          <w:sz w:val="28"/>
          <w:szCs w:val="28"/>
        </w:rPr>
        <w:t xml:space="preserve">для </w:t>
      </w:r>
      <w:r w:rsidR="006F04E8" w:rsidRPr="00BD6FD8">
        <w:rPr>
          <w:sz w:val="28"/>
          <w:szCs w:val="28"/>
        </w:rPr>
        <w:t xml:space="preserve">формирования сети промышленных, в том числе специализированных </w:t>
      </w:r>
      <w:proofErr w:type="spellStart"/>
      <w:r w:rsidR="006F04E8" w:rsidRPr="00BD6FD8">
        <w:rPr>
          <w:sz w:val="28"/>
          <w:szCs w:val="28"/>
        </w:rPr>
        <w:t>коворкингов</w:t>
      </w:r>
      <w:proofErr w:type="spellEnd"/>
      <w:r w:rsidR="006F04E8" w:rsidRPr="00BD6FD8">
        <w:rPr>
          <w:sz w:val="28"/>
          <w:szCs w:val="28"/>
        </w:rPr>
        <w:t xml:space="preserve"> и технопарков</w:t>
      </w:r>
      <w:r w:rsidR="009F1BBA" w:rsidRPr="00BD6FD8">
        <w:rPr>
          <w:sz w:val="28"/>
          <w:szCs w:val="28"/>
        </w:rPr>
        <w:t>;</w:t>
      </w:r>
      <w:r w:rsidR="006F04E8" w:rsidRPr="00BD6FD8">
        <w:rPr>
          <w:sz w:val="28"/>
          <w:szCs w:val="28"/>
        </w:rPr>
        <w:t xml:space="preserve"> </w:t>
      </w:r>
    </w:p>
    <w:p w:rsidR="00781F33" w:rsidRPr="00BD6FD8" w:rsidRDefault="00AD451C" w:rsidP="00BD6FD8">
      <w:pPr>
        <w:numPr>
          <w:ilvl w:val="0"/>
          <w:numId w:val="32"/>
        </w:numPr>
        <w:spacing w:line="240" w:lineRule="auto"/>
        <w:ind w:left="0" w:firstLine="709"/>
        <w:rPr>
          <w:sz w:val="28"/>
          <w:szCs w:val="28"/>
        </w:rPr>
      </w:pPr>
      <w:r w:rsidRPr="00BD6FD8">
        <w:rPr>
          <w:sz w:val="28"/>
          <w:szCs w:val="28"/>
        </w:rPr>
        <w:t>ц</w:t>
      </w:r>
      <w:r w:rsidR="00781F33" w:rsidRPr="00BD6FD8">
        <w:rPr>
          <w:sz w:val="28"/>
          <w:szCs w:val="28"/>
        </w:rPr>
        <w:t>еновая доступность арендных площадей</w:t>
      </w:r>
      <w:r w:rsidR="00937757" w:rsidRPr="00BD6FD8">
        <w:rPr>
          <w:sz w:val="28"/>
          <w:szCs w:val="28"/>
        </w:rPr>
        <w:t>;</w:t>
      </w:r>
    </w:p>
    <w:p w:rsidR="00937757" w:rsidRPr="00BD6FD8" w:rsidRDefault="00937757" w:rsidP="00BD6FD8">
      <w:pPr>
        <w:numPr>
          <w:ilvl w:val="0"/>
          <w:numId w:val="32"/>
        </w:numPr>
        <w:spacing w:line="240" w:lineRule="auto"/>
        <w:ind w:left="0" w:firstLine="709"/>
        <w:rPr>
          <w:sz w:val="28"/>
          <w:szCs w:val="28"/>
        </w:rPr>
      </w:pPr>
      <w:r w:rsidRPr="00BD6FD8">
        <w:rPr>
          <w:sz w:val="28"/>
          <w:szCs w:val="28"/>
        </w:rPr>
        <w:t>конкуренция мер государственной поддержки субъектов МСП и их расширение.</w:t>
      </w:r>
    </w:p>
    <w:p w:rsidR="008453F2" w:rsidRPr="00BD6FD8" w:rsidRDefault="008453F2" w:rsidP="00BD6FD8">
      <w:pPr>
        <w:pStyle w:val="affffffffffb"/>
        <w:spacing w:before="0" w:line="240" w:lineRule="auto"/>
        <w:rPr>
          <w:sz w:val="28"/>
          <w:szCs w:val="28"/>
        </w:rPr>
      </w:pPr>
      <w:r w:rsidRPr="00BD6FD8">
        <w:rPr>
          <w:sz w:val="28"/>
          <w:szCs w:val="28"/>
        </w:rPr>
        <w:t>Ключевые вызовы</w:t>
      </w:r>
      <w:r w:rsidR="00027533" w:rsidRPr="00BD6FD8">
        <w:rPr>
          <w:sz w:val="28"/>
          <w:szCs w:val="28"/>
          <w:lang w:val="ru-RU"/>
        </w:rPr>
        <w:t xml:space="preserve"> и риски</w:t>
      </w:r>
      <w:r w:rsidRPr="00BD6FD8">
        <w:rPr>
          <w:sz w:val="28"/>
          <w:szCs w:val="28"/>
        </w:rPr>
        <w:t>:</w:t>
      </w:r>
    </w:p>
    <w:p w:rsidR="008453F2" w:rsidRPr="00BD6FD8" w:rsidRDefault="00AD451C" w:rsidP="00BD6FD8">
      <w:pPr>
        <w:numPr>
          <w:ilvl w:val="0"/>
          <w:numId w:val="32"/>
        </w:numPr>
        <w:spacing w:line="240" w:lineRule="auto"/>
        <w:ind w:left="0" w:firstLine="709"/>
        <w:rPr>
          <w:sz w:val="28"/>
          <w:szCs w:val="28"/>
        </w:rPr>
      </w:pPr>
      <w:r w:rsidRPr="00BD6FD8">
        <w:rPr>
          <w:sz w:val="28"/>
          <w:szCs w:val="28"/>
        </w:rPr>
        <w:t>с</w:t>
      </w:r>
      <w:r w:rsidR="008453F2" w:rsidRPr="00BD6FD8">
        <w:rPr>
          <w:sz w:val="28"/>
          <w:szCs w:val="28"/>
        </w:rPr>
        <w:t xml:space="preserve">лабая информированность и низкий уровень правовой и финансовой грамотности субъектов </w:t>
      </w:r>
      <w:r w:rsidR="00E42970" w:rsidRPr="00BD6FD8">
        <w:rPr>
          <w:sz w:val="28"/>
          <w:szCs w:val="28"/>
        </w:rPr>
        <w:t>малого и среднего предпринимательства (МСП)</w:t>
      </w:r>
      <w:r w:rsidR="009F1BBA" w:rsidRPr="00BD6FD8">
        <w:rPr>
          <w:sz w:val="28"/>
          <w:szCs w:val="28"/>
        </w:rPr>
        <w:t>;</w:t>
      </w:r>
    </w:p>
    <w:p w:rsidR="00FF7B25" w:rsidRPr="00BD6FD8" w:rsidRDefault="000036F2" w:rsidP="00BD6FD8">
      <w:pPr>
        <w:numPr>
          <w:ilvl w:val="0"/>
          <w:numId w:val="32"/>
        </w:numPr>
        <w:spacing w:line="240" w:lineRule="auto"/>
        <w:ind w:left="0" w:firstLine="709"/>
        <w:rPr>
          <w:sz w:val="28"/>
          <w:szCs w:val="28"/>
        </w:rPr>
      </w:pPr>
      <w:r w:rsidRPr="00BD6FD8">
        <w:rPr>
          <w:sz w:val="28"/>
          <w:szCs w:val="28"/>
        </w:rPr>
        <w:t>н</w:t>
      </w:r>
      <w:r w:rsidR="00FF7B25" w:rsidRPr="00BD6FD8">
        <w:rPr>
          <w:sz w:val="28"/>
          <w:szCs w:val="28"/>
        </w:rPr>
        <w:t xml:space="preserve">еразвитая инфраструктура вовлечения в предпринимательскую деятельность, </w:t>
      </w:r>
      <w:r w:rsidR="000A4616" w:rsidRPr="00BD6FD8">
        <w:rPr>
          <w:sz w:val="28"/>
          <w:szCs w:val="28"/>
        </w:rPr>
        <w:t xml:space="preserve">в </w:t>
      </w:r>
      <w:r w:rsidR="00FF7B25" w:rsidRPr="00BD6FD8">
        <w:rPr>
          <w:sz w:val="28"/>
          <w:szCs w:val="28"/>
        </w:rPr>
        <w:t>создани</w:t>
      </w:r>
      <w:r w:rsidR="000A4616" w:rsidRPr="00BD6FD8">
        <w:rPr>
          <w:sz w:val="28"/>
          <w:szCs w:val="28"/>
        </w:rPr>
        <w:t>е</w:t>
      </w:r>
      <w:r w:rsidR="00FF7B25" w:rsidRPr="00BD6FD8">
        <w:rPr>
          <w:sz w:val="28"/>
          <w:szCs w:val="28"/>
        </w:rPr>
        <w:t xml:space="preserve"> </w:t>
      </w:r>
      <w:proofErr w:type="gramStart"/>
      <w:r w:rsidR="00FF7B25" w:rsidRPr="00BD6FD8">
        <w:rPr>
          <w:sz w:val="28"/>
          <w:szCs w:val="28"/>
        </w:rPr>
        <w:t>производственных</w:t>
      </w:r>
      <w:proofErr w:type="gramEnd"/>
      <w:r w:rsidR="00FF7B25" w:rsidRPr="00BD6FD8">
        <w:rPr>
          <w:sz w:val="28"/>
          <w:szCs w:val="28"/>
        </w:rPr>
        <w:t xml:space="preserve"> и инновационных </w:t>
      </w:r>
      <w:proofErr w:type="spellStart"/>
      <w:r w:rsidR="00FF7B25" w:rsidRPr="00BD6FD8">
        <w:rPr>
          <w:sz w:val="28"/>
          <w:szCs w:val="28"/>
        </w:rPr>
        <w:t>стартапов</w:t>
      </w:r>
      <w:proofErr w:type="spellEnd"/>
      <w:r w:rsidR="009F1BBA" w:rsidRPr="00BD6FD8">
        <w:rPr>
          <w:sz w:val="28"/>
          <w:szCs w:val="28"/>
        </w:rPr>
        <w:t>;</w:t>
      </w:r>
    </w:p>
    <w:p w:rsidR="00FF7B25" w:rsidRPr="00BD6FD8" w:rsidRDefault="000036F2" w:rsidP="00BD6FD8">
      <w:pPr>
        <w:numPr>
          <w:ilvl w:val="0"/>
          <w:numId w:val="32"/>
        </w:numPr>
        <w:spacing w:line="240" w:lineRule="auto"/>
        <w:ind w:left="0" w:firstLine="709"/>
        <w:rPr>
          <w:sz w:val="28"/>
          <w:szCs w:val="28"/>
        </w:rPr>
      </w:pPr>
      <w:r w:rsidRPr="00BD6FD8">
        <w:rPr>
          <w:sz w:val="28"/>
          <w:szCs w:val="28"/>
        </w:rPr>
        <w:t>н</w:t>
      </w:r>
      <w:r w:rsidR="00FF7B25" w:rsidRPr="00BD6FD8">
        <w:rPr>
          <w:sz w:val="28"/>
          <w:szCs w:val="28"/>
        </w:rPr>
        <w:t>изкая доступность финансовых ресурсов</w:t>
      </w:r>
      <w:r w:rsidR="008E757D" w:rsidRPr="00BD6FD8">
        <w:rPr>
          <w:sz w:val="28"/>
          <w:szCs w:val="28"/>
        </w:rPr>
        <w:t xml:space="preserve"> в коммерческом секторе;</w:t>
      </w:r>
    </w:p>
    <w:p w:rsidR="008453F2" w:rsidRPr="00BD6FD8" w:rsidRDefault="000036F2" w:rsidP="00BD6FD8">
      <w:pPr>
        <w:numPr>
          <w:ilvl w:val="0"/>
          <w:numId w:val="32"/>
        </w:numPr>
        <w:spacing w:line="240" w:lineRule="auto"/>
        <w:ind w:left="0" w:firstLine="709"/>
        <w:rPr>
          <w:sz w:val="28"/>
          <w:szCs w:val="28"/>
        </w:rPr>
      </w:pPr>
      <w:r w:rsidRPr="00BD6FD8">
        <w:rPr>
          <w:sz w:val="28"/>
          <w:szCs w:val="28"/>
        </w:rPr>
        <w:lastRenderedPageBreak/>
        <w:t>н</w:t>
      </w:r>
      <w:r w:rsidR="008453F2" w:rsidRPr="00BD6FD8">
        <w:rPr>
          <w:sz w:val="28"/>
          <w:szCs w:val="28"/>
        </w:rPr>
        <w:t>аличие административных барьеров и слабая заинтересованность крупного бизнеса размещать заказы у субъектов МСП</w:t>
      </w:r>
      <w:r w:rsidR="00AB51E7" w:rsidRPr="00BD6FD8">
        <w:rPr>
          <w:sz w:val="28"/>
          <w:szCs w:val="28"/>
        </w:rPr>
        <w:t>.</w:t>
      </w:r>
    </w:p>
    <w:p w:rsidR="008453F2" w:rsidRPr="00BD6FD8" w:rsidRDefault="000036F2" w:rsidP="00BD6FD8">
      <w:pPr>
        <w:numPr>
          <w:ilvl w:val="0"/>
          <w:numId w:val="32"/>
        </w:numPr>
        <w:spacing w:line="240" w:lineRule="auto"/>
        <w:ind w:left="0" w:firstLine="709"/>
        <w:rPr>
          <w:sz w:val="28"/>
          <w:szCs w:val="28"/>
        </w:rPr>
      </w:pPr>
      <w:r w:rsidRPr="00BD6FD8">
        <w:rPr>
          <w:sz w:val="28"/>
          <w:szCs w:val="28"/>
        </w:rPr>
        <w:t>н</w:t>
      </w:r>
      <w:r w:rsidR="008453F2" w:rsidRPr="00BD6FD8">
        <w:rPr>
          <w:sz w:val="28"/>
          <w:szCs w:val="28"/>
        </w:rPr>
        <w:t>едостаток предложения специализированных арендных помещений, подходящих для креативных индустрий и предоставления услуг в социальной сфере</w:t>
      </w:r>
      <w:r w:rsidR="00F56B90" w:rsidRPr="00BD6FD8">
        <w:rPr>
          <w:sz w:val="28"/>
          <w:szCs w:val="28"/>
        </w:rPr>
        <w:t>.</w:t>
      </w:r>
    </w:p>
    <w:p w:rsidR="00B42C22" w:rsidRPr="00BD6FD8" w:rsidRDefault="00B42C22" w:rsidP="00BD6FD8">
      <w:pPr>
        <w:suppressAutoHyphens/>
        <w:spacing w:line="240" w:lineRule="auto"/>
        <w:ind w:firstLine="709"/>
        <w:rPr>
          <w:rStyle w:val="AV40"/>
          <w:b/>
          <w:color w:val="auto"/>
          <w:sz w:val="28"/>
          <w:szCs w:val="28"/>
        </w:rPr>
      </w:pPr>
    </w:p>
    <w:p w:rsidR="00937757" w:rsidRDefault="00937757" w:rsidP="008605C7">
      <w:pPr>
        <w:suppressAutoHyphens/>
        <w:spacing w:line="240" w:lineRule="auto"/>
        <w:ind w:firstLine="709"/>
        <w:rPr>
          <w:rStyle w:val="AV40"/>
          <w:b/>
          <w:color w:val="auto"/>
        </w:rPr>
      </w:pPr>
    </w:p>
    <w:p w:rsidR="00FF7B25" w:rsidRPr="00BD6FD8" w:rsidRDefault="00D158DC" w:rsidP="00BD6FD8">
      <w:pPr>
        <w:suppressAutoHyphens/>
        <w:spacing w:line="240" w:lineRule="auto"/>
        <w:ind w:firstLine="709"/>
        <w:jc w:val="center"/>
        <w:rPr>
          <w:sz w:val="28"/>
          <w:szCs w:val="28"/>
        </w:rPr>
      </w:pPr>
      <w:r w:rsidRPr="00BD6FD8">
        <w:rPr>
          <w:rStyle w:val="AV40"/>
          <w:b/>
          <w:color w:val="auto"/>
          <w:sz w:val="28"/>
          <w:szCs w:val="28"/>
        </w:rPr>
        <w:t>Торговля и услуги</w:t>
      </w:r>
    </w:p>
    <w:p w:rsidR="009A3B84" w:rsidRPr="00BD6FD8" w:rsidRDefault="009A3B84" w:rsidP="00BD6FD8">
      <w:pPr>
        <w:suppressAutoHyphens/>
        <w:spacing w:line="240" w:lineRule="auto"/>
        <w:ind w:firstLine="709"/>
        <w:jc w:val="center"/>
        <w:rPr>
          <w:sz w:val="28"/>
          <w:szCs w:val="28"/>
        </w:rPr>
      </w:pPr>
    </w:p>
    <w:p w:rsidR="00A96625" w:rsidRPr="00BD6FD8" w:rsidRDefault="00A96625" w:rsidP="00BD6FD8">
      <w:pPr>
        <w:pStyle w:val="af1"/>
        <w:spacing w:before="0" w:beforeAutospacing="0" w:after="0" w:afterAutospacing="0" w:line="240" w:lineRule="auto"/>
        <w:jc w:val="both"/>
        <w:rPr>
          <w:bCs/>
          <w:sz w:val="28"/>
          <w:szCs w:val="28"/>
        </w:rPr>
      </w:pPr>
      <w:r w:rsidRPr="00BD6FD8">
        <w:rPr>
          <w:bCs/>
          <w:sz w:val="28"/>
          <w:szCs w:val="28"/>
        </w:rPr>
        <w:t xml:space="preserve">Торговля с другими </w:t>
      </w:r>
      <w:r w:rsidR="00F56B90" w:rsidRPr="00BD6FD8">
        <w:rPr>
          <w:bCs/>
          <w:sz w:val="28"/>
          <w:szCs w:val="28"/>
        </w:rPr>
        <w:t xml:space="preserve">регионами и странами </w:t>
      </w:r>
      <w:r w:rsidRPr="00BD6FD8">
        <w:rPr>
          <w:bCs/>
          <w:sz w:val="28"/>
          <w:szCs w:val="28"/>
        </w:rPr>
        <w:t xml:space="preserve">имеет определяющее влияние на экономику. Выход на международные рынки, достаточный уровень конкурентоспособности, внешнеторговый статус и кредит доверия – только часть преимуществ экспортера. </w:t>
      </w:r>
    </w:p>
    <w:p w:rsidR="00A96625" w:rsidRPr="00BD6FD8" w:rsidRDefault="00A96625" w:rsidP="00BD6FD8">
      <w:pPr>
        <w:pStyle w:val="af1"/>
        <w:spacing w:before="0" w:beforeAutospacing="0" w:after="0" w:afterAutospacing="0" w:line="240" w:lineRule="auto"/>
        <w:jc w:val="both"/>
        <w:rPr>
          <w:sz w:val="28"/>
          <w:szCs w:val="28"/>
        </w:rPr>
      </w:pPr>
      <w:r w:rsidRPr="00BD6FD8">
        <w:rPr>
          <w:sz w:val="28"/>
          <w:szCs w:val="28"/>
        </w:rPr>
        <w:t xml:space="preserve">Тверская область экспортирует продукцию более чем в 50 стран мира. </w:t>
      </w:r>
      <w:r w:rsidRPr="00BD6FD8">
        <w:rPr>
          <w:sz w:val="28"/>
          <w:szCs w:val="28"/>
        </w:rPr>
        <w:br/>
        <w:t xml:space="preserve">В 2018 году общий объем экспорта составил 299,1 млн. долларов и вырос на 25,5% к 2017 году. В развитии экспортного потенциала Тверского региона заметен рост экспорта научных разработок. Его </w:t>
      </w:r>
      <w:r w:rsidRPr="00BD6FD8">
        <w:rPr>
          <w:bCs/>
          <w:sz w:val="28"/>
          <w:szCs w:val="28"/>
        </w:rPr>
        <w:t xml:space="preserve">основой остается машиностроительная продукция, формирующая более четверти (28%) экспортного объема области. </w:t>
      </w:r>
      <w:r w:rsidRPr="00BD6FD8">
        <w:rPr>
          <w:sz w:val="28"/>
          <w:szCs w:val="28"/>
        </w:rPr>
        <w:t xml:space="preserve">Это железнодорожные вагоны, подшипники шариковые или роликовые, теплообменники и машины для сжижения воздуха и прочих газов, суда прогулочные и спортивные, оборудование для кондиционирования воздуха, станки металлорежущие, косилки, включая устройства режущие для </w:t>
      </w:r>
      <w:r w:rsidR="00F56B90" w:rsidRPr="00BD6FD8">
        <w:rPr>
          <w:sz w:val="28"/>
          <w:szCs w:val="28"/>
        </w:rPr>
        <w:t>установки на тракторе, кузнечно</w:t>
      </w:r>
      <w:r w:rsidRPr="00BD6FD8">
        <w:rPr>
          <w:sz w:val="28"/>
          <w:szCs w:val="28"/>
        </w:rPr>
        <w:softHyphen/>
        <w:t xml:space="preserve">прессовые машины, экскаваторы и многое другое. </w:t>
      </w:r>
    </w:p>
    <w:p w:rsidR="00A96625" w:rsidRPr="00BD6FD8" w:rsidRDefault="00A96625" w:rsidP="00BD6FD8">
      <w:pPr>
        <w:pStyle w:val="af1"/>
        <w:spacing w:before="0" w:beforeAutospacing="0" w:after="0" w:afterAutospacing="0" w:line="240" w:lineRule="auto"/>
        <w:jc w:val="both"/>
        <w:rPr>
          <w:sz w:val="28"/>
          <w:szCs w:val="28"/>
        </w:rPr>
      </w:pPr>
      <w:r w:rsidRPr="00BD6FD8">
        <w:rPr>
          <w:sz w:val="28"/>
          <w:szCs w:val="28"/>
        </w:rPr>
        <w:t xml:space="preserve">Почти четверть (23,6%) экспорта Тверской области занимает древесина и целлюлозно-бумажные изделия от лесозаготовок до производства продукции глубокой переработки древесины, от фанеры и древесных плит до современных конструкционных материалов. Лесопромышленный комплекс Тверской  области – один из самых крупных в Центральном федеральном округе Российской Федерации. </w:t>
      </w:r>
    </w:p>
    <w:p w:rsidR="00A96625" w:rsidRPr="00BD6FD8" w:rsidRDefault="00A96625" w:rsidP="00BD6FD8">
      <w:pPr>
        <w:pStyle w:val="af1"/>
        <w:spacing w:before="0" w:beforeAutospacing="0" w:after="0" w:afterAutospacing="0" w:line="240" w:lineRule="auto"/>
        <w:jc w:val="both"/>
        <w:rPr>
          <w:sz w:val="28"/>
          <w:szCs w:val="28"/>
        </w:rPr>
      </w:pPr>
      <w:r w:rsidRPr="00BD6FD8">
        <w:rPr>
          <w:bCs/>
          <w:sz w:val="28"/>
          <w:szCs w:val="28"/>
        </w:rPr>
        <w:t xml:space="preserve">В течение четырех последних лет организации города Твери экспортировали свою продукцию в 25 стран мира. </w:t>
      </w:r>
      <w:r w:rsidRPr="00BD6FD8">
        <w:rPr>
          <w:sz w:val="28"/>
          <w:szCs w:val="28"/>
        </w:rPr>
        <w:t xml:space="preserve">Взаимовыгодное сотрудничество со странами учитывало несколько факторов, среди них: объем экспорта, заинтересованность, транспортная доступность, наличие упрощенной таможенной процедуры и другие. </w:t>
      </w:r>
    </w:p>
    <w:p w:rsidR="001F32C3" w:rsidRPr="00BD6FD8" w:rsidRDefault="001F32C3" w:rsidP="00BD6FD8">
      <w:pPr>
        <w:pStyle w:val="af1"/>
        <w:spacing w:before="0" w:beforeAutospacing="0" w:after="0" w:afterAutospacing="0" w:line="240" w:lineRule="auto"/>
        <w:ind w:firstLine="708"/>
        <w:jc w:val="both"/>
        <w:rPr>
          <w:sz w:val="28"/>
          <w:szCs w:val="28"/>
        </w:rPr>
      </w:pPr>
    </w:p>
    <w:tbl>
      <w:tblPr>
        <w:tblW w:w="10080" w:type="dxa"/>
        <w:tblInd w:w="93" w:type="dxa"/>
        <w:tblLayout w:type="fixed"/>
        <w:tblLook w:val="04A0" w:firstRow="1" w:lastRow="0" w:firstColumn="1" w:lastColumn="0" w:noHBand="0" w:noVBand="1"/>
      </w:tblPr>
      <w:tblGrid>
        <w:gridCol w:w="440"/>
        <w:gridCol w:w="4964"/>
        <w:gridCol w:w="1169"/>
        <w:gridCol w:w="1169"/>
        <w:gridCol w:w="1169"/>
        <w:gridCol w:w="1169"/>
      </w:tblGrid>
      <w:tr w:rsidR="00F64264" w:rsidRPr="00F64264" w:rsidTr="00FF0940">
        <w:trPr>
          <w:trHeight w:val="398"/>
        </w:trPr>
        <w:tc>
          <w:tcPr>
            <w:tcW w:w="54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b/>
                <w:bCs/>
                <w:color w:val="000000"/>
                <w:sz w:val="20"/>
                <w:szCs w:val="20"/>
                <w:lang w:eastAsia="ru-RU"/>
              </w:rPr>
            </w:pPr>
            <w:r w:rsidRPr="00F64264">
              <w:rPr>
                <w:rFonts w:eastAsia="Times New Roman"/>
                <w:b/>
                <w:bCs/>
                <w:color w:val="000000"/>
                <w:sz w:val="20"/>
                <w:szCs w:val="20"/>
                <w:lang w:eastAsia="ru-RU"/>
              </w:rPr>
              <w:t>Показатель</w:t>
            </w:r>
          </w:p>
        </w:tc>
        <w:tc>
          <w:tcPr>
            <w:tcW w:w="1169" w:type="dxa"/>
            <w:tcBorders>
              <w:top w:val="single" w:sz="4" w:space="0" w:color="auto"/>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b/>
                <w:bCs/>
                <w:color w:val="000000"/>
                <w:sz w:val="20"/>
                <w:szCs w:val="20"/>
                <w:lang w:eastAsia="ru-RU"/>
              </w:rPr>
            </w:pPr>
            <w:r w:rsidRPr="00F64264">
              <w:rPr>
                <w:rFonts w:eastAsia="Times New Roman"/>
                <w:b/>
                <w:bCs/>
                <w:color w:val="000000"/>
                <w:sz w:val="20"/>
                <w:szCs w:val="20"/>
                <w:lang w:eastAsia="ru-RU"/>
              </w:rPr>
              <w:t>2015</w:t>
            </w:r>
          </w:p>
        </w:tc>
        <w:tc>
          <w:tcPr>
            <w:tcW w:w="1169" w:type="dxa"/>
            <w:tcBorders>
              <w:top w:val="single" w:sz="4" w:space="0" w:color="auto"/>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b/>
                <w:bCs/>
                <w:color w:val="000000"/>
                <w:sz w:val="20"/>
                <w:szCs w:val="20"/>
                <w:lang w:eastAsia="ru-RU"/>
              </w:rPr>
            </w:pPr>
            <w:r w:rsidRPr="00F64264">
              <w:rPr>
                <w:rFonts w:eastAsia="Times New Roman"/>
                <w:b/>
                <w:bCs/>
                <w:color w:val="000000"/>
                <w:sz w:val="20"/>
                <w:szCs w:val="20"/>
                <w:lang w:eastAsia="ru-RU"/>
              </w:rPr>
              <w:t>2016</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b/>
                <w:bCs/>
                <w:color w:val="000000"/>
                <w:sz w:val="20"/>
                <w:szCs w:val="20"/>
                <w:lang w:eastAsia="ru-RU"/>
              </w:rPr>
            </w:pPr>
            <w:r w:rsidRPr="00F64264">
              <w:rPr>
                <w:rFonts w:eastAsia="Times New Roman"/>
                <w:b/>
                <w:bCs/>
                <w:color w:val="000000"/>
                <w:sz w:val="20"/>
                <w:szCs w:val="20"/>
                <w:lang w:eastAsia="ru-RU"/>
              </w:rPr>
              <w:t>2017</w:t>
            </w:r>
          </w:p>
        </w:tc>
        <w:tc>
          <w:tcPr>
            <w:tcW w:w="1169" w:type="dxa"/>
            <w:tcBorders>
              <w:top w:val="single" w:sz="4" w:space="0" w:color="auto"/>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b/>
                <w:bCs/>
                <w:color w:val="000000"/>
                <w:sz w:val="20"/>
                <w:szCs w:val="20"/>
                <w:lang w:eastAsia="ru-RU"/>
              </w:rPr>
            </w:pPr>
            <w:r w:rsidRPr="00F64264">
              <w:rPr>
                <w:rFonts w:eastAsia="Times New Roman"/>
                <w:b/>
                <w:bCs/>
                <w:color w:val="000000"/>
                <w:sz w:val="20"/>
                <w:szCs w:val="20"/>
                <w:lang w:eastAsia="ru-RU"/>
              </w:rPr>
              <w:t>2018</w:t>
            </w:r>
          </w:p>
        </w:tc>
      </w:tr>
      <w:tr w:rsidR="00F64264" w:rsidRPr="00FF0940" w:rsidTr="00FF0940">
        <w:trPr>
          <w:trHeight w:val="398"/>
        </w:trPr>
        <w:tc>
          <w:tcPr>
            <w:tcW w:w="54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264" w:rsidRPr="00FF0940" w:rsidRDefault="00F64264" w:rsidP="00465ECD">
            <w:pPr>
              <w:spacing w:line="276" w:lineRule="auto"/>
              <w:ind w:firstLine="0"/>
              <w:jc w:val="left"/>
              <w:rPr>
                <w:rFonts w:eastAsia="Times New Roman"/>
                <w:b/>
                <w:color w:val="000000"/>
                <w:sz w:val="20"/>
                <w:szCs w:val="20"/>
                <w:lang w:eastAsia="ru-RU"/>
              </w:rPr>
            </w:pPr>
            <w:r w:rsidRPr="00FF0940">
              <w:rPr>
                <w:rFonts w:eastAsia="Times New Roman"/>
                <w:b/>
                <w:color w:val="000000"/>
                <w:sz w:val="20"/>
                <w:szCs w:val="20"/>
                <w:lang w:eastAsia="ru-RU"/>
              </w:rPr>
              <w:t xml:space="preserve">Объем экспорта по городу Твери, тыс. долларов </w:t>
            </w:r>
          </w:p>
        </w:tc>
        <w:tc>
          <w:tcPr>
            <w:tcW w:w="1169" w:type="dxa"/>
            <w:tcBorders>
              <w:top w:val="nil"/>
              <w:left w:val="nil"/>
              <w:bottom w:val="single" w:sz="4" w:space="0" w:color="auto"/>
              <w:right w:val="single" w:sz="4" w:space="0" w:color="auto"/>
            </w:tcBorders>
            <w:shd w:val="clear" w:color="auto" w:fill="auto"/>
            <w:vAlign w:val="center"/>
            <w:hideMark/>
          </w:tcPr>
          <w:p w:rsidR="00F64264" w:rsidRPr="00FF0940" w:rsidRDefault="00F64264" w:rsidP="00465ECD">
            <w:pPr>
              <w:spacing w:line="276" w:lineRule="auto"/>
              <w:ind w:firstLine="0"/>
              <w:rPr>
                <w:rFonts w:eastAsia="Times New Roman"/>
                <w:b/>
                <w:color w:val="000000"/>
                <w:sz w:val="20"/>
                <w:szCs w:val="20"/>
                <w:lang w:eastAsia="ru-RU"/>
              </w:rPr>
            </w:pPr>
            <w:r w:rsidRPr="00FF0940">
              <w:rPr>
                <w:rFonts w:eastAsia="Times New Roman"/>
                <w:b/>
                <w:color w:val="000000"/>
                <w:sz w:val="20"/>
                <w:szCs w:val="20"/>
                <w:lang w:eastAsia="ru-RU"/>
              </w:rPr>
              <w:t>10121,50</w:t>
            </w:r>
          </w:p>
        </w:tc>
        <w:tc>
          <w:tcPr>
            <w:tcW w:w="1169" w:type="dxa"/>
            <w:tcBorders>
              <w:top w:val="nil"/>
              <w:left w:val="nil"/>
              <w:bottom w:val="single" w:sz="4" w:space="0" w:color="auto"/>
              <w:right w:val="single" w:sz="4" w:space="0" w:color="auto"/>
            </w:tcBorders>
            <w:shd w:val="clear" w:color="auto" w:fill="auto"/>
            <w:vAlign w:val="center"/>
            <w:hideMark/>
          </w:tcPr>
          <w:p w:rsidR="00F64264" w:rsidRPr="00FF0940" w:rsidRDefault="00F64264" w:rsidP="00465ECD">
            <w:pPr>
              <w:spacing w:line="276" w:lineRule="auto"/>
              <w:ind w:firstLine="0"/>
              <w:rPr>
                <w:rFonts w:eastAsia="Times New Roman"/>
                <w:b/>
                <w:color w:val="000000"/>
                <w:sz w:val="20"/>
                <w:szCs w:val="20"/>
                <w:lang w:eastAsia="ru-RU"/>
              </w:rPr>
            </w:pPr>
            <w:r w:rsidRPr="00FF0940">
              <w:rPr>
                <w:rFonts w:eastAsia="Times New Roman"/>
                <w:b/>
                <w:color w:val="000000"/>
                <w:sz w:val="20"/>
                <w:szCs w:val="20"/>
                <w:lang w:eastAsia="ru-RU"/>
              </w:rPr>
              <w:t>5811,60</w:t>
            </w:r>
          </w:p>
        </w:tc>
        <w:tc>
          <w:tcPr>
            <w:tcW w:w="1169" w:type="dxa"/>
            <w:tcBorders>
              <w:top w:val="nil"/>
              <w:left w:val="nil"/>
              <w:bottom w:val="single" w:sz="4" w:space="0" w:color="auto"/>
              <w:right w:val="single" w:sz="4" w:space="0" w:color="auto"/>
            </w:tcBorders>
            <w:shd w:val="clear" w:color="auto" w:fill="auto"/>
            <w:vAlign w:val="center"/>
            <w:hideMark/>
          </w:tcPr>
          <w:p w:rsidR="00F64264" w:rsidRPr="00FF0940" w:rsidRDefault="0066267D" w:rsidP="00465ECD">
            <w:pPr>
              <w:spacing w:line="276" w:lineRule="auto"/>
              <w:ind w:firstLine="0"/>
              <w:jc w:val="center"/>
              <w:rPr>
                <w:rFonts w:eastAsia="Times New Roman"/>
                <w:b/>
                <w:color w:val="000000"/>
                <w:sz w:val="20"/>
                <w:szCs w:val="20"/>
                <w:lang w:eastAsia="ru-RU"/>
              </w:rPr>
            </w:pPr>
            <w:r w:rsidRPr="00FF0940">
              <w:rPr>
                <w:rFonts w:eastAsia="Times New Roman"/>
                <w:b/>
                <w:color w:val="000000"/>
                <w:sz w:val="20"/>
                <w:szCs w:val="20"/>
                <w:lang w:eastAsia="ru-RU"/>
              </w:rPr>
              <w:t>9</w:t>
            </w:r>
            <w:r w:rsidR="00F64264" w:rsidRPr="00FF0940">
              <w:rPr>
                <w:rFonts w:eastAsia="Times New Roman"/>
                <w:b/>
                <w:color w:val="000000"/>
                <w:sz w:val="20"/>
                <w:szCs w:val="20"/>
                <w:lang w:eastAsia="ru-RU"/>
              </w:rPr>
              <w:t>370,00</w:t>
            </w:r>
          </w:p>
        </w:tc>
        <w:tc>
          <w:tcPr>
            <w:tcW w:w="1169" w:type="dxa"/>
            <w:tcBorders>
              <w:top w:val="nil"/>
              <w:left w:val="nil"/>
              <w:bottom w:val="single" w:sz="4" w:space="0" w:color="auto"/>
              <w:right w:val="single" w:sz="4" w:space="0" w:color="auto"/>
            </w:tcBorders>
            <w:shd w:val="clear" w:color="auto" w:fill="auto"/>
            <w:vAlign w:val="center"/>
            <w:hideMark/>
          </w:tcPr>
          <w:p w:rsidR="00F64264" w:rsidRPr="00FF0940" w:rsidRDefault="00F64264" w:rsidP="00465ECD">
            <w:pPr>
              <w:spacing w:line="276" w:lineRule="auto"/>
              <w:ind w:firstLine="0"/>
              <w:jc w:val="center"/>
              <w:rPr>
                <w:rFonts w:eastAsia="Times New Roman"/>
                <w:b/>
                <w:color w:val="000000"/>
                <w:sz w:val="20"/>
                <w:szCs w:val="20"/>
                <w:lang w:eastAsia="ru-RU"/>
              </w:rPr>
            </w:pPr>
            <w:r w:rsidRPr="00FF0940">
              <w:rPr>
                <w:rFonts w:eastAsia="Times New Roman"/>
                <w:b/>
                <w:color w:val="000000"/>
                <w:sz w:val="20"/>
                <w:szCs w:val="20"/>
                <w:lang w:eastAsia="ru-RU"/>
              </w:rPr>
              <w:t>8549,7</w:t>
            </w:r>
          </w:p>
        </w:tc>
      </w:tr>
      <w:tr w:rsidR="00F64264" w:rsidRPr="00F64264" w:rsidTr="00FF0940">
        <w:trPr>
          <w:trHeight w:val="398"/>
        </w:trPr>
        <w:tc>
          <w:tcPr>
            <w:tcW w:w="1008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bCs/>
                <w:color w:val="000000"/>
                <w:sz w:val="20"/>
                <w:szCs w:val="20"/>
                <w:lang w:eastAsia="ru-RU"/>
              </w:rPr>
              <w:t>в том числе по  странам-контрагентам</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Азербайджан</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110,0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110,0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20,5  </w:t>
            </w:r>
          </w:p>
        </w:tc>
      </w:tr>
      <w:tr w:rsidR="00F64264" w:rsidRPr="00F64264" w:rsidTr="00FF0940">
        <w:trPr>
          <w:trHeight w:val="72"/>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Болгария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39,4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159"/>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3</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Бразилия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65,5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234"/>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4</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Вьетнам</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159,9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333,5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30,5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5</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Pr>
                <w:rFonts w:eastAsia="Times New Roman"/>
                <w:color w:val="000000"/>
                <w:sz w:val="20"/>
                <w:szCs w:val="20"/>
                <w:lang w:eastAsia="ru-RU"/>
              </w:rPr>
              <w:t>Г</w:t>
            </w:r>
            <w:r w:rsidRPr="00F64264">
              <w:rPr>
                <w:rFonts w:eastAsia="Times New Roman"/>
                <w:color w:val="000000"/>
                <w:sz w:val="20"/>
                <w:szCs w:val="20"/>
                <w:lang w:eastAsia="ru-RU"/>
              </w:rPr>
              <w:t>ермания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76,6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212"/>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6</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 xml:space="preserve">Грузия </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17,5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5,3  </w:t>
            </w:r>
          </w:p>
        </w:tc>
      </w:tr>
      <w:tr w:rsidR="00F64264" w:rsidRPr="00F64264" w:rsidTr="00FF0940">
        <w:trPr>
          <w:trHeight w:val="13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7</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Pr>
                <w:rFonts w:eastAsia="Times New Roman"/>
                <w:color w:val="000000"/>
                <w:sz w:val="20"/>
                <w:szCs w:val="20"/>
                <w:lang w:eastAsia="ru-RU"/>
              </w:rPr>
              <w:t>И</w:t>
            </w:r>
            <w:r w:rsidRPr="00F64264">
              <w:rPr>
                <w:rFonts w:eastAsia="Times New Roman"/>
                <w:color w:val="000000"/>
                <w:sz w:val="20"/>
                <w:szCs w:val="20"/>
                <w:lang w:eastAsia="ru-RU"/>
              </w:rPr>
              <w:t>ндия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1 518,7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2 015,3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932,3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61"/>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8</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Ирак</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613,4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15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lastRenderedPageBreak/>
              <w:t>9</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Италия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604,4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343,2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477,7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451,0  </w:t>
            </w:r>
          </w:p>
        </w:tc>
      </w:tr>
      <w:tr w:rsidR="00F64264" w:rsidRPr="00F64264" w:rsidTr="00FF0940">
        <w:trPr>
          <w:trHeight w:val="224"/>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10</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Китай</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1 155,7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47,8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50,2  </w:t>
            </w:r>
          </w:p>
        </w:tc>
      </w:tr>
      <w:tr w:rsidR="00F64264" w:rsidRPr="00F64264" w:rsidTr="00FF0940">
        <w:trPr>
          <w:trHeight w:val="128"/>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11</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Киргизия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76,0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202"/>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12</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F56B90"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Латвия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5 339,2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14,3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20,9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346,2  </w:t>
            </w:r>
          </w:p>
        </w:tc>
      </w:tr>
      <w:tr w:rsidR="00F64264" w:rsidRPr="00F64264" w:rsidTr="00FF0940">
        <w:trPr>
          <w:trHeight w:val="142"/>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13</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Литва</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47,6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26,6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61,9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44,5  </w:t>
            </w:r>
          </w:p>
        </w:tc>
      </w:tr>
      <w:tr w:rsidR="00F64264" w:rsidRPr="00F64264" w:rsidTr="00FF0940">
        <w:trPr>
          <w:trHeight w:val="74"/>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14</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Молдавия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43,2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11,4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36,5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25,3  </w:t>
            </w:r>
          </w:p>
        </w:tc>
      </w:tr>
      <w:tr w:rsidR="00F64264" w:rsidRPr="00F64264" w:rsidTr="00FF0940">
        <w:trPr>
          <w:trHeight w:val="161"/>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15</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Монголия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8,4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94"/>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16</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Pr>
                <w:rFonts w:eastAsia="Times New Roman"/>
                <w:color w:val="000000"/>
                <w:sz w:val="20"/>
                <w:szCs w:val="20"/>
                <w:lang w:eastAsia="ru-RU"/>
              </w:rPr>
              <w:t>О</w:t>
            </w:r>
            <w:r w:rsidR="00F56B90" w:rsidRPr="00F64264">
              <w:rPr>
                <w:rFonts w:eastAsia="Times New Roman"/>
                <w:color w:val="000000"/>
                <w:sz w:val="20"/>
                <w:szCs w:val="20"/>
                <w:lang w:eastAsia="ru-RU"/>
              </w:rPr>
              <w:t>бъединенные арабские эмираты</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33,2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168"/>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17</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Польша</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21,5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16,9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85,6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663,1  </w:t>
            </w:r>
          </w:p>
        </w:tc>
      </w:tr>
      <w:tr w:rsidR="00F64264" w:rsidRPr="00F64264" w:rsidTr="00FF0940">
        <w:trPr>
          <w:trHeight w:val="114"/>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18</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США</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2,3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19</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Таджикистан</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46,2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14,1  </w:t>
            </w:r>
          </w:p>
        </w:tc>
      </w:tr>
      <w:tr w:rsidR="00F64264" w:rsidRPr="00F64264" w:rsidTr="00FF0940">
        <w:trPr>
          <w:trHeight w:val="20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20</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Туркмения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131,8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88,7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171,8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r w:rsidR="00F64264" w:rsidRPr="00F64264" w:rsidTr="00FF0940">
        <w:trPr>
          <w:trHeight w:val="14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21</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Узбекистан</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231,0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202,1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182,4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800,6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22</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Украина</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444,9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1 198,6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4 413,1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3 458,9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23</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Финляндия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465,8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528,3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395,7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589,8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24</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Франция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38,6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144,6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2 017,8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2 049,7  </w:t>
            </w:r>
          </w:p>
        </w:tc>
      </w:tr>
      <w:tr w:rsidR="00F64264" w:rsidRPr="00F64264" w:rsidTr="00FF0940">
        <w:trPr>
          <w:trHeight w:val="53"/>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25</w:t>
            </w:r>
          </w:p>
        </w:tc>
        <w:tc>
          <w:tcPr>
            <w:tcW w:w="4964" w:type="dxa"/>
            <w:tcBorders>
              <w:top w:val="nil"/>
              <w:left w:val="nil"/>
              <w:bottom w:val="single" w:sz="4" w:space="0" w:color="auto"/>
              <w:right w:val="single" w:sz="4" w:space="0" w:color="auto"/>
            </w:tcBorders>
            <w:shd w:val="clear" w:color="auto" w:fill="auto"/>
            <w:noWrap/>
            <w:vAlign w:val="center"/>
            <w:hideMark/>
          </w:tcPr>
          <w:p w:rsidR="00F64264" w:rsidRPr="00F64264" w:rsidRDefault="00E411E7" w:rsidP="00465ECD">
            <w:pPr>
              <w:spacing w:line="276" w:lineRule="auto"/>
              <w:ind w:firstLine="0"/>
              <w:jc w:val="left"/>
              <w:rPr>
                <w:rFonts w:eastAsia="Times New Roman"/>
                <w:color w:val="000000"/>
                <w:sz w:val="20"/>
                <w:szCs w:val="20"/>
                <w:lang w:eastAsia="ru-RU"/>
              </w:rPr>
            </w:pPr>
            <w:r w:rsidRPr="00F64264">
              <w:rPr>
                <w:rFonts w:eastAsia="Times New Roman"/>
                <w:color w:val="000000"/>
                <w:sz w:val="20"/>
                <w:szCs w:val="20"/>
                <w:lang w:eastAsia="ru-RU"/>
              </w:rPr>
              <w:t>Чехия</w:t>
            </w:r>
          </w:p>
        </w:tc>
        <w:tc>
          <w:tcPr>
            <w:tcW w:w="1169" w:type="dxa"/>
            <w:tcBorders>
              <w:top w:val="nil"/>
              <w:left w:val="nil"/>
              <w:bottom w:val="single" w:sz="4" w:space="0" w:color="auto"/>
              <w:right w:val="single" w:sz="4" w:space="0" w:color="auto"/>
            </w:tcBorders>
            <w:shd w:val="clear" w:color="auto" w:fill="auto"/>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69,6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6,1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c>
          <w:tcPr>
            <w:tcW w:w="1169" w:type="dxa"/>
            <w:tcBorders>
              <w:top w:val="nil"/>
              <w:left w:val="nil"/>
              <w:bottom w:val="single" w:sz="4" w:space="0" w:color="auto"/>
              <w:right w:val="single" w:sz="4" w:space="0" w:color="auto"/>
            </w:tcBorders>
            <w:shd w:val="clear" w:color="auto" w:fill="auto"/>
            <w:noWrap/>
            <w:vAlign w:val="center"/>
            <w:hideMark/>
          </w:tcPr>
          <w:p w:rsidR="00F64264" w:rsidRPr="00F64264" w:rsidRDefault="00F64264" w:rsidP="00465ECD">
            <w:pPr>
              <w:spacing w:line="276" w:lineRule="auto"/>
              <w:ind w:firstLine="0"/>
              <w:jc w:val="center"/>
              <w:rPr>
                <w:rFonts w:eastAsia="Times New Roman"/>
                <w:color w:val="000000"/>
                <w:sz w:val="20"/>
                <w:szCs w:val="20"/>
                <w:lang w:eastAsia="ru-RU"/>
              </w:rPr>
            </w:pPr>
            <w:r w:rsidRPr="00F64264">
              <w:rPr>
                <w:rFonts w:eastAsia="Times New Roman"/>
                <w:color w:val="000000"/>
                <w:sz w:val="20"/>
                <w:szCs w:val="20"/>
                <w:lang w:eastAsia="ru-RU"/>
              </w:rPr>
              <w:t xml:space="preserve">0,0  </w:t>
            </w:r>
          </w:p>
        </w:tc>
      </w:tr>
    </w:tbl>
    <w:p w:rsidR="001F32C3" w:rsidRDefault="001F32C3" w:rsidP="002130C2">
      <w:pPr>
        <w:pStyle w:val="af1"/>
        <w:spacing w:before="0" w:beforeAutospacing="0" w:after="0" w:afterAutospacing="0" w:line="240" w:lineRule="auto"/>
        <w:jc w:val="both"/>
      </w:pPr>
    </w:p>
    <w:p w:rsidR="00A96625" w:rsidRPr="00BD6FD8" w:rsidRDefault="009A3B84" w:rsidP="00BD6FD8">
      <w:pPr>
        <w:pStyle w:val="af1"/>
        <w:spacing w:before="0" w:beforeAutospacing="0" w:after="0" w:afterAutospacing="0" w:line="240" w:lineRule="auto"/>
        <w:jc w:val="both"/>
        <w:rPr>
          <w:sz w:val="28"/>
          <w:szCs w:val="28"/>
        </w:rPr>
      </w:pPr>
      <w:r w:rsidRPr="00BD6FD8">
        <w:rPr>
          <w:sz w:val="28"/>
          <w:szCs w:val="28"/>
        </w:rPr>
        <w:t>В топ-</w:t>
      </w:r>
      <w:r w:rsidR="00A96625" w:rsidRPr="00BD6FD8">
        <w:rPr>
          <w:sz w:val="28"/>
          <w:szCs w:val="28"/>
        </w:rPr>
        <w:t>5 стран, которые являлись наиболее выгодными партнерами для экспорта продукции города Твери</w:t>
      </w:r>
      <w:r w:rsidR="00E42970" w:rsidRPr="00BD6FD8">
        <w:rPr>
          <w:sz w:val="28"/>
          <w:szCs w:val="28"/>
        </w:rPr>
        <w:t>,</w:t>
      </w:r>
      <w:r w:rsidR="00A96625" w:rsidRPr="00BD6FD8">
        <w:rPr>
          <w:sz w:val="28"/>
          <w:szCs w:val="28"/>
        </w:rPr>
        <w:t xml:space="preserve"> в 2015 году вошли Индия, Ирак, Италия, Латвия и Финляндия. В 2018 году общий объем экспорта в 14 стран мира составил 8,5 млн. долларов и сократился на </w:t>
      </w:r>
      <w:r w:rsidR="008F52A2" w:rsidRPr="00BD6FD8">
        <w:rPr>
          <w:sz w:val="28"/>
          <w:szCs w:val="28"/>
        </w:rPr>
        <w:t>15,5</w:t>
      </w:r>
      <w:r w:rsidR="00A96625" w:rsidRPr="00BD6FD8">
        <w:rPr>
          <w:sz w:val="28"/>
          <w:szCs w:val="28"/>
        </w:rPr>
        <w:t xml:space="preserve">% по сравнению с 2015 годом. </w:t>
      </w:r>
    </w:p>
    <w:p w:rsidR="00261538" w:rsidRPr="00BD6FD8" w:rsidRDefault="00261538" w:rsidP="00BD6FD8">
      <w:pPr>
        <w:pStyle w:val="af1"/>
        <w:spacing w:before="0" w:beforeAutospacing="0" w:after="0" w:afterAutospacing="0" w:line="240" w:lineRule="auto"/>
        <w:jc w:val="both"/>
        <w:rPr>
          <w:color w:val="000000" w:themeColor="text1"/>
          <w:sz w:val="28"/>
          <w:szCs w:val="28"/>
        </w:rPr>
      </w:pPr>
      <w:r w:rsidRPr="00BD6FD8">
        <w:rPr>
          <w:color w:val="000000" w:themeColor="text1"/>
          <w:sz w:val="28"/>
          <w:szCs w:val="28"/>
        </w:rPr>
        <w:t xml:space="preserve">Определяющее влияние на снижение объемов экспортируемой продукции оказало введение политических и экономических санкций в отношении Российской Федерации после присоединения Крыма в 2014 году. Экспортные ограничения привели к резкому сужению рынка сбыта, поиску новых направлений развития производства и реальных мер по </w:t>
      </w:r>
      <w:proofErr w:type="spellStart"/>
      <w:r w:rsidRPr="00BD6FD8">
        <w:rPr>
          <w:color w:val="000000" w:themeColor="text1"/>
          <w:sz w:val="28"/>
          <w:szCs w:val="28"/>
        </w:rPr>
        <w:t>импортозамещению</w:t>
      </w:r>
      <w:proofErr w:type="spellEnd"/>
      <w:r w:rsidRPr="00BD6FD8">
        <w:rPr>
          <w:color w:val="000000" w:themeColor="text1"/>
          <w:sz w:val="28"/>
          <w:szCs w:val="28"/>
        </w:rPr>
        <w:t xml:space="preserve"> продукции. Введение ограничений не смогло реально воздействовать на снижение признанного качества тверских товаропроизводителей. </w:t>
      </w:r>
    </w:p>
    <w:p w:rsidR="00261538" w:rsidRPr="00BD6FD8" w:rsidRDefault="00261538" w:rsidP="00BD6FD8">
      <w:pPr>
        <w:pStyle w:val="af1"/>
        <w:spacing w:before="0" w:beforeAutospacing="0" w:after="0" w:afterAutospacing="0" w:line="240" w:lineRule="auto"/>
        <w:jc w:val="both"/>
        <w:rPr>
          <w:color w:val="000000" w:themeColor="text1"/>
          <w:sz w:val="28"/>
          <w:szCs w:val="28"/>
        </w:rPr>
      </w:pPr>
      <w:r w:rsidRPr="00BD6FD8">
        <w:rPr>
          <w:color w:val="000000" w:themeColor="text1"/>
          <w:sz w:val="28"/>
          <w:szCs w:val="28"/>
        </w:rPr>
        <w:t>В результате изменился рейтинг стран-импортеров тверской продукции. В 2018 году лидерами рейтинга стали Украина, Франция, Узбекистан, Польша, Финляндия, Италия. По сравнению с 2015 годом крат</w:t>
      </w:r>
      <w:r w:rsidR="003A549D" w:rsidRPr="00BD6FD8">
        <w:rPr>
          <w:color w:val="000000" w:themeColor="text1"/>
          <w:sz w:val="28"/>
          <w:szCs w:val="28"/>
        </w:rPr>
        <w:t>н</w:t>
      </w:r>
      <w:r w:rsidRPr="00BD6FD8">
        <w:rPr>
          <w:color w:val="000000" w:themeColor="text1"/>
          <w:sz w:val="28"/>
          <w:szCs w:val="28"/>
        </w:rPr>
        <w:t xml:space="preserve">о выросли объемы экспортных поставок в Украину (в 7,7 раза), Францию (в 53 раза) и Польшу (в 31 раз), Узбекистан (в 3,5 раза).  В 2018 году суммарный объем экспорта только в эти страны составил 6,9 млн. долларов или более 80% всей экспортируемой продукции с территории города Твери. </w:t>
      </w:r>
    </w:p>
    <w:p w:rsidR="00261538" w:rsidRPr="00BD6FD8" w:rsidRDefault="00261538" w:rsidP="00BD6FD8">
      <w:pPr>
        <w:pStyle w:val="af1"/>
        <w:spacing w:before="0" w:beforeAutospacing="0" w:after="0" w:afterAutospacing="0" w:line="240" w:lineRule="auto"/>
        <w:jc w:val="both"/>
        <w:rPr>
          <w:color w:val="000000" w:themeColor="text1"/>
          <w:sz w:val="28"/>
          <w:szCs w:val="28"/>
        </w:rPr>
      </w:pPr>
      <w:r w:rsidRPr="00BD6FD8">
        <w:rPr>
          <w:color w:val="000000" w:themeColor="text1"/>
          <w:sz w:val="28"/>
          <w:szCs w:val="28"/>
        </w:rPr>
        <w:t>Высокое качество, гарантия надежности и доступная цена – основные параметры для потенциального покупателя. С учетом этих критериев 25 сентября 2018 года Российско-венгерский консорциум «</w:t>
      </w:r>
      <w:proofErr w:type="spellStart"/>
      <w:r w:rsidRPr="00BD6FD8">
        <w:rPr>
          <w:color w:val="000000" w:themeColor="text1"/>
          <w:sz w:val="28"/>
          <w:szCs w:val="28"/>
        </w:rPr>
        <w:t>Трансмашхолдинг</w:t>
      </w:r>
      <w:proofErr w:type="spellEnd"/>
      <w:r w:rsidRPr="00BD6FD8">
        <w:rPr>
          <w:color w:val="000000" w:themeColor="text1"/>
          <w:sz w:val="28"/>
          <w:szCs w:val="28"/>
        </w:rPr>
        <w:t xml:space="preserve"> Венгрия </w:t>
      </w:r>
      <w:proofErr w:type="spellStart"/>
      <w:r w:rsidRPr="00BD6FD8">
        <w:rPr>
          <w:color w:val="000000" w:themeColor="text1"/>
          <w:sz w:val="28"/>
          <w:szCs w:val="28"/>
        </w:rPr>
        <w:t>Кфт</w:t>
      </w:r>
      <w:proofErr w:type="spellEnd"/>
      <w:r w:rsidRPr="00BD6FD8">
        <w:rPr>
          <w:color w:val="000000" w:themeColor="text1"/>
          <w:sz w:val="28"/>
          <w:szCs w:val="28"/>
        </w:rPr>
        <w:t xml:space="preserve">.» и Египетские национальные железные дороги подписали договор о поставке 1300 пассажирских вагонов со сроком контракта – 5 лет с момента вступления его в силу. </w:t>
      </w:r>
    </w:p>
    <w:p w:rsidR="00261538" w:rsidRPr="00BD6FD8" w:rsidRDefault="00261538" w:rsidP="00BD6FD8">
      <w:pPr>
        <w:spacing w:line="240" w:lineRule="auto"/>
        <w:ind w:firstLine="709"/>
        <w:textAlignment w:val="baseline"/>
        <w:rPr>
          <w:color w:val="000000" w:themeColor="text1"/>
          <w:sz w:val="28"/>
          <w:szCs w:val="28"/>
        </w:rPr>
      </w:pPr>
      <w:r w:rsidRPr="00BD6FD8">
        <w:rPr>
          <w:color w:val="000000" w:themeColor="text1"/>
          <w:sz w:val="28"/>
          <w:szCs w:val="28"/>
        </w:rPr>
        <w:t xml:space="preserve">Договор подписан по итогам выигранного тендера с участием производителей Китая, Италии, Индии, Испании и Румынии. Общая стоимость подвижного состава, построенного в рамках подписанного договора, превысит 1 млрд. евро. Ключевым производителем компонентов, ответственным за передачу технологий и организацию производства станет ОАО «Тверской </w:t>
      </w:r>
      <w:r w:rsidRPr="00BD6FD8">
        <w:rPr>
          <w:color w:val="000000" w:themeColor="text1"/>
          <w:sz w:val="28"/>
          <w:szCs w:val="28"/>
        </w:rPr>
        <w:lastRenderedPageBreak/>
        <w:t xml:space="preserve">вагоностроительный завод». ООО «ТМХ Инжиниринг» выступит в качестве ведущего разработчика, ответственного за техническую экспертизу в рамках проекта. Половина вагонов будет произведена на венгерском заводе </w:t>
      </w:r>
      <w:proofErr w:type="spellStart"/>
      <w:r w:rsidRPr="00BD6FD8">
        <w:rPr>
          <w:color w:val="000000" w:themeColor="text1"/>
          <w:sz w:val="28"/>
          <w:szCs w:val="28"/>
        </w:rPr>
        <w:t>Dunakeszi</w:t>
      </w:r>
      <w:proofErr w:type="spellEnd"/>
      <w:r w:rsidRPr="00BD6FD8">
        <w:rPr>
          <w:color w:val="000000" w:themeColor="text1"/>
          <w:sz w:val="28"/>
          <w:szCs w:val="28"/>
        </w:rPr>
        <w:t xml:space="preserve"> </w:t>
      </w:r>
      <w:proofErr w:type="spellStart"/>
      <w:r w:rsidRPr="00BD6FD8">
        <w:rPr>
          <w:color w:val="000000" w:themeColor="text1"/>
          <w:sz w:val="28"/>
          <w:szCs w:val="28"/>
        </w:rPr>
        <w:t>Jarmujavito</w:t>
      </w:r>
      <w:proofErr w:type="spellEnd"/>
      <w:r w:rsidRPr="00BD6FD8">
        <w:rPr>
          <w:color w:val="000000" w:themeColor="text1"/>
          <w:sz w:val="28"/>
          <w:szCs w:val="28"/>
        </w:rPr>
        <w:t xml:space="preserve"> </w:t>
      </w:r>
      <w:proofErr w:type="spellStart"/>
      <w:r w:rsidRPr="00BD6FD8">
        <w:rPr>
          <w:color w:val="000000" w:themeColor="text1"/>
          <w:sz w:val="28"/>
          <w:szCs w:val="28"/>
        </w:rPr>
        <w:t>Kft</w:t>
      </w:r>
      <w:proofErr w:type="spellEnd"/>
      <w:r w:rsidRPr="00BD6FD8">
        <w:rPr>
          <w:color w:val="000000" w:themeColor="text1"/>
          <w:sz w:val="28"/>
          <w:szCs w:val="28"/>
        </w:rPr>
        <w:t>. в рамках кооперации с ОАО «Тверской вагоностроительный завод», остальные будут выпущены на тверском заводе самостоятельно.</w:t>
      </w:r>
    </w:p>
    <w:p w:rsidR="00261538" w:rsidRPr="00BD6FD8" w:rsidRDefault="00261538" w:rsidP="00BD6FD8">
      <w:pPr>
        <w:spacing w:line="240" w:lineRule="auto"/>
        <w:ind w:firstLine="709"/>
        <w:rPr>
          <w:color w:val="000000" w:themeColor="text1"/>
          <w:sz w:val="28"/>
          <w:szCs w:val="28"/>
        </w:rPr>
      </w:pPr>
      <w:r w:rsidRPr="00BD6FD8">
        <w:rPr>
          <w:color w:val="000000" w:themeColor="text1"/>
          <w:sz w:val="28"/>
          <w:szCs w:val="28"/>
        </w:rPr>
        <w:t>Развитие экспортных отношений имеет свою историю и направлено на сохранение долгосрочного делового сотрудничества, перспективы которого окажут положительное влияние на экономический потенциал города Твери в последующие годы.</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Несмотря на введение экономических санкций, доля объема экспортной продукции в Украину в общем объеме экспорта в 2018 году составила 40,5%. Основным предприятием-экспортером является ООО «ДКС «Логистика» (пластмассы, каучук и резиновые изделия, медь, алюминий и изделия из него, электрооборудование, изделия из черных металлов и др.). Технологическое оборудование поставляют ЗАО «Тверской экспериментально–механический завод» и АО «Ритм» ТПТА. Этой же организацией экспортируются локомотивы железнодорожные, подвижной состав, их части и принадлежности</w:t>
      </w:r>
      <w:r w:rsidR="00D11357" w:rsidRPr="009325F0">
        <w:rPr>
          <w:color w:val="000000" w:themeColor="text1"/>
          <w:sz w:val="28"/>
          <w:szCs w:val="28"/>
        </w:rPr>
        <w:t>.</w:t>
      </w:r>
      <w:r w:rsidRPr="009325F0">
        <w:rPr>
          <w:color w:val="000000" w:themeColor="text1"/>
          <w:sz w:val="28"/>
          <w:szCs w:val="28"/>
        </w:rPr>
        <w:t xml:space="preserve"> ООО «</w:t>
      </w:r>
      <w:proofErr w:type="spellStart"/>
      <w:r w:rsidRPr="009325F0">
        <w:rPr>
          <w:color w:val="000000" w:themeColor="text1"/>
          <w:sz w:val="28"/>
          <w:szCs w:val="28"/>
        </w:rPr>
        <w:t>Нефтегазгеофизика</w:t>
      </w:r>
      <w:proofErr w:type="spellEnd"/>
      <w:r w:rsidRPr="009325F0">
        <w:rPr>
          <w:color w:val="000000" w:themeColor="text1"/>
          <w:sz w:val="28"/>
          <w:szCs w:val="28"/>
        </w:rPr>
        <w:t>» поставляет измерительные, контрольные, оптические и другие виды приборов и аппаратов. ЗАО «</w:t>
      </w:r>
      <w:proofErr w:type="spellStart"/>
      <w:r w:rsidRPr="009325F0">
        <w:rPr>
          <w:color w:val="000000" w:themeColor="text1"/>
          <w:sz w:val="28"/>
          <w:szCs w:val="28"/>
        </w:rPr>
        <w:t>Синтекс</w:t>
      </w:r>
      <w:proofErr w:type="spellEnd"/>
      <w:r w:rsidRPr="009325F0">
        <w:rPr>
          <w:color w:val="000000" w:themeColor="text1"/>
          <w:sz w:val="28"/>
          <w:szCs w:val="28"/>
        </w:rPr>
        <w:t>» - трикотажное полотно машинной и ручной вязки.</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Удельный вес экспорта в</w:t>
      </w:r>
      <w:r w:rsidR="00D11357" w:rsidRPr="009325F0">
        <w:rPr>
          <w:color w:val="000000" w:themeColor="text1"/>
          <w:sz w:val="28"/>
          <w:szCs w:val="28"/>
        </w:rPr>
        <w:t xml:space="preserve">о Францию </w:t>
      </w:r>
      <w:r w:rsidRPr="009325F0">
        <w:rPr>
          <w:color w:val="000000" w:themeColor="text1"/>
          <w:sz w:val="28"/>
          <w:szCs w:val="28"/>
        </w:rPr>
        <w:t>в 2018 году занимал 24%. Весь объем поставок обеспечен единственным поставщиком – ОАО «</w:t>
      </w:r>
      <w:proofErr w:type="spellStart"/>
      <w:r w:rsidRPr="009325F0">
        <w:rPr>
          <w:color w:val="000000" w:themeColor="text1"/>
          <w:sz w:val="28"/>
          <w:szCs w:val="28"/>
        </w:rPr>
        <w:t>Центросвармаш</w:t>
      </w:r>
      <w:proofErr w:type="spellEnd"/>
      <w:r w:rsidRPr="009325F0">
        <w:rPr>
          <w:color w:val="000000" w:themeColor="text1"/>
          <w:sz w:val="28"/>
          <w:szCs w:val="28"/>
        </w:rPr>
        <w:t xml:space="preserve">» (локомотивы железнодорожные и подвижной состав, их части и принадлежности, путевые устройства). </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 xml:space="preserve">Доля экспорта в 2018 году </w:t>
      </w:r>
      <w:r w:rsidR="00D11357" w:rsidRPr="009325F0">
        <w:rPr>
          <w:color w:val="000000" w:themeColor="text1"/>
          <w:sz w:val="28"/>
          <w:szCs w:val="28"/>
        </w:rPr>
        <w:t xml:space="preserve">в Узбекистан </w:t>
      </w:r>
      <w:r w:rsidRPr="009325F0">
        <w:rPr>
          <w:color w:val="000000" w:themeColor="text1"/>
          <w:sz w:val="28"/>
          <w:szCs w:val="28"/>
        </w:rPr>
        <w:t xml:space="preserve">составила 9,4%. Среди основных поставщиков: </w:t>
      </w:r>
      <w:proofErr w:type="gramStart"/>
      <w:r w:rsidRPr="009325F0">
        <w:rPr>
          <w:color w:val="000000" w:themeColor="text1"/>
          <w:sz w:val="28"/>
          <w:szCs w:val="28"/>
        </w:rPr>
        <w:t>ОАО «Тверской экскаватор» (технологическое оборудование); ООО «Научно производственное предприятие «</w:t>
      </w:r>
      <w:proofErr w:type="spellStart"/>
      <w:r w:rsidRPr="009325F0">
        <w:rPr>
          <w:color w:val="000000" w:themeColor="text1"/>
          <w:sz w:val="28"/>
          <w:szCs w:val="28"/>
        </w:rPr>
        <w:t>Спецавиа</w:t>
      </w:r>
      <w:proofErr w:type="spellEnd"/>
      <w:r w:rsidRPr="009325F0">
        <w:rPr>
          <w:color w:val="000000" w:themeColor="text1"/>
          <w:sz w:val="28"/>
          <w:szCs w:val="28"/>
        </w:rPr>
        <w:t>» (прочие химические продукты); ЗАО «</w:t>
      </w:r>
      <w:proofErr w:type="spellStart"/>
      <w:r w:rsidRPr="009325F0">
        <w:rPr>
          <w:color w:val="000000" w:themeColor="text1"/>
          <w:sz w:val="28"/>
          <w:szCs w:val="28"/>
        </w:rPr>
        <w:t>Синтекс</w:t>
      </w:r>
      <w:proofErr w:type="spellEnd"/>
      <w:r w:rsidRPr="009325F0">
        <w:rPr>
          <w:color w:val="000000" w:themeColor="text1"/>
          <w:sz w:val="28"/>
          <w:szCs w:val="28"/>
        </w:rPr>
        <w:t>» (текстильные материалы, пропитанные с покрытием, дублированные</w:t>
      </w:r>
      <w:r w:rsidR="001A1BDF">
        <w:rPr>
          <w:color w:val="000000" w:themeColor="text1"/>
          <w:sz w:val="28"/>
          <w:szCs w:val="28"/>
        </w:rPr>
        <w:t xml:space="preserve">, технические изделия из них); </w:t>
      </w:r>
      <w:r w:rsidRPr="009325F0">
        <w:rPr>
          <w:color w:val="000000" w:themeColor="text1"/>
          <w:sz w:val="28"/>
          <w:szCs w:val="28"/>
        </w:rPr>
        <w:t>ООО «</w:t>
      </w:r>
      <w:proofErr w:type="spellStart"/>
      <w:r w:rsidRPr="009325F0">
        <w:rPr>
          <w:color w:val="000000" w:themeColor="text1"/>
          <w:sz w:val="28"/>
          <w:szCs w:val="28"/>
        </w:rPr>
        <w:t>Экопромвентиляция</w:t>
      </w:r>
      <w:proofErr w:type="spellEnd"/>
      <w:r w:rsidRPr="009325F0">
        <w:rPr>
          <w:color w:val="000000" w:themeColor="text1"/>
          <w:sz w:val="28"/>
          <w:szCs w:val="28"/>
        </w:rPr>
        <w:t xml:space="preserve">» (пластмассы, изделия из черных металлов, алюминий и изделия из него, технологическое оборудование).  </w:t>
      </w:r>
      <w:proofErr w:type="gramEnd"/>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 xml:space="preserve">По сравнению с 2017 годом доля экспортной продукции в </w:t>
      </w:r>
      <w:r w:rsidR="00D11357" w:rsidRPr="009325F0">
        <w:rPr>
          <w:color w:val="000000" w:themeColor="text1"/>
          <w:sz w:val="28"/>
          <w:szCs w:val="28"/>
        </w:rPr>
        <w:t>Польшу</w:t>
      </w:r>
      <w:r w:rsidRPr="009325F0">
        <w:rPr>
          <w:color w:val="000000" w:themeColor="text1"/>
          <w:sz w:val="28"/>
          <w:szCs w:val="28"/>
        </w:rPr>
        <w:t xml:space="preserve"> увеличилась в 2018 году в 7,7 раза. Максимальный объем экспорта (88%) занимает продукция ООО «Меха» (натуральный и искусственный меха и изделия из них). Наряду с этим постоянным экспортером является ООО «НПЦ» Система» (изделия черных металлов, электрооборудование, локомотивы железнодорожные и подвижной состав, их части и принадлежности).</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В 2018 году экспорт товаров в Финляндию осуществлял единственный поставщик - ЗАО «</w:t>
      </w:r>
      <w:proofErr w:type="spellStart"/>
      <w:r w:rsidRPr="009325F0">
        <w:rPr>
          <w:color w:val="000000" w:themeColor="text1"/>
          <w:sz w:val="28"/>
          <w:szCs w:val="28"/>
        </w:rPr>
        <w:t>Фодеско</w:t>
      </w:r>
      <w:proofErr w:type="spellEnd"/>
      <w:r w:rsidRPr="009325F0">
        <w:rPr>
          <w:color w:val="000000" w:themeColor="text1"/>
          <w:sz w:val="28"/>
          <w:szCs w:val="28"/>
        </w:rPr>
        <w:t xml:space="preserve">-Мак», размер торговой сделки на поставку технологического оборудования  составил 589,8 тыс. долларов. </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t xml:space="preserve">Продолжает развиваться долгосрочное деловое сотрудничество итальянских партнеров с АО «Диэлектрические кабельные системы» </w:t>
      </w:r>
      <w:proofErr w:type="gramStart"/>
      <w:r w:rsidRPr="009325F0">
        <w:rPr>
          <w:color w:val="000000" w:themeColor="text1"/>
          <w:sz w:val="28"/>
          <w:szCs w:val="28"/>
        </w:rPr>
        <w:t>и ООО</w:t>
      </w:r>
      <w:proofErr w:type="gramEnd"/>
      <w:r w:rsidRPr="009325F0">
        <w:rPr>
          <w:color w:val="000000" w:themeColor="text1"/>
          <w:sz w:val="28"/>
          <w:szCs w:val="28"/>
        </w:rPr>
        <w:t xml:space="preserve"> «ДКС «Логистика». Особый интерес покупателя – это продукция пластмасс (и изделий из них), отгружаемая ООО «ДКС «Логистика». В 2018 году стоимость экспорта пластмассы достигла </w:t>
      </w:r>
      <w:proofErr w:type="gramStart"/>
      <w:r w:rsidRPr="009325F0">
        <w:rPr>
          <w:color w:val="000000" w:themeColor="text1"/>
          <w:sz w:val="28"/>
          <w:szCs w:val="28"/>
        </w:rPr>
        <w:t>60</w:t>
      </w:r>
      <w:proofErr w:type="gramEnd"/>
      <w:r w:rsidRPr="009325F0">
        <w:rPr>
          <w:color w:val="000000" w:themeColor="text1"/>
          <w:sz w:val="28"/>
          <w:szCs w:val="28"/>
        </w:rPr>
        <w:t>% в общем его объеме.</w:t>
      </w:r>
    </w:p>
    <w:p w:rsidR="00261538" w:rsidRPr="009325F0" w:rsidRDefault="00261538" w:rsidP="009325F0">
      <w:pPr>
        <w:spacing w:line="240" w:lineRule="auto"/>
        <w:ind w:firstLine="709"/>
        <w:rPr>
          <w:color w:val="000000" w:themeColor="text1"/>
          <w:sz w:val="28"/>
          <w:szCs w:val="28"/>
        </w:rPr>
      </w:pPr>
      <w:r w:rsidRPr="009325F0">
        <w:rPr>
          <w:color w:val="000000" w:themeColor="text1"/>
          <w:sz w:val="28"/>
          <w:szCs w:val="28"/>
        </w:rPr>
        <w:lastRenderedPageBreak/>
        <w:t xml:space="preserve">Среди поставок АО «Диэлектрические кабельные системы» </w:t>
      </w:r>
      <w:proofErr w:type="gramStart"/>
      <w:r w:rsidRPr="009325F0">
        <w:rPr>
          <w:color w:val="000000" w:themeColor="text1"/>
          <w:sz w:val="28"/>
          <w:szCs w:val="28"/>
        </w:rPr>
        <w:t>и ООО</w:t>
      </w:r>
      <w:proofErr w:type="gramEnd"/>
      <w:r w:rsidRPr="009325F0">
        <w:rPr>
          <w:color w:val="000000" w:themeColor="text1"/>
          <w:sz w:val="28"/>
          <w:szCs w:val="28"/>
        </w:rPr>
        <w:t xml:space="preserve"> «ДКС «Логистика» - электрооборудование, готовые изделия и изделия черных металлов, печатные издания, репродукции, рукописи и другие изделия полиграфической промышленности. Часть экспорта приходится на дубильные и красильные вещества, бумагу, картон, инструмент, ножевые изделия из недрагоценных металлов.</w:t>
      </w:r>
    </w:p>
    <w:p w:rsidR="00B136C0" w:rsidRPr="009325F0" w:rsidRDefault="00B136C0" w:rsidP="009325F0">
      <w:pPr>
        <w:spacing w:line="240" w:lineRule="auto"/>
        <w:ind w:firstLine="709"/>
        <w:rPr>
          <w:color w:val="000000" w:themeColor="text1"/>
          <w:sz w:val="28"/>
          <w:szCs w:val="28"/>
        </w:rPr>
      </w:pPr>
      <w:r w:rsidRPr="009325F0">
        <w:rPr>
          <w:sz w:val="28"/>
          <w:szCs w:val="28"/>
        </w:rPr>
        <w:t xml:space="preserve">Крупные города выступают генераторами инвестиционных процессов на региональном уровне, а также занимают лидирующее место на потребительском рынке, о чем свидетельствует </w:t>
      </w:r>
      <w:r w:rsidRPr="009325F0">
        <w:rPr>
          <w:color w:val="000000" w:themeColor="text1"/>
          <w:sz w:val="28"/>
          <w:szCs w:val="28"/>
        </w:rPr>
        <w:t xml:space="preserve">высокая доля </w:t>
      </w:r>
      <w:r w:rsidR="00401595" w:rsidRPr="009325F0">
        <w:rPr>
          <w:color w:val="000000" w:themeColor="text1"/>
          <w:sz w:val="28"/>
          <w:szCs w:val="28"/>
        </w:rPr>
        <w:t xml:space="preserve">оборота </w:t>
      </w:r>
      <w:r w:rsidRPr="009325F0">
        <w:rPr>
          <w:color w:val="000000" w:themeColor="text1"/>
          <w:sz w:val="28"/>
          <w:szCs w:val="28"/>
        </w:rPr>
        <w:t>рознично</w:t>
      </w:r>
      <w:r w:rsidR="00401595" w:rsidRPr="009325F0">
        <w:rPr>
          <w:color w:val="000000" w:themeColor="text1"/>
          <w:sz w:val="28"/>
          <w:szCs w:val="28"/>
        </w:rPr>
        <w:t>й</w:t>
      </w:r>
      <w:r w:rsidRPr="009325F0">
        <w:rPr>
          <w:color w:val="000000" w:themeColor="text1"/>
          <w:sz w:val="28"/>
          <w:szCs w:val="28"/>
        </w:rPr>
        <w:t xml:space="preserve"> </w:t>
      </w:r>
      <w:r w:rsidR="00401595" w:rsidRPr="009325F0">
        <w:rPr>
          <w:color w:val="000000" w:themeColor="text1"/>
          <w:sz w:val="28"/>
          <w:szCs w:val="28"/>
        </w:rPr>
        <w:t>торговли</w:t>
      </w:r>
      <w:r w:rsidRPr="009325F0">
        <w:rPr>
          <w:color w:val="000000" w:themeColor="text1"/>
          <w:sz w:val="28"/>
          <w:szCs w:val="28"/>
        </w:rPr>
        <w:t xml:space="preserve"> городов в </w:t>
      </w:r>
      <w:r w:rsidR="00401595" w:rsidRPr="009325F0">
        <w:rPr>
          <w:color w:val="000000" w:themeColor="text1"/>
          <w:sz w:val="28"/>
          <w:szCs w:val="28"/>
        </w:rPr>
        <w:t xml:space="preserve">его </w:t>
      </w:r>
      <w:r w:rsidRPr="009325F0">
        <w:rPr>
          <w:color w:val="000000" w:themeColor="text1"/>
          <w:sz w:val="28"/>
          <w:szCs w:val="28"/>
        </w:rPr>
        <w:t xml:space="preserve">общем объёме </w:t>
      </w:r>
      <w:r w:rsidR="00401595" w:rsidRPr="009325F0">
        <w:rPr>
          <w:color w:val="000000" w:themeColor="text1"/>
          <w:sz w:val="28"/>
          <w:szCs w:val="28"/>
        </w:rPr>
        <w:t>по</w:t>
      </w:r>
      <w:r w:rsidRPr="009325F0">
        <w:rPr>
          <w:color w:val="000000" w:themeColor="text1"/>
          <w:sz w:val="28"/>
          <w:szCs w:val="28"/>
        </w:rPr>
        <w:t xml:space="preserve"> регион</w:t>
      </w:r>
      <w:r w:rsidR="00401595" w:rsidRPr="009325F0">
        <w:rPr>
          <w:color w:val="000000" w:themeColor="text1"/>
          <w:sz w:val="28"/>
          <w:szCs w:val="28"/>
        </w:rPr>
        <w:t>у</w:t>
      </w:r>
      <w:r w:rsidRPr="009325F0">
        <w:rPr>
          <w:color w:val="000000" w:themeColor="text1"/>
          <w:sz w:val="28"/>
          <w:szCs w:val="28"/>
        </w:rPr>
        <w:t>.</w:t>
      </w:r>
    </w:p>
    <w:p w:rsidR="00D97C75" w:rsidRPr="009325F0" w:rsidRDefault="00770795" w:rsidP="009325F0">
      <w:pPr>
        <w:spacing w:line="240" w:lineRule="auto"/>
        <w:ind w:firstLine="709"/>
        <w:rPr>
          <w:color w:val="000000" w:themeColor="text1"/>
          <w:sz w:val="28"/>
          <w:szCs w:val="28"/>
        </w:rPr>
      </w:pPr>
      <w:proofErr w:type="gramStart"/>
      <w:r w:rsidRPr="009325F0">
        <w:rPr>
          <w:color w:val="000000" w:themeColor="text1"/>
          <w:sz w:val="28"/>
          <w:szCs w:val="28"/>
        </w:rPr>
        <w:t xml:space="preserve">В обороте </w:t>
      </w:r>
      <w:r w:rsidR="00122E06" w:rsidRPr="009325F0">
        <w:rPr>
          <w:color w:val="000000" w:themeColor="text1"/>
          <w:sz w:val="28"/>
          <w:szCs w:val="28"/>
        </w:rPr>
        <w:t xml:space="preserve">розничной торговли </w:t>
      </w:r>
      <w:r w:rsidR="00F246C8" w:rsidRPr="009325F0">
        <w:rPr>
          <w:color w:val="000000" w:themeColor="text1"/>
          <w:sz w:val="28"/>
          <w:szCs w:val="28"/>
        </w:rPr>
        <w:t>Центральный Ф</w:t>
      </w:r>
      <w:r w:rsidRPr="009325F0">
        <w:rPr>
          <w:color w:val="000000" w:themeColor="text1"/>
          <w:sz w:val="28"/>
          <w:szCs w:val="28"/>
        </w:rPr>
        <w:t>едеральный округ</w:t>
      </w:r>
      <w:r w:rsidR="00F246C8" w:rsidRPr="009325F0">
        <w:rPr>
          <w:color w:val="000000" w:themeColor="text1"/>
          <w:sz w:val="28"/>
          <w:szCs w:val="28"/>
        </w:rPr>
        <w:t xml:space="preserve"> исторически лидирует</w:t>
      </w:r>
      <w:r w:rsidR="009325F0">
        <w:rPr>
          <w:color w:val="000000" w:themeColor="text1"/>
          <w:sz w:val="28"/>
          <w:szCs w:val="28"/>
        </w:rPr>
        <w:t xml:space="preserve">, удельный вес </w:t>
      </w:r>
      <w:r w:rsidR="009325F0" w:rsidRPr="009325F0">
        <w:rPr>
          <w:color w:val="000000" w:themeColor="text1"/>
          <w:sz w:val="28"/>
          <w:szCs w:val="28"/>
        </w:rPr>
        <w:t>Центральн</w:t>
      </w:r>
      <w:r w:rsidR="009325F0">
        <w:rPr>
          <w:color w:val="000000" w:themeColor="text1"/>
          <w:sz w:val="28"/>
          <w:szCs w:val="28"/>
        </w:rPr>
        <w:t>ого</w:t>
      </w:r>
      <w:r w:rsidR="009325F0" w:rsidRPr="009325F0">
        <w:rPr>
          <w:color w:val="000000" w:themeColor="text1"/>
          <w:sz w:val="28"/>
          <w:szCs w:val="28"/>
        </w:rPr>
        <w:t xml:space="preserve"> Федеральн</w:t>
      </w:r>
      <w:r w:rsidR="009325F0">
        <w:rPr>
          <w:color w:val="000000" w:themeColor="text1"/>
          <w:sz w:val="28"/>
          <w:szCs w:val="28"/>
        </w:rPr>
        <w:t>ого</w:t>
      </w:r>
      <w:r w:rsidR="009325F0" w:rsidRPr="009325F0">
        <w:rPr>
          <w:color w:val="000000" w:themeColor="text1"/>
          <w:sz w:val="28"/>
          <w:szCs w:val="28"/>
        </w:rPr>
        <w:t xml:space="preserve"> округ</w:t>
      </w:r>
      <w:r w:rsidR="009325F0">
        <w:rPr>
          <w:color w:val="000000" w:themeColor="text1"/>
          <w:sz w:val="28"/>
          <w:szCs w:val="28"/>
        </w:rPr>
        <w:t>а</w:t>
      </w:r>
      <w:r w:rsidR="009325F0" w:rsidRPr="009325F0">
        <w:rPr>
          <w:color w:val="000000" w:themeColor="text1"/>
          <w:sz w:val="28"/>
          <w:szCs w:val="28"/>
        </w:rPr>
        <w:t xml:space="preserve"> </w:t>
      </w:r>
      <w:r w:rsidRPr="009325F0">
        <w:rPr>
          <w:color w:val="000000" w:themeColor="text1"/>
          <w:sz w:val="28"/>
          <w:szCs w:val="28"/>
        </w:rPr>
        <w:t>от общего оборота</w:t>
      </w:r>
      <w:r w:rsidR="00F246C8" w:rsidRPr="009325F0">
        <w:rPr>
          <w:color w:val="000000" w:themeColor="text1"/>
          <w:sz w:val="28"/>
          <w:szCs w:val="28"/>
        </w:rPr>
        <w:t xml:space="preserve"> </w:t>
      </w:r>
      <w:r w:rsidR="00FD0E9E" w:rsidRPr="009325F0">
        <w:rPr>
          <w:color w:val="000000" w:themeColor="text1"/>
          <w:sz w:val="28"/>
          <w:szCs w:val="28"/>
        </w:rPr>
        <w:t xml:space="preserve">розничной торговли по субъектам </w:t>
      </w:r>
      <w:r w:rsidR="00F246C8" w:rsidRPr="009325F0">
        <w:rPr>
          <w:color w:val="000000" w:themeColor="text1"/>
          <w:sz w:val="28"/>
          <w:szCs w:val="28"/>
        </w:rPr>
        <w:t>Российской Федерации</w:t>
      </w:r>
      <w:r w:rsidR="009325F0">
        <w:rPr>
          <w:color w:val="000000" w:themeColor="text1"/>
          <w:sz w:val="28"/>
          <w:szCs w:val="28"/>
        </w:rPr>
        <w:t xml:space="preserve"> составляет </w:t>
      </w:r>
      <w:r w:rsidR="009325F0" w:rsidRPr="009325F0">
        <w:rPr>
          <w:color w:val="000000" w:themeColor="text1"/>
          <w:sz w:val="28"/>
          <w:szCs w:val="28"/>
        </w:rPr>
        <w:t>34,5%</w:t>
      </w:r>
      <w:r w:rsidR="00D97C75" w:rsidRPr="009325F0">
        <w:rPr>
          <w:color w:val="000000" w:themeColor="text1"/>
          <w:sz w:val="28"/>
          <w:szCs w:val="28"/>
        </w:rPr>
        <w:t xml:space="preserve">. Тверская область из 18 </w:t>
      </w:r>
      <w:r w:rsidR="009301FE" w:rsidRPr="009325F0">
        <w:rPr>
          <w:color w:val="000000" w:themeColor="text1"/>
          <w:sz w:val="28"/>
          <w:szCs w:val="28"/>
        </w:rPr>
        <w:t>субъектов Российской Федерации</w:t>
      </w:r>
      <w:r w:rsidR="00D97C75" w:rsidRPr="009325F0">
        <w:rPr>
          <w:color w:val="000000" w:themeColor="text1"/>
          <w:sz w:val="28"/>
          <w:szCs w:val="28"/>
        </w:rPr>
        <w:t xml:space="preserve"> Центрального федерального округа занимает 10 место, и 14 место в рейтинге оборота розничной торговли в расчете на душу населения (175 тыс. руб.), при этом среднероссийский уровень 215 тыс</w:t>
      </w:r>
      <w:proofErr w:type="gramEnd"/>
      <w:r w:rsidR="00D97C75" w:rsidRPr="009325F0">
        <w:rPr>
          <w:color w:val="000000" w:themeColor="text1"/>
          <w:sz w:val="28"/>
          <w:szCs w:val="28"/>
        </w:rPr>
        <w:t>. руб. на человека.</w:t>
      </w:r>
    </w:p>
    <w:p w:rsidR="00EC6FBB" w:rsidRPr="009325F0" w:rsidRDefault="000A7FBC" w:rsidP="009325F0">
      <w:pPr>
        <w:spacing w:line="240" w:lineRule="auto"/>
        <w:ind w:firstLine="709"/>
        <w:rPr>
          <w:color w:val="000000" w:themeColor="text1"/>
          <w:sz w:val="28"/>
          <w:szCs w:val="28"/>
        </w:rPr>
      </w:pPr>
      <w:r w:rsidRPr="009325F0">
        <w:rPr>
          <w:color w:val="000000" w:themeColor="text1"/>
          <w:sz w:val="28"/>
          <w:szCs w:val="28"/>
        </w:rPr>
        <w:t xml:space="preserve">Потребительский рынок города Твери – один из наиболее динамично развивающихся секторов экономики. В Твери концентрируется почти половина предприятий и организаций Тверской области, более половины оборота розничной торговли </w:t>
      </w:r>
      <w:r w:rsidR="00280393" w:rsidRPr="009325F0">
        <w:rPr>
          <w:color w:val="000000" w:themeColor="text1"/>
          <w:sz w:val="28"/>
          <w:szCs w:val="28"/>
        </w:rPr>
        <w:t xml:space="preserve">и общественного питания. </w:t>
      </w:r>
      <w:r w:rsidR="00EC6FBB" w:rsidRPr="009325F0">
        <w:rPr>
          <w:color w:val="000000" w:themeColor="text1"/>
          <w:sz w:val="28"/>
          <w:szCs w:val="28"/>
        </w:rPr>
        <w:t xml:space="preserve">На территории города функционирует </w:t>
      </w:r>
      <w:r w:rsidR="004514EB" w:rsidRPr="009325F0">
        <w:rPr>
          <w:color w:val="000000" w:themeColor="text1"/>
          <w:sz w:val="28"/>
          <w:szCs w:val="28"/>
        </w:rPr>
        <w:t>4</w:t>
      </w:r>
      <w:r w:rsidR="00677146" w:rsidRPr="009325F0">
        <w:rPr>
          <w:color w:val="000000" w:themeColor="text1"/>
          <w:sz w:val="28"/>
          <w:szCs w:val="28"/>
        </w:rPr>
        <w:t xml:space="preserve"> </w:t>
      </w:r>
      <w:r w:rsidR="004514EB" w:rsidRPr="009325F0">
        <w:rPr>
          <w:color w:val="000000" w:themeColor="text1"/>
          <w:sz w:val="28"/>
          <w:szCs w:val="28"/>
        </w:rPr>
        <w:t>876</w:t>
      </w:r>
      <w:r w:rsidR="00EC6FBB" w:rsidRPr="009325F0">
        <w:rPr>
          <w:color w:val="000000" w:themeColor="text1"/>
          <w:sz w:val="28"/>
          <w:szCs w:val="28"/>
        </w:rPr>
        <w:t xml:space="preserve"> предприятий розничной торгов</w:t>
      </w:r>
      <w:r w:rsidR="00391E12" w:rsidRPr="009325F0">
        <w:rPr>
          <w:color w:val="000000" w:themeColor="text1"/>
          <w:sz w:val="28"/>
          <w:szCs w:val="28"/>
        </w:rPr>
        <w:t>ли,</w:t>
      </w:r>
      <w:r w:rsidR="00EC6FBB" w:rsidRPr="009325F0">
        <w:rPr>
          <w:color w:val="000000" w:themeColor="text1"/>
          <w:sz w:val="28"/>
          <w:szCs w:val="28"/>
        </w:rPr>
        <w:t xml:space="preserve"> </w:t>
      </w:r>
      <w:r w:rsidR="00E21448" w:rsidRPr="009325F0">
        <w:rPr>
          <w:color w:val="000000" w:themeColor="text1"/>
          <w:sz w:val="28"/>
          <w:szCs w:val="28"/>
        </w:rPr>
        <w:t>2 474</w:t>
      </w:r>
      <w:r w:rsidR="00EC6FBB" w:rsidRPr="009325F0">
        <w:rPr>
          <w:color w:val="000000" w:themeColor="text1"/>
          <w:sz w:val="28"/>
          <w:szCs w:val="28"/>
        </w:rPr>
        <w:t xml:space="preserve"> предприяти</w:t>
      </w:r>
      <w:r w:rsidR="00E21448" w:rsidRPr="009325F0">
        <w:rPr>
          <w:color w:val="000000" w:themeColor="text1"/>
          <w:sz w:val="28"/>
          <w:szCs w:val="28"/>
        </w:rPr>
        <w:t>я</w:t>
      </w:r>
      <w:r w:rsidR="00EC6FBB" w:rsidRPr="009325F0">
        <w:rPr>
          <w:color w:val="000000" w:themeColor="text1"/>
          <w:sz w:val="28"/>
          <w:szCs w:val="28"/>
        </w:rPr>
        <w:t xml:space="preserve"> бытового обслуживания,</w:t>
      </w:r>
      <w:r w:rsidR="00E21448" w:rsidRPr="009325F0">
        <w:rPr>
          <w:color w:val="000000" w:themeColor="text1"/>
          <w:sz w:val="28"/>
          <w:szCs w:val="28"/>
        </w:rPr>
        <w:t xml:space="preserve"> </w:t>
      </w:r>
      <w:r w:rsidR="004514EB" w:rsidRPr="009325F0">
        <w:rPr>
          <w:color w:val="000000" w:themeColor="text1"/>
          <w:sz w:val="28"/>
          <w:szCs w:val="28"/>
        </w:rPr>
        <w:t>1</w:t>
      </w:r>
      <w:r w:rsidR="00EC6FBB" w:rsidRPr="009325F0">
        <w:rPr>
          <w:color w:val="000000" w:themeColor="text1"/>
          <w:sz w:val="28"/>
          <w:szCs w:val="28"/>
        </w:rPr>
        <w:t xml:space="preserve"> </w:t>
      </w:r>
      <w:r w:rsidR="004514EB" w:rsidRPr="009325F0">
        <w:rPr>
          <w:color w:val="000000" w:themeColor="text1"/>
          <w:sz w:val="28"/>
          <w:szCs w:val="28"/>
        </w:rPr>
        <w:t>специализированный</w:t>
      </w:r>
      <w:r w:rsidR="00E21448" w:rsidRPr="009325F0">
        <w:rPr>
          <w:color w:val="000000" w:themeColor="text1"/>
          <w:sz w:val="28"/>
          <w:szCs w:val="28"/>
        </w:rPr>
        <w:t xml:space="preserve"> </w:t>
      </w:r>
      <w:r w:rsidR="004514EB" w:rsidRPr="009325F0">
        <w:rPr>
          <w:color w:val="000000" w:themeColor="text1"/>
          <w:sz w:val="28"/>
          <w:szCs w:val="28"/>
        </w:rPr>
        <w:t>сельскохозяйственный рынок</w:t>
      </w:r>
      <w:r w:rsidR="00EC6FBB" w:rsidRPr="009325F0">
        <w:rPr>
          <w:color w:val="000000" w:themeColor="text1"/>
          <w:sz w:val="28"/>
          <w:szCs w:val="28"/>
        </w:rPr>
        <w:t xml:space="preserve">, </w:t>
      </w:r>
      <w:r w:rsidR="004514EB" w:rsidRPr="009325F0">
        <w:rPr>
          <w:color w:val="000000" w:themeColor="text1"/>
          <w:sz w:val="28"/>
          <w:szCs w:val="28"/>
        </w:rPr>
        <w:t>607</w:t>
      </w:r>
      <w:r w:rsidR="00EC6FBB" w:rsidRPr="009325F0">
        <w:rPr>
          <w:color w:val="000000" w:themeColor="text1"/>
          <w:sz w:val="28"/>
          <w:szCs w:val="28"/>
        </w:rPr>
        <w:t xml:space="preserve"> предприя</w:t>
      </w:r>
      <w:r w:rsidR="00E21448" w:rsidRPr="009325F0">
        <w:rPr>
          <w:color w:val="000000" w:themeColor="text1"/>
          <w:sz w:val="28"/>
          <w:szCs w:val="28"/>
        </w:rPr>
        <w:t>ти</w:t>
      </w:r>
      <w:r w:rsidR="00401595" w:rsidRPr="009325F0">
        <w:rPr>
          <w:color w:val="000000" w:themeColor="text1"/>
          <w:sz w:val="28"/>
          <w:szCs w:val="28"/>
        </w:rPr>
        <w:t>й</w:t>
      </w:r>
      <w:r w:rsidR="00E21448" w:rsidRPr="009325F0">
        <w:rPr>
          <w:color w:val="000000" w:themeColor="text1"/>
          <w:sz w:val="28"/>
          <w:szCs w:val="28"/>
        </w:rPr>
        <w:t xml:space="preserve"> общественного питания, </w:t>
      </w:r>
      <w:r w:rsidR="004514EB" w:rsidRPr="009325F0">
        <w:rPr>
          <w:color w:val="000000" w:themeColor="text1"/>
          <w:sz w:val="28"/>
          <w:szCs w:val="28"/>
        </w:rPr>
        <w:t>13 ярмарочных территорий</w:t>
      </w:r>
      <w:r w:rsidR="00E21448" w:rsidRPr="009325F0">
        <w:rPr>
          <w:color w:val="000000" w:themeColor="text1"/>
          <w:sz w:val="28"/>
          <w:szCs w:val="28"/>
        </w:rPr>
        <w:t>.</w:t>
      </w:r>
      <w:r w:rsidR="00677146" w:rsidRPr="009325F0">
        <w:rPr>
          <w:color w:val="000000" w:themeColor="text1"/>
          <w:sz w:val="28"/>
          <w:szCs w:val="28"/>
        </w:rPr>
        <w:t xml:space="preserve"> Оборот розничной торговли в расчете на душу населени</w:t>
      </w:r>
      <w:r w:rsidR="00706EF5" w:rsidRPr="009325F0">
        <w:rPr>
          <w:color w:val="000000" w:themeColor="text1"/>
          <w:sz w:val="28"/>
          <w:szCs w:val="28"/>
        </w:rPr>
        <w:t>я в городе Твери</w:t>
      </w:r>
      <w:r w:rsidR="00677146" w:rsidRPr="009325F0">
        <w:rPr>
          <w:color w:val="000000" w:themeColor="text1"/>
          <w:sz w:val="28"/>
          <w:szCs w:val="28"/>
        </w:rPr>
        <w:t xml:space="preserve"> 408,2 тыс. руб.</w:t>
      </w:r>
    </w:p>
    <w:p w:rsidR="001F293E" w:rsidRPr="009325F0" w:rsidRDefault="001F293E" w:rsidP="009325F0">
      <w:pPr>
        <w:spacing w:line="240" w:lineRule="auto"/>
        <w:ind w:firstLine="709"/>
        <w:rPr>
          <w:sz w:val="28"/>
          <w:szCs w:val="28"/>
        </w:rPr>
      </w:pPr>
      <w:r w:rsidRPr="009325F0">
        <w:rPr>
          <w:sz w:val="28"/>
          <w:szCs w:val="28"/>
        </w:rPr>
        <w:t xml:space="preserve">В </w:t>
      </w:r>
      <w:r w:rsidR="00401595" w:rsidRPr="009325F0">
        <w:rPr>
          <w:sz w:val="28"/>
          <w:szCs w:val="28"/>
        </w:rPr>
        <w:t>настоящ</w:t>
      </w:r>
      <w:r w:rsidRPr="009325F0">
        <w:rPr>
          <w:sz w:val="28"/>
          <w:szCs w:val="28"/>
        </w:rPr>
        <w:t xml:space="preserve">ее время на потребительском рынке наметились две основные тенденции: реконструкция имеющихся торговых объектов и новое строительство стационарных объектов торговли. Во многих организациях торговли заметно преобразовались и обновились интерьеры, стали ярче и выразительнее вывески и фасады зданий предприятий потребительского рынка, увеличилось число предприятий, оснащенных современным оборудованием, </w:t>
      </w:r>
      <w:r w:rsidR="00401595" w:rsidRPr="009325F0">
        <w:rPr>
          <w:sz w:val="28"/>
          <w:szCs w:val="28"/>
        </w:rPr>
        <w:t>и</w:t>
      </w:r>
      <w:r w:rsidRPr="009325F0">
        <w:rPr>
          <w:sz w:val="28"/>
          <w:szCs w:val="28"/>
        </w:rPr>
        <w:t xml:space="preserve"> сеть предприятий самообслуживания. Кроме того, значительно расширился ассортимент реализуемых товаров, особенно строительных и отделочных материалов.</w:t>
      </w:r>
    </w:p>
    <w:p w:rsidR="001D29B3" w:rsidRPr="009325F0" w:rsidRDefault="001F293E" w:rsidP="009325F0">
      <w:pPr>
        <w:spacing w:line="240" w:lineRule="auto"/>
        <w:ind w:firstLine="709"/>
        <w:rPr>
          <w:sz w:val="28"/>
          <w:szCs w:val="28"/>
        </w:rPr>
      </w:pPr>
      <w:r w:rsidRPr="009325F0">
        <w:rPr>
          <w:sz w:val="28"/>
          <w:szCs w:val="28"/>
        </w:rPr>
        <w:t>Если ранее на потребительском рынке доминировали магазины средних и мелких форматов, то сегодня более востребованными становятся крупные сетевые магази</w:t>
      </w:r>
      <w:r w:rsidR="009A3B84" w:rsidRPr="009325F0">
        <w:rPr>
          <w:sz w:val="28"/>
          <w:szCs w:val="28"/>
        </w:rPr>
        <w:t xml:space="preserve">ны. </w:t>
      </w:r>
      <w:r w:rsidR="000A7FBC" w:rsidRPr="009325F0">
        <w:rPr>
          <w:sz w:val="28"/>
          <w:szCs w:val="28"/>
        </w:rPr>
        <w:t>Ключевые показатели, характеризующие развитие потребительского рынка, отра</w:t>
      </w:r>
      <w:r w:rsidR="009A3B84" w:rsidRPr="009325F0">
        <w:rPr>
          <w:sz w:val="28"/>
          <w:szCs w:val="28"/>
        </w:rPr>
        <w:t xml:space="preserve">жены в </w:t>
      </w:r>
      <w:r w:rsidR="000A7FBC" w:rsidRPr="009325F0">
        <w:rPr>
          <w:sz w:val="28"/>
          <w:szCs w:val="28"/>
        </w:rPr>
        <w:t>таблице</w:t>
      </w:r>
      <w:r w:rsidR="00C91D30" w:rsidRPr="009325F0">
        <w:rPr>
          <w:sz w:val="28"/>
          <w:szCs w:val="28"/>
        </w:rPr>
        <w:t>.</w:t>
      </w:r>
    </w:p>
    <w:p w:rsidR="0036648D" w:rsidRPr="002130C2" w:rsidRDefault="0036648D" w:rsidP="00E8708D">
      <w:pPr>
        <w:spacing w:line="240" w:lineRule="auto"/>
        <w:ind w:firstLine="709"/>
        <w:rPr>
          <w:sz w:val="16"/>
        </w:rPr>
      </w:pPr>
    </w:p>
    <w:p w:rsidR="00C91D30" w:rsidRPr="00EB28FE" w:rsidRDefault="00C91D30" w:rsidP="002130C2">
      <w:pPr>
        <w:pStyle w:val="afffffffffff1"/>
        <w:keepNext/>
        <w:spacing w:line="240" w:lineRule="auto"/>
        <w:ind w:firstLine="0"/>
        <w:jc w:val="center"/>
        <w:rPr>
          <w:b/>
          <w:sz w:val="28"/>
          <w:szCs w:val="28"/>
        </w:rPr>
      </w:pPr>
      <w:r w:rsidRPr="00EB28FE">
        <w:rPr>
          <w:b/>
          <w:sz w:val="28"/>
          <w:szCs w:val="28"/>
        </w:rPr>
        <w:t xml:space="preserve">Динамика оборота розничной торговли во всех каналах реализации </w:t>
      </w:r>
      <w:r w:rsidRPr="00EB28FE">
        <w:rPr>
          <w:b/>
          <w:sz w:val="28"/>
          <w:szCs w:val="28"/>
        </w:rPr>
        <w:br/>
        <w:t>по городу Твери за период 2010 – 201</w:t>
      </w:r>
      <w:r w:rsidR="009A3B84" w:rsidRPr="00EB28FE">
        <w:rPr>
          <w:b/>
          <w:sz w:val="28"/>
          <w:szCs w:val="28"/>
        </w:rPr>
        <w:t>8</w:t>
      </w:r>
      <w:r w:rsidRPr="00EB28FE">
        <w:rPr>
          <w:b/>
          <w:sz w:val="28"/>
          <w:szCs w:val="28"/>
        </w:rPr>
        <w:t xml:space="preserve"> годов</w:t>
      </w:r>
    </w:p>
    <w:p w:rsidR="00B42C22" w:rsidRPr="002130C2" w:rsidRDefault="00B42C22" w:rsidP="002130C2">
      <w:pPr>
        <w:pStyle w:val="afffffffffff1"/>
        <w:keepNext/>
        <w:spacing w:line="240" w:lineRule="auto"/>
        <w:ind w:firstLine="0"/>
        <w:jc w:val="center"/>
        <w:rPr>
          <w:b/>
          <w:sz w:val="16"/>
          <w:szCs w:val="24"/>
        </w:rPr>
      </w:pPr>
    </w:p>
    <w:tbl>
      <w:tblPr>
        <w:tblW w:w="10065" w:type="dxa"/>
        <w:tblInd w:w="30" w:type="dxa"/>
        <w:tblLayout w:type="fixed"/>
        <w:tblCellMar>
          <w:top w:w="57" w:type="dxa"/>
          <w:left w:w="30" w:type="dxa"/>
          <w:bottom w:w="57" w:type="dxa"/>
          <w:right w:w="30" w:type="dxa"/>
        </w:tblCellMar>
        <w:tblLook w:val="0000" w:firstRow="0" w:lastRow="0" w:firstColumn="0" w:lastColumn="0" w:noHBand="0" w:noVBand="0"/>
      </w:tblPr>
      <w:tblGrid>
        <w:gridCol w:w="1701"/>
        <w:gridCol w:w="929"/>
        <w:gridCol w:w="929"/>
        <w:gridCol w:w="930"/>
        <w:gridCol w:w="929"/>
        <w:gridCol w:w="929"/>
        <w:gridCol w:w="930"/>
        <w:gridCol w:w="929"/>
        <w:gridCol w:w="929"/>
        <w:gridCol w:w="930"/>
      </w:tblGrid>
      <w:tr w:rsidR="00706855" w:rsidRPr="002130C2" w:rsidTr="00FF0940">
        <w:trPr>
          <w:trHeight w:val="17"/>
        </w:trPr>
        <w:tc>
          <w:tcPr>
            <w:tcW w:w="1701" w:type="dxa"/>
            <w:tcBorders>
              <w:top w:val="single" w:sz="6" w:space="0" w:color="auto"/>
              <w:left w:val="single" w:sz="6" w:space="0" w:color="auto"/>
              <w:right w:val="single" w:sz="6" w:space="0" w:color="auto"/>
            </w:tcBorders>
          </w:tcPr>
          <w:p w:rsidR="00706855" w:rsidRPr="002130C2" w:rsidRDefault="00706855" w:rsidP="002130C2">
            <w:pPr>
              <w:keepNext/>
              <w:ind w:hanging="30"/>
              <w:jc w:val="center"/>
              <w:rPr>
                <w:snapToGrid w:val="0"/>
                <w:sz w:val="20"/>
                <w:szCs w:val="20"/>
              </w:rPr>
            </w:pPr>
            <w:r w:rsidRPr="002130C2">
              <w:rPr>
                <w:sz w:val="20"/>
                <w:szCs w:val="20"/>
              </w:rPr>
              <w:br w:type="page"/>
            </w:r>
            <w:r w:rsidRPr="00FF0940">
              <w:rPr>
                <w:sz w:val="18"/>
                <w:szCs w:val="20"/>
              </w:rPr>
              <w:t>Показатель</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 xml:space="preserve">2010 </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 xml:space="preserve">2011 </w:t>
            </w:r>
          </w:p>
        </w:tc>
        <w:tc>
          <w:tcPr>
            <w:tcW w:w="930"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 xml:space="preserve">2012 </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 xml:space="preserve">2013 </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2014</w:t>
            </w:r>
          </w:p>
        </w:tc>
        <w:tc>
          <w:tcPr>
            <w:tcW w:w="930"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 xml:space="preserve">2015 </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2016</w:t>
            </w:r>
          </w:p>
        </w:tc>
        <w:tc>
          <w:tcPr>
            <w:tcW w:w="929"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2017</w:t>
            </w:r>
          </w:p>
        </w:tc>
        <w:tc>
          <w:tcPr>
            <w:tcW w:w="930" w:type="dxa"/>
            <w:tcBorders>
              <w:top w:val="single" w:sz="6" w:space="0" w:color="auto"/>
              <w:left w:val="single" w:sz="6" w:space="0" w:color="auto"/>
              <w:right w:val="single" w:sz="6" w:space="0" w:color="auto"/>
            </w:tcBorders>
          </w:tcPr>
          <w:p w:rsidR="00706855" w:rsidRPr="00FF0940" w:rsidRDefault="00706855" w:rsidP="002130C2">
            <w:pPr>
              <w:ind w:hanging="30"/>
              <w:jc w:val="center"/>
              <w:rPr>
                <w:snapToGrid w:val="0"/>
                <w:sz w:val="18"/>
                <w:szCs w:val="20"/>
              </w:rPr>
            </w:pPr>
            <w:r w:rsidRPr="00FF0940">
              <w:rPr>
                <w:snapToGrid w:val="0"/>
                <w:sz w:val="18"/>
                <w:szCs w:val="20"/>
              </w:rPr>
              <w:t>2018</w:t>
            </w:r>
          </w:p>
        </w:tc>
      </w:tr>
      <w:tr w:rsidR="00706855" w:rsidRPr="002130C2" w:rsidTr="00FF0940">
        <w:trPr>
          <w:trHeight w:val="587"/>
        </w:trPr>
        <w:tc>
          <w:tcPr>
            <w:tcW w:w="1701"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FF0940">
            <w:pPr>
              <w:spacing w:line="204" w:lineRule="auto"/>
              <w:ind w:firstLine="0"/>
              <w:jc w:val="left"/>
              <w:rPr>
                <w:bCs/>
                <w:sz w:val="18"/>
                <w:szCs w:val="20"/>
              </w:rPr>
            </w:pPr>
            <w:r w:rsidRPr="00FF0940">
              <w:rPr>
                <w:bCs/>
                <w:sz w:val="18"/>
                <w:szCs w:val="20"/>
              </w:rPr>
              <w:t xml:space="preserve">Оборот розничной торговли  </w:t>
            </w:r>
          </w:p>
          <w:p w:rsidR="00706855" w:rsidRPr="00FF0940" w:rsidRDefault="00706855" w:rsidP="00FF0940">
            <w:pPr>
              <w:spacing w:line="204" w:lineRule="auto"/>
              <w:ind w:firstLine="0"/>
              <w:jc w:val="left"/>
              <w:rPr>
                <w:bCs/>
                <w:sz w:val="18"/>
                <w:szCs w:val="20"/>
              </w:rPr>
            </w:pPr>
            <w:r w:rsidRPr="00FF0940">
              <w:rPr>
                <w:bCs/>
                <w:sz w:val="18"/>
                <w:szCs w:val="20"/>
              </w:rPr>
              <w:t xml:space="preserve">во всех каналах реализации, </w:t>
            </w:r>
          </w:p>
          <w:p w:rsidR="00706855" w:rsidRPr="00FF0940" w:rsidRDefault="00706855" w:rsidP="00FF0940">
            <w:pPr>
              <w:spacing w:line="204" w:lineRule="auto"/>
              <w:ind w:firstLine="0"/>
              <w:jc w:val="left"/>
              <w:rPr>
                <w:bCs/>
                <w:sz w:val="18"/>
                <w:szCs w:val="20"/>
              </w:rPr>
            </w:pPr>
            <w:r w:rsidRPr="00FF0940">
              <w:rPr>
                <w:bCs/>
                <w:sz w:val="18"/>
                <w:szCs w:val="20"/>
              </w:rPr>
              <w:t>млн. рублей</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77 519,8</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87 603,3</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99 545,0</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122 964,4</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142 353,6</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148 618,1</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154 189,4</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bCs/>
                <w:sz w:val="18"/>
                <w:szCs w:val="20"/>
              </w:rPr>
            </w:pPr>
            <w:r w:rsidRPr="00FF0940">
              <w:rPr>
                <w:bCs/>
                <w:sz w:val="18"/>
                <w:szCs w:val="20"/>
              </w:rPr>
              <w:t>163 261,9</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706855">
            <w:pPr>
              <w:spacing w:line="204" w:lineRule="auto"/>
              <w:ind w:hanging="28"/>
              <w:jc w:val="center"/>
              <w:rPr>
                <w:bCs/>
                <w:sz w:val="18"/>
                <w:szCs w:val="20"/>
              </w:rPr>
            </w:pPr>
            <w:r w:rsidRPr="00FF0940">
              <w:rPr>
                <w:bCs/>
                <w:sz w:val="18"/>
                <w:szCs w:val="20"/>
              </w:rPr>
              <w:t>171 692,4</w:t>
            </w:r>
          </w:p>
        </w:tc>
      </w:tr>
      <w:tr w:rsidR="00706855" w:rsidRPr="002130C2" w:rsidTr="00FF0940">
        <w:trPr>
          <w:trHeight w:val="587"/>
        </w:trPr>
        <w:tc>
          <w:tcPr>
            <w:tcW w:w="1701"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FF0940">
            <w:pPr>
              <w:spacing w:line="204" w:lineRule="auto"/>
              <w:ind w:firstLine="0"/>
              <w:jc w:val="left"/>
              <w:rPr>
                <w:bCs/>
                <w:sz w:val="18"/>
                <w:szCs w:val="20"/>
              </w:rPr>
            </w:pPr>
            <w:r w:rsidRPr="00FF0940">
              <w:rPr>
                <w:bCs/>
                <w:sz w:val="18"/>
                <w:szCs w:val="20"/>
              </w:rPr>
              <w:lastRenderedPageBreak/>
              <w:t>к предыдущему  году в сопоставимых ценах, %</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107,6</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105,5</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108,0</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116,2</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106,1</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89,8</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97,2</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103,0</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706855">
            <w:pPr>
              <w:spacing w:line="204" w:lineRule="auto"/>
              <w:ind w:hanging="28"/>
              <w:jc w:val="center"/>
              <w:rPr>
                <w:sz w:val="18"/>
                <w:szCs w:val="20"/>
              </w:rPr>
            </w:pPr>
            <w:r w:rsidRPr="00FF0940">
              <w:rPr>
                <w:sz w:val="18"/>
                <w:szCs w:val="20"/>
              </w:rPr>
              <w:t>102,9</w:t>
            </w:r>
          </w:p>
        </w:tc>
      </w:tr>
      <w:tr w:rsidR="00706855" w:rsidRPr="002130C2" w:rsidTr="00FF0940">
        <w:trPr>
          <w:trHeight w:val="587"/>
        </w:trPr>
        <w:tc>
          <w:tcPr>
            <w:tcW w:w="1701"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FF0940">
            <w:pPr>
              <w:spacing w:line="204" w:lineRule="auto"/>
              <w:ind w:firstLine="0"/>
              <w:jc w:val="left"/>
              <w:rPr>
                <w:bCs/>
                <w:sz w:val="18"/>
                <w:szCs w:val="20"/>
              </w:rPr>
            </w:pPr>
            <w:r w:rsidRPr="00FF0940">
              <w:rPr>
                <w:bCs/>
                <w:sz w:val="18"/>
                <w:szCs w:val="20"/>
              </w:rPr>
              <w:t xml:space="preserve">Оборот розничной торговли  во всех каналах реализации в расчете на душу населения, </w:t>
            </w:r>
            <w:proofErr w:type="spellStart"/>
            <w:r w:rsidRPr="00FF0940">
              <w:rPr>
                <w:bCs/>
                <w:sz w:val="18"/>
                <w:szCs w:val="20"/>
              </w:rPr>
              <w:t>тыс</w:t>
            </w:r>
            <w:proofErr w:type="gramStart"/>
            <w:r w:rsidRPr="00FF0940">
              <w:rPr>
                <w:bCs/>
                <w:sz w:val="18"/>
                <w:szCs w:val="20"/>
              </w:rPr>
              <w:t>.р</w:t>
            </w:r>
            <w:proofErr w:type="gramEnd"/>
            <w:r w:rsidRPr="00FF0940">
              <w:rPr>
                <w:bCs/>
                <w:sz w:val="18"/>
                <w:szCs w:val="20"/>
              </w:rPr>
              <w:t>уб</w:t>
            </w:r>
            <w:proofErr w:type="spellEnd"/>
            <w:r w:rsidRPr="00FF0940">
              <w:rPr>
                <w:bCs/>
                <w:sz w:val="18"/>
                <w:szCs w:val="20"/>
              </w:rPr>
              <w:t>./чел.</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192,1</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216,1</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244,0</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299,9</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345,1</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357,9</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369,0</w:t>
            </w:r>
          </w:p>
        </w:tc>
        <w:tc>
          <w:tcPr>
            <w:tcW w:w="929"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2130C2">
            <w:pPr>
              <w:spacing w:line="204" w:lineRule="auto"/>
              <w:ind w:hanging="28"/>
              <w:jc w:val="center"/>
              <w:rPr>
                <w:sz w:val="18"/>
                <w:szCs w:val="20"/>
              </w:rPr>
            </w:pPr>
            <w:r w:rsidRPr="00FF0940">
              <w:rPr>
                <w:sz w:val="18"/>
                <w:szCs w:val="20"/>
              </w:rPr>
              <w:t>389,0</w:t>
            </w:r>
          </w:p>
        </w:tc>
        <w:tc>
          <w:tcPr>
            <w:tcW w:w="930" w:type="dxa"/>
            <w:tcBorders>
              <w:top w:val="single" w:sz="6" w:space="0" w:color="auto"/>
              <w:left w:val="single" w:sz="6" w:space="0" w:color="auto"/>
              <w:bottom w:val="single" w:sz="6" w:space="0" w:color="auto"/>
              <w:right w:val="single" w:sz="6" w:space="0" w:color="auto"/>
            </w:tcBorders>
            <w:vAlign w:val="center"/>
          </w:tcPr>
          <w:p w:rsidR="00706855" w:rsidRPr="00FF0940" w:rsidRDefault="00706855" w:rsidP="00706855">
            <w:pPr>
              <w:spacing w:line="204" w:lineRule="auto"/>
              <w:ind w:hanging="28"/>
              <w:jc w:val="center"/>
              <w:rPr>
                <w:sz w:val="18"/>
                <w:szCs w:val="20"/>
              </w:rPr>
            </w:pPr>
            <w:r w:rsidRPr="00FF0940">
              <w:rPr>
                <w:sz w:val="18"/>
                <w:szCs w:val="20"/>
              </w:rPr>
              <w:t>408,3</w:t>
            </w:r>
          </w:p>
        </w:tc>
      </w:tr>
    </w:tbl>
    <w:p w:rsidR="00EC5CB6" w:rsidRPr="00EB28FE" w:rsidRDefault="00EC5CB6" w:rsidP="00EB28FE">
      <w:pPr>
        <w:spacing w:line="240" w:lineRule="auto"/>
        <w:ind w:firstLine="709"/>
        <w:rPr>
          <w:sz w:val="28"/>
          <w:szCs w:val="28"/>
        </w:rPr>
      </w:pPr>
      <w:r w:rsidRPr="00EB28FE">
        <w:rPr>
          <w:sz w:val="28"/>
          <w:szCs w:val="28"/>
        </w:rPr>
        <w:t xml:space="preserve">Сфера общественного питания города </w:t>
      </w:r>
      <w:r w:rsidR="0030530B" w:rsidRPr="00EB28FE">
        <w:rPr>
          <w:rFonts w:eastAsia="BatangChe"/>
          <w:color w:val="000000" w:themeColor="text1"/>
          <w:sz w:val="28"/>
          <w:szCs w:val="28"/>
        </w:rPr>
        <w:t>Твери</w:t>
      </w:r>
      <w:r w:rsidR="0030530B" w:rsidRPr="00EB28FE">
        <w:rPr>
          <w:sz w:val="28"/>
          <w:szCs w:val="28"/>
        </w:rPr>
        <w:t xml:space="preserve"> </w:t>
      </w:r>
      <w:r w:rsidRPr="00EB28FE">
        <w:rPr>
          <w:sz w:val="28"/>
          <w:szCs w:val="28"/>
        </w:rPr>
        <w:t xml:space="preserve">включает в себя рестораны, кафе, закусочные, бары, предприятия общественного питания при учебных заведениях и по месту работы. Вместе с тем широкое распространение получает сетевой бизнес. На потребительском рынке функционируют крупные федеральные сетевые операторы рынка предприятий быстрого питания и региональные группы компаний. </w:t>
      </w:r>
      <w:r w:rsidR="005E3CA9" w:rsidRPr="00EB28FE">
        <w:rPr>
          <w:sz w:val="28"/>
          <w:szCs w:val="28"/>
        </w:rPr>
        <w:t xml:space="preserve">Ценовая и продуктовая дифференциация различных торговых сетей позволяет удовлетворять потребительский спрос всех слоев населения. Повышению </w:t>
      </w:r>
      <w:r w:rsidR="005E3CA9" w:rsidRPr="00EB28FE">
        <w:rPr>
          <w:color w:val="000000" w:themeColor="text1"/>
          <w:sz w:val="28"/>
          <w:szCs w:val="28"/>
        </w:rPr>
        <w:t>конкурентоспособности рынка розничной торговли Твери и улучшению конъюнктуры потребительского рынка в целом способствовало стабильное развитие инфраструктуры торговли – на начало 201</w:t>
      </w:r>
      <w:r w:rsidR="00F82C0C" w:rsidRPr="00EB28FE">
        <w:rPr>
          <w:color w:val="000000" w:themeColor="text1"/>
          <w:sz w:val="28"/>
          <w:szCs w:val="28"/>
        </w:rPr>
        <w:t>7</w:t>
      </w:r>
      <w:r w:rsidR="005E3CA9" w:rsidRPr="00EB28FE">
        <w:rPr>
          <w:color w:val="000000" w:themeColor="text1"/>
          <w:sz w:val="28"/>
          <w:szCs w:val="28"/>
        </w:rPr>
        <w:t xml:space="preserve"> года общий объем торговых площадей города </w:t>
      </w:r>
      <w:r w:rsidR="003A02A2" w:rsidRPr="00EB28FE">
        <w:rPr>
          <w:rFonts w:eastAsia="BatangChe"/>
          <w:color w:val="000000" w:themeColor="text1"/>
          <w:sz w:val="28"/>
          <w:szCs w:val="28"/>
        </w:rPr>
        <w:t>Твери</w:t>
      </w:r>
      <w:r w:rsidR="003A02A2" w:rsidRPr="00EB28FE">
        <w:rPr>
          <w:color w:val="000000" w:themeColor="text1"/>
          <w:sz w:val="28"/>
          <w:szCs w:val="28"/>
        </w:rPr>
        <w:t xml:space="preserve"> </w:t>
      </w:r>
      <w:r w:rsidR="005E3CA9" w:rsidRPr="00EB28FE">
        <w:rPr>
          <w:color w:val="000000" w:themeColor="text1"/>
          <w:sz w:val="28"/>
          <w:szCs w:val="28"/>
        </w:rPr>
        <w:t xml:space="preserve">увеличился на </w:t>
      </w:r>
      <w:r w:rsidR="00F82C0C" w:rsidRPr="00EB28FE">
        <w:rPr>
          <w:color w:val="000000" w:themeColor="text1"/>
          <w:sz w:val="28"/>
          <w:szCs w:val="28"/>
        </w:rPr>
        <w:t>86</w:t>
      </w:r>
      <w:r w:rsidR="005E3CA9" w:rsidRPr="00EB28FE">
        <w:rPr>
          <w:color w:val="000000" w:themeColor="text1"/>
          <w:sz w:val="28"/>
          <w:szCs w:val="28"/>
        </w:rPr>
        <w:t xml:space="preserve"> тыс. кв. м и со</w:t>
      </w:r>
      <w:r w:rsidR="00F82C0C" w:rsidRPr="00EB28FE">
        <w:rPr>
          <w:color w:val="000000" w:themeColor="text1"/>
          <w:sz w:val="28"/>
          <w:szCs w:val="28"/>
        </w:rPr>
        <w:t>ставил</w:t>
      </w:r>
      <w:r w:rsidR="005E3CA9" w:rsidRPr="00EB28FE">
        <w:rPr>
          <w:color w:val="000000" w:themeColor="text1"/>
          <w:sz w:val="28"/>
          <w:szCs w:val="28"/>
        </w:rPr>
        <w:t xml:space="preserve"> </w:t>
      </w:r>
      <w:r w:rsidR="00AA66B7" w:rsidRPr="00EB28FE">
        <w:rPr>
          <w:color w:val="000000" w:themeColor="text1"/>
          <w:sz w:val="28"/>
          <w:szCs w:val="28"/>
        </w:rPr>
        <w:t>402,3</w:t>
      </w:r>
      <w:r w:rsidR="00F82C0C" w:rsidRPr="00EB28FE">
        <w:rPr>
          <w:color w:val="000000" w:themeColor="text1"/>
          <w:sz w:val="28"/>
          <w:szCs w:val="28"/>
        </w:rPr>
        <w:t xml:space="preserve"> </w:t>
      </w:r>
      <w:r w:rsidR="005E3CA9" w:rsidRPr="00EB28FE">
        <w:rPr>
          <w:color w:val="000000" w:themeColor="text1"/>
          <w:sz w:val="28"/>
          <w:szCs w:val="28"/>
        </w:rPr>
        <w:t xml:space="preserve">тыс. кв. метров. </w:t>
      </w:r>
      <w:proofErr w:type="gramStart"/>
      <w:r w:rsidR="005E3CA9" w:rsidRPr="00EB28FE">
        <w:rPr>
          <w:color w:val="000000" w:themeColor="text1"/>
          <w:sz w:val="28"/>
          <w:szCs w:val="28"/>
        </w:rPr>
        <w:t>Обеспеченность на 1 000 жителей торговыми площадями</w:t>
      </w:r>
      <w:r w:rsidR="00AA66B7" w:rsidRPr="00EB28FE">
        <w:rPr>
          <w:color w:val="000000" w:themeColor="text1"/>
          <w:sz w:val="28"/>
          <w:szCs w:val="28"/>
        </w:rPr>
        <w:t xml:space="preserve"> в два раза</w:t>
      </w:r>
      <w:r w:rsidR="005E3CA9" w:rsidRPr="00EB28FE">
        <w:rPr>
          <w:color w:val="000000" w:themeColor="text1"/>
          <w:sz w:val="28"/>
          <w:szCs w:val="28"/>
        </w:rPr>
        <w:t xml:space="preserve"> превышает нормативы, установленные </w:t>
      </w:r>
      <w:r w:rsidR="003A02A2" w:rsidRPr="00EB28FE">
        <w:rPr>
          <w:color w:val="000000" w:themeColor="text1"/>
          <w:sz w:val="28"/>
          <w:szCs w:val="28"/>
        </w:rPr>
        <w:t>п</w:t>
      </w:r>
      <w:r w:rsidRPr="00EB28FE">
        <w:rPr>
          <w:color w:val="000000" w:themeColor="text1"/>
          <w:sz w:val="28"/>
          <w:szCs w:val="28"/>
        </w:rPr>
        <w:t>остановлением Правительства Р</w:t>
      </w:r>
      <w:r w:rsidR="00DF21FA" w:rsidRPr="00EB28FE">
        <w:rPr>
          <w:color w:val="000000" w:themeColor="text1"/>
          <w:sz w:val="28"/>
          <w:szCs w:val="28"/>
        </w:rPr>
        <w:t xml:space="preserve">оссийской </w:t>
      </w:r>
      <w:r w:rsidRPr="00EB28FE">
        <w:rPr>
          <w:color w:val="000000" w:themeColor="text1"/>
          <w:sz w:val="28"/>
          <w:szCs w:val="28"/>
        </w:rPr>
        <w:t>Ф</w:t>
      </w:r>
      <w:r w:rsidR="00DF21FA" w:rsidRPr="00EB28FE">
        <w:rPr>
          <w:color w:val="000000" w:themeColor="text1"/>
          <w:sz w:val="28"/>
          <w:szCs w:val="28"/>
        </w:rPr>
        <w:t>едерации</w:t>
      </w:r>
      <w:r w:rsidRPr="00EB28FE">
        <w:rPr>
          <w:color w:val="000000" w:themeColor="text1"/>
          <w:sz w:val="28"/>
          <w:szCs w:val="28"/>
        </w:rPr>
        <w:t xml:space="preserve"> от 09.04.2016 № 291 «Об утверждении Правил </w:t>
      </w:r>
      <w:r w:rsidRPr="00EB28FE">
        <w:rPr>
          <w:sz w:val="28"/>
          <w:szCs w:val="28"/>
        </w:rPr>
        <w:t>установления субъектами Российской Федерации нормативов минимальной обеспеченности населения площадью торговых объектов и методики расчета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roofErr w:type="gramEnd"/>
    </w:p>
    <w:p w:rsidR="00610D7F" w:rsidRPr="00EB28FE" w:rsidRDefault="00CF6437" w:rsidP="00EB28FE">
      <w:pPr>
        <w:spacing w:line="240" w:lineRule="auto"/>
        <w:ind w:firstLine="709"/>
        <w:rPr>
          <w:sz w:val="28"/>
          <w:szCs w:val="28"/>
        </w:rPr>
      </w:pPr>
      <w:r w:rsidRPr="00CF6437">
        <w:rPr>
          <w:sz w:val="28"/>
          <w:szCs w:val="28"/>
        </w:rPr>
        <w:t>Анализ</w:t>
      </w:r>
      <w:r w:rsidR="00610D7F" w:rsidRPr="00CF6437">
        <w:rPr>
          <w:sz w:val="28"/>
          <w:szCs w:val="28"/>
        </w:rPr>
        <w:t xml:space="preserve"> рынка услуг</w:t>
      </w:r>
      <w:r w:rsidRPr="00CF6437">
        <w:rPr>
          <w:sz w:val="28"/>
          <w:szCs w:val="28"/>
        </w:rPr>
        <w:t xml:space="preserve"> показывает</w:t>
      </w:r>
      <w:r w:rsidR="00610D7F" w:rsidRPr="00CF6437">
        <w:rPr>
          <w:sz w:val="28"/>
          <w:szCs w:val="28"/>
        </w:rPr>
        <w:t>, что</w:t>
      </w:r>
      <w:r w:rsidR="00610D7F" w:rsidRPr="00EB28FE">
        <w:rPr>
          <w:sz w:val="28"/>
          <w:szCs w:val="28"/>
        </w:rPr>
        <w:t xml:space="preserve"> Тверь является известным российским центром стоматологии. Тверск</w:t>
      </w:r>
      <w:r w:rsidR="00A0669F" w:rsidRPr="00EB28FE">
        <w:rPr>
          <w:sz w:val="28"/>
          <w:szCs w:val="28"/>
        </w:rPr>
        <w:t>ой</w:t>
      </w:r>
      <w:r w:rsidR="00610D7F" w:rsidRPr="00EB28FE">
        <w:rPr>
          <w:sz w:val="28"/>
          <w:szCs w:val="28"/>
        </w:rPr>
        <w:t xml:space="preserve"> </w:t>
      </w:r>
      <w:r w:rsidR="00A0669F" w:rsidRPr="00EB28FE">
        <w:rPr>
          <w:sz w:val="28"/>
          <w:szCs w:val="28"/>
        </w:rPr>
        <w:t xml:space="preserve">государственный </w:t>
      </w:r>
      <w:r w:rsidR="00610D7F" w:rsidRPr="00EB28FE">
        <w:rPr>
          <w:sz w:val="28"/>
          <w:szCs w:val="28"/>
        </w:rPr>
        <w:t>медицинск</w:t>
      </w:r>
      <w:r w:rsidR="00A0669F" w:rsidRPr="00EB28FE">
        <w:rPr>
          <w:sz w:val="28"/>
          <w:szCs w:val="28"/>
        </w:rPr>
        <w:t>ий университет</w:t>
      </w:r>
      <w:r w:rsidR="00610D7F" w:rsidRPr="00EB28FE">
        <w:rPr>
          <w:sz w:val="28"/>
          <w:szCs w:val="28"/>
        </w:rPr>
        <w:t xml:space="preserve"> – основной «поставщик» в России высококвалифицированных дантистов.</w:t>
      </w:r>
      <w:r w:rsidR="0058299C" w:rsidRPr="00EB28FE">
        <w:rPr>
          <w:sz w:val="28"/>
          <w:szCs w:val="28"/>
        </w:rPr>
        <w:t xml:space="preserve"> Одновременно с этим значительным конкурентным преимуществом Твери является широкий спектр предлагаемых услуг в области косметологии и пластической хирургии.</w:t>
      </w:r>
      <w:r w:rsidR="00610D7F" w:rsidRPr="00EB28FE">
        <w:rPr>
          <w:sz w:val="28"/>
          <w:szCs w:val="28"/>
        </w:rPr>
        <w:t xml:space="preserve"> </w:t>
      </w:r>
    </w:p>
    <w:p w:rsidR="00357B84" w:rsidRPr="00EB28FE" w:rsidRDefault="00357B84" w:rsidP="00EB28FE">
      <w:pPr>
        <w:spacing w:line="240" w:lineRule="auto"/>
        <w:ind w:firstLine="709"/>
        <w:rPr>
          <w:sz w:val="28"/>
          <w:szCs w:val="28"/>
        </w:rPr>
      </w:pPr>
      <w:r w:rsidRPr="00EB28FE">
        <w:rPr>
          <w:sz w:val="28"/>
          <w:szCs w:val="28"/>
        </w:rPr>
        <w:t>Развитие потребительского рынка выступает стратегическим приоритетом, так как кроме весомого вклада в развитие экономического потенциала города</w:t>
      </w:r>
      <w:r w:rsidR="00C14DBB" w:rsidRPr="00EB28FE">
        <w:rPr>
          <w:sz w:val="28"/>
          <w:szCs w:val="28"/>
        </w:rPr>
        <w:t xml:space="preserve"> </w:t>
      </w:r>
      <w:r w:rsidR="00C14DBB" w:rsidRPr="00EB28FE">
        <w:rPr>
          <w:rFonts w:eastAsia="BatangChe"/>
          <w:color w:val="000000" w:themeColor="text1"/>
          <w:sz w:val="28"/>
          <w:szCs w:val="28"/>
        </w:rPr>
        <w:t>Твери</w:t>
      </w:r>
      <w:r w:rsidRPr="00EB28FE">
        <w:rPr>
          <w:sz w:val="28"/>
          <w:szCs w:val="28"/>
        </w:rPr>
        <w:t xml:space="preserve"> этот сектор обеспечивает наполнение бюджета</w:t>
      </w:r>
      <w:r w:rsidR="00C14DBB" w:rsidRPr="00EB28FE">
        <w:rPr>
          <w:sz w:val="28"/>
          <w:szCs w:val="28"/>
        </w:rPr>
        <w:t xml:space="preserve"> города </w:t>
      </w:r>
      <w:r w:rsidR="00C14DBB" w:rsidRPr="00EB28FE">
        <w:rPr>
          <w:rFonts w:eastAsia="BatangChe"/>
          <w:color w:val="000000" w:themeColor="text1"/>
          <w:sz w:val="28"/>
          <w:szCs w:val="28"/>
        </w:rPr>
        <w:t>Твери</w:t>
      </w:r>
      <w:r w:rsidRPr="00EB28FE">
        <w:rPr>
          <w:sz w:val="28"/>
          <w:szCs w:val="28"/>
        </w:rPr>
        <w:t>, рабочие места для почти одной десятой</w:t>
      </w:r>
      <w:r w:rsidR="00963682" w:rsidRPr="00EB28FE">
        <w:rPr>
          <w:sz w:val="28"/>
          <w:szCs w:val="28"/>
        </w:rPr>
        <w:t xml:space="preserve"> части</w:t>
      </w:r>
      <w:r w:rsidRPr="00EB28FE">
        <w:rPr>
          <w:sz w:val="28"/>
          <w:szCs w:val="28"/>
        </w:rPr>
        <w:t xml:space="preserve"> занятого в экономике населения и доступность потребительских товаров и услуг. Таким образом, целевым ориентиром развития сферы потребительского рынка выступает наращивание оборотов по всем каналам связи розничной торговли, общественного питания и платных услуг </w:t>
      </w:r>
      <w:proofErr w:type="gramStart"/>
      <w:r w:rsidRPr="00EB28FE">
        <w:rPr>
          <w:sz w:val="28"/>
          <w:szCs w:val="28"/>
        </w:rPr>
        <w:t>населению</w:t>
      </w:r>
      <w:proofErr w:type="gramEnd"/>
      <w:r w:rsidRPr="00EB28FE">
        <w:rPr>
          <w:sz w:val="28"/>
          <w:szCs w:val="28"/>
        </w:rPr>
        <w:t xml:space="preserve"> как в абсолютном значении, так и на душу населения. Интенсивный путь развития подразумевает формирование единого торгового пространства, развивающегося в единой концепции и включающего все современные торговые форматы, в том числе электронную коммерцию.</w:t>
      </w:r>
    </w:p>
    <w:p w:rsidR="00AD2643" w:rsidRPr="00EB28FE" w:rsidRDefault="00AD2643" w:rsidP="00EB28FE">
      <w:pPr>
        <w:spacing w:line="240" w:lineRule="auto"/>
        <w:ind w:firstLine="709"/>
        <w:rPr>
          <w:b/>
          <w:sz w:val="28"/>
          <w:szCs w:val="28"/>
        </w:rPr>
      </w:pPr>
      <w:r w:rsidRPr="00EB28FE">
        <w:rPr>
          <w:b/>
          <w:sz w:val="28"/>
          <w:szCs w:val="28"/>
        </w:rPr>
        <w:t xml:space="preserve">Конкурентные преимущества </w:t>
      </w:r>
      <w:r w:rsidR="007930E3" w:rsidRPr="00EB28FE">
        <w:rPr>
          <w:b/>
          <w:sz w:val="28"/>
          <w:szCs w:val="28"/>
        </w:rPr>
        <w:t>Твери в настоящее время:</w:t>
      </w:r>
    </w:p>
    <w:p w:rsidR="00AD2643"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обеспеченность</w:t>
      </w:r>
      <w:r w:rsidR="00AD2643" w:rsidRPr="00EB28FE">
        <w:rPr>
          <w:sz w:val="28"/>
          <w:szCs w:val="28"/>
        </w:rPr>
        <w:t xml:space="preserve"> торговыми площадями превышает норматив по Р</w:t>
      </w:r>
      <w:r w:rsidR="007930E3" w:rsidRPr="00EB28FE">
        <w:rPr>
          <w:sz w:val="28"/>
          <w:szCs w:val="28"/>
          <w:lang w:val="ru-RU"/>
        </w:rPr>
        <w:t xml:space="preserve">оссийской </w:t>
      </w:r>
      <w:r w:rsidR="00AD2643" w:rsidRPr="00EB28FE">
        <w:rPr>
          <w:sz w:val="28"/>
          <w:szCs w:val="28"/>
        </w:rPr>
        <w:t>Ф</w:t>
      </w:r>
      <w:r w:rsidR="007930E3" w:rsidRPr="00EB28FE">
        <w:rPr>
          <w:sz w:val="28"/>
          <w:szCs w:val="28"/>
          <w:lang w:val="ru-RU"/>
        </w:rPr>
        <w:t>едерации</w:t>
      </w:r>
      <w:r w:rsidR="00AD2643" w:rsidRPr="00EB28FE">
        <w:rPr>
          <w:sz w:val="28"/>
          <w:szCs w:val="28"/>
        </w:rPr>
        <w:t xml:space="preserve"> в </w:t>
      </w:r>
      <w:r w:rsidR="00963682" w:rsidRPr="00EB28FE">
        <w:rPr>
          <w:sz w:val="28"/>
          <w:szCs w:val="28"/>
          <w:lang w:val="ru-RU"/>
        </w:rPr>
        <w:t>2</w:t>
      </w:r>
      <w:r w:rsidR="00AD2643" w:rsidRPr="00EB28FE">
        <w:rPr>
          <w:sz w:val="28"/>
          <w:szCs w:val="28"/>
        </w:rPr>
        <w:t xml:space="preserve"> раза</w:t>
      </w:r>
      <w:r w:rsidR="00963682" w:rsidRPr="00EB28FE">
        <w:rPr>
          <w:sz w:val="28"/>
          <w:szCs w:val="28"/>
          <w:lang w:val="ru-RU"/>
        </w:rPr>
        <w:t>;</w:t>
      </w:r>
    </w:p>
    <w:p w:rsidR="003B1F89"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lastRenderedPageBreak/>
        <w:t>наличие</w:t>
      </w:r>
      <w:r w:rsidR="003B1F89" w:rsidRPr="00EB28FE">
        <w:rPr>
          <w:sz w:val="28"/>
          <w:szCs w:val="28"/>
        </w:rPr>
        <w:t xml:space="preserve"> учреждений, осуществляющих начальную и профессиональную подготовку работников сферы о</w:t>
      </w:r>
      <w:r w:rsidR="00963682" w:rsidRPr="00EB28FE">
        <w:rPr>
          <w:sz w:val="28"/>
          <w:szCs w:val="28"/>
        </w:rPr>
        <w:t>бщественного питания и торговли</w:t>
      </w:r>
      <w:r w:rsidR="00963682" w:rsidRPr="00EB28FE">
        <w:rPr>
          <w:sz w:val="28"/>
          <w:szCs w:val="28"/>
          <w:lang w:val="ru-RU"/>
        </w:rPr>
        <w:t>;</w:t>
      </w:r>
    </w:p>
    <w:p w:rsidR="00AD2643"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развитие</w:t>
      </w:r>
      <w:r w:rsidR="00AD2643" w:rsidRPr="00EB28FE">
        <w:rPr>
          <w:sz w:val="28"/>
          <w:szCs w:val="28"/>
        </w:rPr>
        <w:t xml:space="preserve"> сервисных технологий в сегменте общественного пита</w:t>
      </w:r>
      <w:r w:rsidR="00A03083" w:rsidRPr="00EB28FE">
        <w:rPr>
          <w:sz w:val="28"/>
          <w:szCs w:val="28"/>
        </w:rPr>
        <w:t>ния</w:t>
      </w:r>
      <w:r w:rsidR="00963682" w:rsidRPr="00EB28FE">
        <w:rPr>
          <w:sz w:val="28"/>
          <w:szCs w:val="28"/>
          <w:lang w:val="ru-RU"/>
        </w:rPr>
        <w:t>;</w:t>
      </w:r>
    </w:p>
    <w:p w:rsidR="00AD2643"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диверсификация</w:t>
      </w:r>
      <w:r w:rsidR="00767972" w:rsidRPr="00EB28FE">
        <w:rPr>
          <w:sz w:val="28"/>
          <w:szCs w:val="28"/>
        </w:rPr>
        <w:t xml:space="preserve"> бизнеса бытовых услуг</w:t>
      </w:r>
      <w:r w:rsidR="00963682" w:rsidRPr="00EB28FE">
        <w:rPr>
          <w:sz w:val="28"/>
          <w:szCs w:val="28"/>
          <w:lang w:val="ru-RU"/>
        </w:rPr>
        <w:t>;</w:t>
      </w:r>
    </w:p>
    <w:p w:rsidR="00963682" w:rsidRPr="00EB28FE" w:rsidRDefault="00963682" w:rsidP="00EB28FE">
      <w:pPr>
        <w:pStyle w:val="a6"/>
        <w:numPr>
          <w:ilvl w:val="0"/>
          <w:numId w:val="26"/>
        </w:numPr>
        <w:tabs>
          <w:tab w:val="left" w:pos="851"/>
        </w:tabs>
        <w:spacing w:line="240" w:lineRule="auto"/>
        <w:ind w:left="0" w:firstLine="709"/>
        <w:rPr>
          <w:sz w:val="28"/>
          <w:szCs w:val="28"/>
        </w:rPr>
      </w:pPr>
      <w:r w:rsidRPr="00EB28FE">
        <w:rPr>
          <w:sz w:val="28"/>
          <w:szCs w:val="28"/>
          <w:lang w:val="ru-RU"/>
        </w:rPr>
        <w:t>уникальное место Твери на рынке отдельных услуг (стоматология, косметология, пластическая хирургия).</w:t>
      </w:r>
    </w:p>
    <w:p w:rsidR="008453F2" w:rsidRPr="00EB28FE" w:rsidRDefault="008453F2" w:rsidP="00EB28FE">
      <w:pPr>
        <w:pStyle w:val="affffffffffb"/>
        <w:spacing w:before="0" w:line="240" w:lineRule="auto"/>
        <w:rPr>
          <w:sz w:val="28"/>
          <w:szCs w:val="28"/>
          <w:lang w:val="ru-RU"/>
        </w:rPr>
      </w:pPr>
      <w:r w:rsidRPr="00EB28FE">
        <w:rPr>
          <w:sz w:val="28"/>
          <w:szCs w:val="28"/>
        </w:rPr>
        <w:t>Ключевые вызовы</w:t>
      </w:r>
      <w:r w:rsidR="00ED64C8" w:rsidRPr="00EB28FE">
        <w:rPr>
          <w:sz w:val="28"/>
          <w:szCs w:val="28"/>
          <w:lang w:val="ru-RU"/>
        </w:rPr>
        <w:t xml:space="preserve"> и риски</w:t>
      </w:r>
      <w:r w:rsidR="009A2686" w:rsidRPr="00EB28FE">
        <w:rPr>
          <w:sz w:val="28"/>
          <w:szCs w:val="28"/>
        </w:rPr>
        <w:t>:</w:t>
      </w:r>
    </w:p>
    <w:p w:rsidR="00007CC2"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отсутствие</w:t>
      </w:r>
      <w:r w:rsidR="00007CC2" w:rsidRPr="00EB28FE">
        <w:rPr>
          <w:sz w:val="28"/>
          <w:szCs w:val="28"/>
        </w:rPr>
        <w:t xml:space="preserve"> механизмов регулирования потребительской сферы на долгосрочную перспективу</w:t>
      </w:r>
      <w:r w:rsidR="005548D7" w:rsidRPr="00EB28FE">
        <w:rPr>
          <w:sz w:val="28"/>
          <w:szCs w:val="28"/>
          <w:lang w:val="ru-RU"/>
        </w:rPr>
        <w:t>;</w:t>
      </w:r>
    </w:p>
    <w:p w:rsidR="00007CC2"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недостаточно</w:t>
      </w:r>
      <w:r w:rsidR="00007CC2" w:rsidRPr="00EB28FE">
        <w:rPr>
          <w:sz w:val="28"/>
          <w:szCs w:val="28"/>
        </w:rPr>
        <w:t xml:space="preserve"> развита складская</w:t>
      </w:r>
      <w:r w:rsidR="005548D7" w:rsidRPr="00EB28FE">
        <w:rPr>
          <w:sz w:val="28"/>
          <w:szCs w:val="28"/>
        </w:rPr>
        <w:t xml:space="preserve"> и логистическая инфраструктура</w:t>
      </w:r>
      <w:r w:rsidR="005548D7" w:rsidRPr="00EB28FE">
        <w:rPr>
          <w:sz w:val="28"/>
          <w:szCs w:val="28"/>
          <w:lang w:val="ru-RU"/>
        </w:rPr>
        <w:t>;</w:t>
      </w:r>
    </w:p>
    <w:p w:rsidR="00007CC2"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недостаточно</w:t>
      </w:r>
      <w:r w:rsidRPr="00EB28FE">
        <w:rPr>
          <w:sz w:val="28"/>
          <w:szCs w:val="28"/>
        </w:rPr>
        <w:t xml:space="preserve"> </w:t>
      </w:r>
      <w:r w:rsidR="00007CC2" w:rsidRPr="00EB28FE">
        <w:rPr>
          <w:sz w:val="28"/>
          <w:szCs w:val="28"/>
        </w:rPr>
        <w:t>развита инфраструктура сферы потребительского рынка в части современного дизайна и благоустройства прилегающих территорий, отсутстви</w:t>
      </w:r>
      <w:r w:rsidR="00ED64C8" w:rsidRPr="00EB28FE">
        <w:rPr>
          <w:sz w:val="28"/>
          <w:szCs w:val="28"/>
          <w:lang w:val="ru-RU"/>
        </w:rPr>
        <w:t>е</w:t>
      </w:r>
      <w:r w:rsidR="00007CC2" w:rsidRPr="00EB28FE">
        <w:rPr>
          <w:sz w:val="28"/>
          <w:szCs w:val="28"/>
        </w:rPr>
        <w:t xml:space="preserve"> парковок и </w:t>
      </w:r>
      <w:proofErr w:type="spellStart"/>
      <w:r w:rsidR="005548D7" w:rsidRPr="00EB28FE">
        <w:rPr>
          <w:sz w:val="28"/>
          <w:szCs w:val="28"/>
        </w:rPr>
        <w:t>велопарковок</w:t>
      </w:r>
      <w:proofErr w:type="spellEnd"/>
      <w:r w:rsidR="005548D7" w:rsidRPr="00EB28FE">
        <w:rPr>
          <w:sz w:val="28"/>
          <w:szCs w:val="28"/>
          <w:lang w:val="ru-RU"/>
        </w:rPr>
        <w:t>;</w:t>
      </w:r>
    </w:p>
    <w:p w:rsidR="00357B84" w:rsidRPr="00EB28FE" w:rsidRDefault="00EB28FE" w:rsidP="00EB28FE">
      <w:pPr>
        <w:pStyle w:val="a6"/>
        <w:numPr>
          <w:ilvl w:val="0"/>
          <w:numId w:val="26"/>
        </w:numPr>
        <w:tabs>
          <w:tab w:val="left" w:pos="851"/>
        </w:tabs>
        <w:spacing w:line="240" w:lineRule="auto"/>
        <w:ind w:left="0" w:firstLine="709"/>
        <w:rPr>
          <w:sz w:val="28"/>
          <w:szCs w:val="28"/>
        </w:rPr>
      </w:pPr>
      <w:r>
        <w:rPr>
          <w:sz w:val="28"/>
          <w:szCs w:val="28"/>
          <w:lang w:val="ru-RU"/>
        </w:rPr>
        <w:t>кадровое</w:t>
      </w:r>
      <w:r w:rsidR="00357B84" w:rsidRPr="00EB28FE">
        <w:rPr>
          <w:sz w:val="28"/>
          <w:szCs w:val="28"/>
        </w:rPr>
        <w:t xml:space="preserve"> обеспечение не соответствует задачам и динамике развития сферы торговли</w:t>
      </w:r>
      <w:r w:rsidR="005548D7" w:rsidRPr="00EB28FE">
        <w:rPr>
          <w:sz w:val="28"/>
          <w:szCs w:val="28"/>
          <w:lang w:val="ru-RU"/>
        </w:rPr>
        <w:t>;</w:t>
      </w:r>
    </w:p>
    <w:p w:rsidR="00576D24" w:rsidRPr="00EB28FE" w:rsidRDefault="00576D24" w:rsidP="00EB28FE">
      <w:pPr>
        <w:pStyle w:val="a6"/>
        <w:numPr>
          <w:ilvl w:val="0"/>
          <w:numId w:val="26"/>
        </w:numPr>
        <w:tabs>
          <w:tab w:val="left" w:pos="851"/>
        </w:tabs>
        <w:spacing w:line="240" w:lineRule="auto"/>
        <w:ind w:left="0" w:firstLine="709"/>
        <w:rPr>
          <w:sz w:val="28"/>
          <w:szCs w:val="28"/>
        </w:rPr>
      </w:pPr>
      <w:proofErr w:type="gramStart"/>
      <w:r w:rsidRPr="00EB28FE">
        <w:rPr>
          <w:sz w:val="28"/>
          <w:szCs w:val="28"/>
          <w:lang w:val="ru-RU"/>
        </w:rPr>
        <w:t>низкая</w:t>
      </w:r>
      <w:proofErr w:type="gramEnd"/>
      <w:r w:rsidRPr="00EB28FE">
        <w:rPr>
          <w:sz w:val="28"/>
          <w:szCs w:val="28"/>
          <w:lang w:val="ru-RU"/>
        </w:rPr>
        <w:t xml:space="preserve"> представленность продукции тверских товаропроизводителей в</w:t>
      </w:r>
      <w:r w:rsidR="005548D7" w:rsidRPr="00EB28FE">
        <w:rPr>
          <w:sz w:val="28"/>
          <w:szCs w:val="28"/>
          <w:lang w:val="ru-RU"/>
        </w:rPr>
        <w:t xml:space="preserve"> федеральных </w:t>
      </w:r>
      <w:r w:rsidRPr="00EB28FE">
        <w:rPr>
          <w:sz w:val="28"/>
          <w:szCs w:val="28"/>
          <w:lang w:val="ru-RU"/>
        </w:rPr>
        <w:t>торговых сетях.</w:t>
      </w:r>
    </w:p>
    <w:p w:rsidR="000E3C6E" w:rsidRPr="00EB28FE" w:rsidRDefault="000E3C6E" w:rsidP="00EB28FE">
      <w:pPr>
        <w:autoSpaceDE w:val="0"/>
        <w:autoSpaceDN w:val="0"/>
        <w:adjustRightInd w:val="0"/>
        <w:spacing w:line="240" w:lineRule="auto"/>
        <w:ind w:firstLine="540"/>
        <w:rPr>
          <w:sz w:val="28"/>
          <w:szCs w:val="28"/>
          <w:lang w:eastAsia="ru-RU"/>
        </w:rPr>
      </w:pPr>
    </w:p>
    <w:p w:rsidR="00D16D5E" w:rsidRPr="00BF2E87" w:rsidRDefault="001F32C3" w:rsidP="00BF2E87">
      <w:pPr>
        <w:suppressAutoHyphens/>
        <w:spacing w:line="240" w:lineRule="auto"/>
        <w:ind w:firstLine="709"/>
        <w:jc w:val="center"/>
        <w:rPr>
          <w:b/>
          <w:sz w:val="28"/>
          <w:szCs w:val="28"/>
        </w:rPr>
      </w:pPr>
      <w:r w:rsidRPr="00BF2E87">
        <w:rPr>
          <w:rStyle w:val="AV40"/>
          <w:b/>
          <w:color w:val="auto"/>
          <w:sz w:val="28"/>
          <w:szCs w:val="28"/>
        </w:rPr>
        <w:t>Туризм</w:t>
      </w:r>
    </w:p>
    <w:p w:rsidR="00455F98" w:rsidRPr="00BF2E87" w:rsidRDefault="00455F98" w:rsidP="00BF2E87">
      <w:pPr>
        <w:suppressAutoHyphens/>
        <w:spacing w:line="240" w:lineRule="auto"/>
        <w:ind w:firstLine="709"/>
        <w:rPr>
          <w:b/>
          <w:sz w:val="28"/>
          <w:szCs w:val="28"/>
        </w:rPr>
      </w:pPr>
    </w:p>
    <w:p w:rsidR="00077077" w:rsidRPr="00BF2E87" w:rsidRDefault="00D16D5E" w:rsidP="00BF2E87">
      <w:pPr>
        <w:spacing w:line="240" w:lineRule="auto"/>
        <w:ind w:firstLine="709"/>
        <w:rPr>
          <w:color w:val="000000" w:themeColor="text1"/>
          <w:sz w:val="28"/>
          <w:szCs w:val="28"/>
        </w:rPr>
      </w:pPr>
      <w:r w:rsidRPr="00BF2E87">
        <w:rPr>
          <w:color w:val="000000" w:themeColor="text1"/>
          <w:sz w:val="28"/>
          <w:szCs w:val="28"/>
        </w:rPr>
        <w:t xml:space="preserve">Тверь является уникальным городом, имеет выгодное географическое положение, богатое культурное и историческое наследие, благоприятные климатические условия, способные раскрыть туристский потенциал города. </w:t>
      </w:r>
      <w:r w:rsidR="00A0669F" w:rsidRPr="00BF2E87">
        <w:rPr>
          <w:color w:val="000000" w:themeColor="text1"/>
          <w:sz w:val="28"/>
          <w:szCs w:val="28"/>
        </w:rPr>
        <w:t xml:space="preserve">Расположение города </w:t>
      </w:r>
      <w:r w:rsidR="00730EB8" w:rsidRPr="00BF2E87">
        <w:rPr>
          <w:rFonts w:eastAsia="BatangChe"/>
          <w:color w:val="000000" w:themeColor="text1"/>
          <w:sz w:val="28"/>
          <w:szCs w:val="28"/>
        </w:rPr>
        <w:t>Твери</w:t>
      </w:r>
      <w:r w:rsidR="00730EB8" w:rsidRPr="00BF2E87">
        <w:rPr>
          <w:color w:val="000000" w:themeColor="text1"/>
          <w:sz w:val="28"/>
          <w:szCs w:val="28"/>
        </w:rPr>
        <w:t xml:space="preserve"> </w:t>
      </w:r>
      <w:r w:rsidR="00A0669F" w:rsidRPr="00BF2E87">
        <w:rPr>
          <w:color w:val="000000" w:themeColor="text1"/>
          <w:sz w:val="28"/>
          <w:szCs w:val="28"/>
        </w:rPr>
        <w:t xml:space="preserve">на </w:t>
      </w:r>
      <w:r w:rsidR="00077077" w:rsidRPr="00BF2E87">
        <w:rPr>
          <w:color w:val="000000" w:themeColor="text1"/>
          <w:sz w:val="28"/>
          <w:szCs w:val="28"/>
        </w:rPr>
        <w:t>Волг</w:t>
      </w:r>
      <w:r w:rsidR="00A0669F" w:rsidRPr="00BF2E87">
        <w:rPr>
          <w:color w:val="000000" w:themeColor="text1"/>
          <w:sz w:val="28"/>
          <w:szCs w:val="28"/>
        </w:rPr>
        <w:t>е</w:t>
      </w:r>
      <w:r w:rsidR="00077077" w:rsidRPr="00BF2E87">
        <w:rPr>
          <w:color w:val="000000" w:themeColor="text1"/>
          <w:sz w:val="28"/>
          <w:szCs w:val="28"/>
        </w:rPr>
        <w:t xml:space="preserve"> и пересечение внутрироссийских транспортных путей формиру</w:t>
      </w:r>
      <w:r w:rsidR="00A0669F" w:rsidRPr="00BF2E87">
        <w:rPr>
          <w:color w:val="000000" w:themeColor="text1"/>
          <w:sz w:val="28"/>
          <w:szCs w:val="28"/>
        </w:rPr>
        <w:t>ю</w:t>
      </w:r>
      <w:r w:rsidR="00077077" w:rsidRPr="00BF2E87">
        <w:rPr>
          <w:color w:val="000000" w:themeColor="text1"/>
          <w:sz w:val="28"/>
          <w:szCs w:val="28"/>
        </w:rPr>
        <w:t>т транзитный потенциал города</w:t>
      </w:r>
      <w:r w:rsidR="00910FE9" w:rsidRPr="00BF2E87">
        <w:rPr>
          <w:color w:val="000000" w:themeColor="text1"/>
          <w:sz w:val="28"/>
          <w:szCs w:val="28"/>
        </w:rPr>
        <w:t xml:space="preserve"> </w:t>
      </w:r>
      <w:r w:rsidR="00910FE9" w:rsidRPr="00BF2E87">
        <w:rPr>
          <w:rFonts w:eastAsia="BatangChe"/>
          <w:color w:val="000000" w:themeColor="text1"/>
          <w:sz w:val="28"/>
          <w:szCs w:val="28"/>
        </w:rPr>
        <w:t>Твери</w:t>
      </w:r>
      <w:r w:rsidR="00077077" w:rsidRPr="00BF2E87">
        <w:rPr>
          <w:color w:val="000000" w:themeColor="text1"/>
          <w:sz w:val="28"/>
          <w:szCs w:val="28"/>
        </w:rPr>
        <w:t>, а также создает дополнительные условия для развития всех видов туризма (</w:t>
      </w:r>
      <w:r w:rsidR="00241AE2" w:rsidRPr="00BF2E87">
        <w:rPr>
          <w:color w:val="000000" w:themeColor="text1"/>
          <w:sz w:val="28"/>
          <w:szCs w:val="28"/>
        </w:rPr>
        <w:t xml:space="preserve">детский, </w:t>
      </w:r>
      <w:r w:rsidR="00077077" w:rsidRPr="00BF2E87">
        <w:rPr>
          <w:color w:val="000000" w:themeColor="text1"/>
          <w:sz w:val="28"/>
          <w:szCs w:val="28"/>
        </w:rPr>
        <w:t xml:space="preserve">деловой, культурно-познавательный, </w:t>
      </w:r>
      <w:r w:rsidR="0027619A" w:rsidRPr="00BF2E87">
        <w:rPr>
          <w:color w:val="000000" w:themeColor="text1"/>
          <w:sz w:val="28"/>
          <w:szCs w:val="28"/>
        </w:rPr>
        <w:t>круизный, экологический,</w:t>
      </w:r>
      <w:r w:rsidR="00241AE2" w:rsidRPr="00BF2E87">
        <w:rPr>
          <w:color w:val="000000" w:themeColor="text1"/>
          <w:sz w:val="28"/>
          <w:szCs w:val="28"/>
        </w:rPr>
        <w:t xml:space="preserve"> деловой</w:t>
      </w:r>
      <w:r w:rsidR="0027619A" w:rsidRPr="00BF2E87">
        <w:rPr>
          <w:color w:val="000000" w:themeColor="text1"/>
          <w:sz w:val="28"/>
          <w:szCs w:val="28"/>
        </w:rPr>
        <w:t xml:space="preserve"> и лечебно-оздоровительный туризм</w:t>
      </w:r>
      <w:r w:rsidR="00077077" w:rsidRPr="00BF2E87">
        <w:rPr>
          <w:color w:val="000000" w:themeColor="text1"/>
          <w:sz w:val="28"/>
          <w:szCs w:val="28"/>
        </w:rPr>
        <w:t>).</w:t>
      </w:r>
    </w:p>
    <w:p w:rsidR="000D3AC4" w:rsidRPr="00BF2E87" w:rsidRDefault="00EB3BE5" w:rsidP="00BF2E87">
      <w:pPr>
        <w:spacing w:line="240" w:lineRule="auto"/>
        <w:ind w:firstLine="709"/>
        <w:rPr>
          <w:color w:val="000000" w:themeColor="text1"/>
          <w:sz w:val="28"/>
          <w:szCs w:val="28"/>
        </w:rPr>
      </w:pPr>
      <w:r w:rsidRPr="00BF2E87">
        <w:rPr>
          <w:color w:val="000000" w:themeColor="text1"/>
          <w:sz w:val="28"/>
          <w:szCs w:val="28"/>
        </w:rPr>
        <w:t>В соответствии с положениями Стратегии развития туризма в Российской Федерации на период до 2035 года, высокой социальной значимостью и существенным влиянием на развитие российского общества</w:t>
      </w:r>
      <w:r w:rsidR="000D3AC4" w:rsidRPr="00BF2E87">
        <w:rPr>
          <w:color w:val="000000" w:themeColor="text1"/>
          <w:sz w:val="28"/>
          <w:szCs w:val="28"/>
        </w:rPr>
        <w:t xml:space="preserve">, </w:t>
      </w:r>
      <w:r w:rsidRPr="00BF2E87">
        <w:rPr>
          <w:color w:val="000000" w:themeColor="text1"/>
          <w:sz w:val="28"/>
          <w:szCs w:val="28"/>
        </w:rPr>
        <w:t>необходимо выработать меры по поддержке детского туризма. В рамках муниципального образования ведется активная работа</w:t>
      </w:r>
      <w:r w:rsidR="000D3AC4" w:rsidRPr="00BF2E87">
        <w:rPr>
          <w:color w:val="000000" w:themeColor="text1"/>
          <w:sz w:val="28"/>
          <w:szCs w:val="28"/>
        </w:rPr>
        <w:t xml:space="preserve"> по</w:t>
      </w:r>
      <w:r w:rsidRPr="00BF2E87">
        <w:rPr>
          <w:color w:val="000000" w:themeColor="text1"/>
          <w:sz w:val="28"/>
          <w:szCs w:val="28"/>
        </w:rPr>
        <w:t xml:space="preserve"> </w:t>
      </w:r>
      <w:r w:rsidR="00D7774D" w:rsidRPr="00BF2E87">
        <w:rPr>
          <w:color w:val="000000" w:themeColor="text1"/>
          <w:sz w:val="28"/>
          <w:szCs w:val="28"/>
        </w:rPr>
        <w:t>и</w:t>
      </w:r>
      <w:r w:rsidRPr="00BF2E87">
        <w:rPr>
          <w:color w:val="000000" w:themeColor="text1"/>
          <w:sz w:val="28"/>
          <w:szCs w:val="28"/>
        </w:rPr>
        <w:t>нтеграци</w:t>
      </w:r>
      <w:r w:rsidR="000D3AC4" w:rsidRPr="00BF2E87">
        <w:rPr>
          <w:color w:val="000000" w:themeColor="text1"/>
          <w:sz w:val="28"/>
          <w:szCs w:val="28"/>
        </w:rPr>
        <w:t>и</w:t>
      </w:r>
      <w:r w:rsidRPr="00BF2E87">
        <w:rPr>
          <w:color w:val="000000" w:themeColor="text1"/>
          <w:sz w:val="28"/>
          <w:szCs w:val="28"/>
        </w:rPr>
        <w:t xml:space="preserve"> детского туризма в учебные </w:t>
      </w:r>
      <w:r w:rsidR="000D3AC4" w:rsidRPr="00BF2E87">
        <w:rPr>
          <w:color w:val="000000" w:themeColor="text1"/>
          <w:sz w:val="28"/>
          <w:szCs w:val="28"/>
        </w:rPr>
        <w:t>программы, используются</w:t>
      </w:r>
      <w:r w:rsidRPr="00BF2E87">
        <w:rPr>
          <w:color w:val="000000" w:themeColor="text1"/>
          <w:sz w:val="28"/>
          <w:szCs w:val="28"/>
        </w:rPr>
        <w:t xml:space="preserve"> детски</w:t>
      </w:r>
      <w:r w:rsidR="000D3AC4" w:rsidRPr="00BF2E87">
        <w:rPr>
          <w:color w:val="000000" w:themeColor="text1"/>
          <w:sz w:val="28"/>
          <w:szCs w:val="28"/>
        </w:rPr>
        <w:t>е</w:t>
      </w:r>
      <w:r w:rsidRPr="00BF2E87">
        <w:rPr>
          <w:color w:val="000000" w:themeColor="text1"/>
          <w:sz w:val="28"/>
          <w:szCs w:val="28"/>
        </w:rPr>
        <w:t xml:space="preserve"> туристски</w:t>
      </w:r>
      <w:r w:rsidR="000D3AC4" w:rsidRPr="00BF2E87">
        <w:rPr>
          <w:color w:val="000000" w:themeColor="text1"/>
          <w:sz w:val="28"/>
          <w:szCs w:val="28"/>
        </w:rPr>
        <w:t>е</w:t>
      </w:r>
      <w:r w:rsidRPr="00BF2E87">
        <w:rPr>
          <w:color w:val="000000" w:themeColor="text1"/>
          <w:sz w:val="28"/>
          <w:szCs w:val="28"/>
        </w:rPr>
        <w:t xml:space="preserve"> программ</w:t>
      </w:r>
      <w:r w:rsidR="00032E2E" w:rsidRPr="00BF2E87">
        <w:rPr>
          <w:color w:val="000000" w:themeColor="text1"/>
          <w:sz w:val="28"/>
          <w:szCs w:val="28"/>
        </w:rPr>
        <w:t>ы</w:t>
      </w:r>
      <w:r w:rsidRPr="00BF2E87">
        <w:rPr>
          <w:color w:val="000000" w:themeColor="text1"/>
          <w:sz w:val="28"/>
          <w:szCs w:val="28"/>
        </w:rPr>
        <w:t xml:space="preserve"> как формы внеурочных занятий в образовательных организациях</w:t>
      </w:r>
      <w:r w:rsidR="00D7774D" w:rsidRPr="00BF2E87">
        <w:rPr>
          <w:color w:val="000000" w:themeColor="text1"/>
          <w:sz w:val="28"/>
          <w:szCs w:val="28"/>
        </w:rPr>
        <w:t>. Школьники ежегодно участвуют</w:t>
      </w:r>
      <w:r w:rsidR="000D3AC4" w:rsidRPr="00BF2E87">
        <w:rPr>
          <w:color w:val="000000" w:themeColor="text1"/>
          <w:sz w:val="28"/>
          <w:szCs w:val="28"/>
        </w:rPr>
        <w:t xml:space="preserve"> в экскурсионных программах, реализуемых на базе музеев, интегрированных </w:t>
      </w:r>
      <w:r w:rsidR="00032E2E" w:rsidRPr="00BF2E87">
        <w:rPr>
          <w:color w:val="000000" w:themeColor="text1"/>
          <w:sz w:val="28"/>
          <w:szCs w:val="28"/>
        </w:rPr>
        <w:t>в</w:t>
      </w:r>
      <w:r w:rsidR="000D3AC4" w:rsidRPr="00BF2E87">
        <w:rPr>
          <w:color w:val="000000" w:themeColor="text1"/>
          <w:sz w:val="28"/>
          <w:szCs w:val="28"/>
        </w:rPr>
        <w:t xml:space="preserve"> общеобразовательные программы. Регулярно проводятся массовые туристско-краеведческие мероприятия на базе загородных детских лагерей.  </w:t>
      </w:r>
    </w:p>
    <w:p w:rsidR="00A60E09" w:rsidRPr="00BF2E87" w:rsidRDefault="0028696D" w:rsidP="00BF2E87">
      <w:pPr>
        <w:spacing w:line="240" w:lineRule="auto"/>
        <w:ind w:firstLine="709"/>
        <w:rPr>
          <w:color w:val="000000" w:themeColor="text1"/>
          <w:sz w:val="28"/>
          <w:szCs w:val="28"/>
        </w:rPr>
      </w:pPr>
      <w:r w:rsidRPr="00BF2E87">
        <w:rPr>
          <w:color w:val="000000" w:themeColor="text1"/>
          <w:sz w:val="28"/>
          <w:szCs w:val="28"/>
        </w:rPr>
        <w:t>В рамках развития культурно-</w:t>
      </w:r>
      <w:r w:rsidR="00A1420A" w:rsidRPr="00BF2E87">
        <w:rPr>
          <w:color w:val="000000" w:themeColor="text1"/>
          <w:sz w:val="28"/>
          <w:szCs w:val="28"/>
        </w:rPr>
        <w:t>познавательно</w:t>
      </w:r>
      <w:r w:rsidR="003018F1" w:rsidRPr="00BF2E87">
        <w:rPr>
          <w:color w:val="000000" w:themeColor="text1"/>
          <w:sz w:val="28"/>
          <w:szCs w:val="28"/>
        </w:rPr>
        <w:t>го</w:t>
      </w:r>
      <w:r w:rsidR="00A1420A" w:rsidRPr="00BF2E87">
        <w:rPr>
          <w:color w:val="000000" w:themeColor="text1"/>
          <w:sz w:val="28"/>
          <w:szCs w:val="28"/>
        </w:rPr>
        <w:t xml:space="preserve"> туризма</w:t>
      </w:r>
      <w:r w:rsidR="001D467C" w:rsidRPr="00BF2E87">
        <w:rPr>
          <w:color w:val="000000" w:themeColor="text1"/>
          <w:sz w:val="28"/>
          <w:szCs w:val="28"/>
        </w:rPr>
        <w:t xml:space="preserve"> в городе </w:t>
      </w:r>
      <w:r w:rsidR="004E5D0F" w:rsidRPr="00BF2E87">
        <w:rPr>
          <w:rFonts w:eastAsia="BatangChe"/>
          <w:color w:val="000000" w:themeColor="text1"/>
          <w:sz w:val="28"/>
          <w:szCs w:val="28"/>
        </w:rPr>
        <w:t>Твери</w:t>
      </w:r>
      <w:r w:rsidR="004E5D0F" w:rsidRPr="00BF2E87">
        <w:rPr>
          <w:color w:val="000000" w:themeColor="text1"/>
          <w:sz w:val="28"/>
          <w:szCs w:val="28"/>
        </w:rPr>
        <w:t xml:space="preserve"> </w:t>
      </w:r>
      <w:r w:rsidR="00A60E09" w:rsidRPr="00BF2E87">
        <w:rPr>
          <w:color w:val="000000" w:themeColor="text1"/>
          <w:sz w:val="28"/>
          <w:szCs w:val="28"/>
        </w:rPr>
        <w:t>действует система мер поддержки мастеров народных промыслов, формирующих привлекательность туристической территории. Более 10 лет в рамках празднования дня города</w:t>
      </w:r>
      <w:r w:rsidR="0072447F" w:rsidRPr="00BF2E87">
        <w:rPr>
          <w:color w:val="000000" w:themeColor="text1"/>
          <w:sz w:val="28"/>
          <w:szCs w:val="28"/>
        </w:rPr>
        <w:t xml:space="preserve"> </w:t>
      </w:r>
      <w:r w:rsidR="0072447F" w:rsidRPr="00BF2E87">
        <w:rPr>
          <w:rFonts w:eastAsia="BatangChe"/>
          <w:color w:val="000000" w:themeColor="text1"/>
          <w:sz w:val="28"/>
          <w:szCs w:val="28"/>
        </w:rPr>
        <w:t>Твери</w:t>
      </w:r>
      <w:r w:rsidR="00A60E09" w:rsidRPr="00BF2E87">
        <w:rPr>
          <w:color w:val="000000" w:themeColor="text1"/>
          <w:sz w:val="28"/>
          <w:szCs w:val="28"/>
        </w:rPr>
        <w:t xml:space="preserve"> работает тематическая площадка «Город мастеров», объединяющая более 120 мастеров народного художественного промысла. С 2017 года на территории города </w:t>
      </w:r>
      <w:r w:rsidR="00005598" w:rsidRPr="00BF2E87">
        <w:rPr>
          <w:rFonts w:eastAsia="BatangChe"/>
          <w:color w:val="000000" w:themeColor="text1"/>
          <w:sz w:val="28"/>
          <w:szCs w:val="28"/>
        </w:rPr>
        <w:t>Твери</w:t>
      </w:r>
      <w:r w:rsidR="00005598" w:rsidRPr="00BF2E87">
        <w:rPr>
          <w:color w:val="000000" w:themeColor="text1"/>
          <w:sz w:val="28"/>
          <w:szCs w:val="28"/>
        </w:rPr>
        <w:t xml:space="preserve"> </w:t>
      </w:r>
      <w:r w:rsidR="00A60E09" w:rsidRPr="00BF2E87">
        <w:rPr>
          <w:color w:val="000000" w:themeColor="text1"/>
          <w:sz w:val="28"/>
          <w:szCs w:val="28"/>
        </w:rPr>
        <w:t xml:space="preserve">проводится гастрономический фестиваль, участниками которого выступают рестораны, кафе, фермерские хозяйства и </w:t>
      </w:r>
      <w:r w:rsidRPr="00BF2E87">
        <w:rPr>
          <w:color w:val="000000" w:themeColor="text1"/>
          <w:sz w:val="28"/>
          <w:szCs w:val="28"/>
        </w:rPr>
        <w:lastRenderedPageBreak/>
        <w:t>производители продуктов питания города Твери и Тверского региона.</w:t>
      </w:r>
      <w:r w:rsidR="00CB78ED" w:rsidRPr="00BF2E87">
        <w:rPr>
          <w:color w:val="000000" w:themeColor="text1"/>
          <w:sz w:val="28"/>
          <w:szCs w:val="28"/>
        </w:rPr>
        <w:t xml:space="preserve"> В 2018 году </w:t>
      </w:r>
      <w:r w:rsidR="006364D0" w:rsidRPr="00BF2E87">
        <w:rPr>
          <w:color w:val="000000" w:themeColor="text1"/>
          <w:sz w:val="28"/>
          <w:szCs w:val="28"/>
        </w:rPr>
        <w:t>в гастрономическом фестивале приняли участие около 26 тыс. человек из них более 300 туристов из соседних регионов.</w:t>
      </w:r>
    </w:p>
    <w:p w:rsidR="008C11F7" w:rsidRPr="00BF2E87" w:rsidRDefault="008C11F7" w:rsidP="00BF2E87">
      <w:pPr>
        <w:spacing w:line="240" w:lineRule="auto"/>
        <w:ind w:firstLine="709"/>
        <w:rPr>
          <w:sz w:val="28"/>
          <w:szCs w:val="28"/>
        </w:rPr>
      </w:pPr>
      <w:r w:rsidRPr="00BF2E87">
        <w:rPr>
          <w:sz w:val="28"/>
          <w:szCs w:val="28"/>
        </w:rPr>
        <w:t xml:space="preserve">В настоящее время на территории города Твери туристская индустрия </w:t>
      </w:r>
      <w:r w:rsidR="00A869CB" w:rsidRPr="00BF2E87">
        <w:rPr>
          <w:sz w:val="28"/>
          <w:szCs w:val="28"/>
        </w:rPr>
        <w:t xml:space="preserve">недостаточно развита </w:t>
      </w:r>
      <w:r w:rsidRPr="00BF2E87">
        <w:rPr>
          <w:sz w:val="28"/>
          <w:szCs w:val="28"/>
        </w:rPr>
        <w:t>и требует мно</w:t>
      </w:r>
      <w:r w:rsidR="00A869CB" w:rsidRPr="00BF2E87">
        <w:rPr>
          <w:sz w:val="28"/>
          <w:szCs w:val="28"/>
        </w:rPr>
        <w:t>гочисленных финансовых вложений и административных мер поддержки.</w:t>
      </w:r>
    </w:p>
    <w:p w:rsidR="008C11F7" w:rsidRPr="00BF2E87" w:rsidRDefault="000A14D4" w:rsidP="00BF2E87">
      <w:pPr>
        <w:spacing w:line="240" w:lineRule="auto"/>
        <w:ind w:firstLine="709"/>
        <w:rPr>
          <w:sz w:val="28"/>
          <w:szCs w:val="28"/>
        </w:rPr>
      </w:pPr>
      <w:r w:rsidRPr="00BF2E87">
        <w:rPr>
          <w:sz w:val="28"/>
          <w:szCs w:val="28"/>
        </w:rPr>
        <w:t>Учитывая то, что г</w:t>
      </w:r>
      <w:r w:rsidR="008C11F7" w:rsidRPr="00BF2E87">
        <w:rPr>
          <w:sz w:val="28"/>
          <w:szCs w:val="28"/>
        </w:rPr>
        <w:t>орожане, используют практически те же ресурсы для отдыха, что и туристы</w:t>
      </w:r>
      <w:r w:rsidRPr="00BF2E87">
        <w:rPr>
          <w:sz w:val="28"/>
          <w:szCs w:val="28"/>
        </w:rPr>
        <w:t xml:space="preserve">, </w:t>
      </w:r>
      <w:r w:rsidR="008C11F7" w:rsidRPr="00BF2E87">
        <w:rPr>
          <w:sz w:val="28"/>
          <w:szCs w:val="28"/>
        </w:rPr>
        <w:t>туризм и благоустройство общественных пространств</w:t>
      </w:r>
      <w:r w:rsidR="00E87BCC" w:rsidRPr="00BF2E87">
        <w:rPr>
          <w:sz w:val="28"/>
          <w:szCs w:val="28"/>
        </w:rPr>
        <w:t xml:space="preserve"> </w:t>
      </w:r>
      <w:r w:rsidR="008C11F7" w:rsidRPr="00BF2E87">
        <w:rPr>
          <w:sz w:val="28"/>
          <w:szCs w:val="28"/>
        </w:rPr>
        <w:t xml:space="preserve">целесообразно рассматривать и развивать совместно. Развитие рекреации и туризма приведет к формированию здорового образа жизни населения и внесет существенный вклад в экономику города </w:t>
      </w:r>
      <w:r w:rsidR="00005598" w:rsidRPr="00BF2E87">
        <w:rPr>
          <w:rFonts w:eastAsia="BatangChe"/>
          <w:color w:val="000000" w:themeColor="text1"/>
          <w:sz w:val="28"/>
          <w:szCs w:val="28"/>
        </w:rPr>
        <w:t>Твери</w:t>
      </w:r>
      <w:r w:rsidR="00005598" w:rsidRPr="00BF2E87">
        <w:rPr>
          <w:sz w:val="28"/>
          <w:szCs w:val="28"/>
        </w:rPr>
        <w:t xml:space="preserve"> </w:t>
      </w:r>
      <w:r w:rsidR="008C11F7" w:rsidRPr="00BF2E87">
        <w:rPr>
          <w:sz w:val="28"/>
          <w:szCs w:val="28"/>
        </w:rPr>
        <w:t>не только от непосредственных доходов, но и оказывая стимулирующее воздействие на такие секторы экономики, как информатизация и телекоммуникация, торговля, строительство, производство товаров народного потребления.</w:t>
      </w:r>
    </w:p>
    <w:p w:rsidR="008C11F7" w:rsidRPr="00BF2E87" w:rsidRDefault="008C11F7" w:rsidP="00BF2E87">
      <w:pPr>
        <w:spacing w:line="240" w:lineRule="auto"/>
        <w:ind w:firstLine="709"/>
        <w:rPr>
          <w:sz w:val="28"/>
          <w:szCs w:val="28"/>
        </w:rPr>
      </w:pPr>
      <w:r w:rsidRPr="00BF2E87">
        <w:rPr>
          <w:sz w:val="28"/>
          <w:szCs w:val="28"/>
        </w:rPr>
        <w:t xml:space="preserve">Сегодня город </w:t>
      </w:r>
      <w:r w:rsidR="00005598" w:rsidRPr="00BF2E87">
        <w:rPr>
          <w:rFonts w:eastAsia="BatangChe"/>
          <w:color w:val="000000" w:themeColor="text1"/>
          <w:sz w:val="28"/>
          <w:szCs w:val="28"/>
        </w:rPr>
        <w:t>Тверь</w:t>
      </w:r>
      <w:r w:rsidR="00005598" w:rsidRPr="00BF2E87">
        <w:rPr>
          <w:sz w:val="28"/>
          <w:szCs w:val="28"/>
        </w:rPr>
        <w:t xml:space="preserve"> </w:t>
      </w:r>
      <w:r w:rsidRPr="00BF2E87">
        <w:rPr>
          <w:sz w:val="28"/>
          <w:szCs w:val="28"/>
        </w:rPr>
        <w:t>стоит перед серьезной задачей - необходимостью формирования современной индустрии туризма и отдыха на основе более интенсивного использования туристского потенциала.</w:t>
      </w:r>
    </w:p>
    <w:p w:rsidR="008C11F7" w:rsidRPr="00BF2E87" w:rsidRDefault="008C11F7" w:rsidP="00BF2E87">
      <w:pPr>
        <w:spacing w:line="240" w:lineRule="auto"/>
        <w:ind w:firstLine="709"/>
        <w:rPr>
          <w:sz w:val="28"/>
          <w:szCs w:val="28"/>
        </w:rPr>
      </w:pPr>
      <w:r w:rsidRPr="00BF2E87">
        <w:rPr>
          <w:sz w:val="28"/>
          <w:szCs w:val="28"/>
        </w:rPr>
        <w:t xml:space="preserve">Основной проблемой, которую необходимо решать, является недостаточная социально-экономическая эффективность использования имеющегося туристско-рекреационного потенциала </w:t>
      </w:r>
      <w:r w:rsidR="008C133D" w:rsidRPr="00BF2E87">
        <w:rPr>
          <w:sz w:val="28"/>
          <w:szCs w:val="28"/>
        </w:rPr>
        <w:t>города Твери</w:t>
      </w:r>
      <w:r w:rsidRPr="00BF2E87">
        <w:rPr>
          <w:sz w:val="28"/>
          <w:szCs w:val="28"/>
        </w:rPr>
        <w:t xml:space="preserve">, а также недостаточная привлекательность, известность и качество комплексного туристского продукта </w:t>
      </w:r>
      <w:r w:rsidR="008C133D" w:rsidRPr="00BF2E87">
        <w:rPr>
          <w:sz w:val="28"/>
          <w:szCs w:val="28"/>
        </w:rPr>
        <w:t>города</w:t>
      </w:r>
      <w:r w:rsidR="00237E3B" w:rsidRPr="00BF2E87">
        <w:rPr>
          <w:sz w:val="28"/>
          <w:szCs w:val="28"/>
        </w:rPr>
        <w:t xml:space="preserve"> </w:t>
      </w:r>
      <w:r w:rsidR="00237E3B" w:rsidRPr="00BF2E87">
        <w:rPr>
          <w:rFonts w:eastAsia="BatangChe"/>
          <w:color w:val="000000" w:themeColor="text1"/>
          <w:sz w:val="28"/>
          <w:szCs w:val="28"/>
        </w:rPr>
        <w:t>Твери</w:t>
      </w:r>
      <w:r w:rsidR="008C133D" w:rsidRPr="00BF2E87">
        <w:rPr>
          <w:sz w:val="28"/>
          <w:szCs w:val="28"/>
        </w:rPr>
        <w:t>.</w:t>
      </w:r>
    </w:p>
    <w:p w:rsidR="008C11F7" w:rsidRPr="00BF2E87" w:rsidRDefault="008C11F7" w:rsidP="00BF2E87">
      <w:pPr>
        <w:spacing w:line="240" w:lineRule="auto"/>
        <w:ind w:firstLine="709"/>
        <w:rPr>
          <w:sz w:val="28"/>
          <w:szCs w:val="28"/>
        </w:rPr>
      </w:pPr>
      <w:r w:rsidRPr="00BF2E87">
        <w:rPr>
          <w:sz w:val="28"/>
          <w:szCs w:val="28"/>
        </w:rPr>
        <w:t xml:space="preserve">Развитие туризма невозможно без формирования туристской инфраструктуры. Необходимо решить ряд существующих проблем, препятствующих полноценной деятельности в данной сфере, </w:t>
      </w:r>
      <w:r w:rsidR="00E73484" w:rsidRPr="00BF2E87">
        <w:rPr>
          <w:sz w:val="28"/>
          <w:szCs w:val="28"/>
        </w:rPr>
        <w:t>таких как</w:t>
      </w:r>
      <w:r w:rsidRPr="00BF2E87">
        <w:rPr>
          <w:sz w:val="28"/>
          <w:szCs w:val="28"/>
        </w:rPr>
        <w:t>:</w:t>
      </w:r>
    </w:p>
    <w:p w:rsidR="008C11F7" w:rsidRPr="00BF2E87" w:rsidRDefault="008C11F7" w:rsidP="00BF2E87">
      <w:pPr>
        <w:spacing w:line="240" w:lineRule="auto"/>
        <w:ind w:firstLine="709"/>
        <w:rPr>
          <w:sz w:val="28"/>
          <w:szCs w:val="28"/>
        </w:rPr>
      </w:pPr>
      <w:r w:rsidRPr="00BF2E87">
        <w:rPr>
          <w:sz w:val="28"/>
          <w:szCs w:val="28"/>
        </w:rPr>
        <w:t xml:space="preserve">- разрозненность и неполнота информации о туристических объектах, отсутствие </w:t>
      </w:r>
      <w:r w:rsidR="00A869CB" w:rsidRPr="00BF2E87">
        <w:rPr>
          <w:sz w:val="28"/>
          <w:szCs w:val="28"/>
        </w:rPr>
        <w:t xml:space="preserve">туристских </w:t>
      </w:r>
      <w:r w:rsidRPr="00BF2E87">
        <w:rPr>
          <w:sz w:val="28"/>
          <w:szCs w:val="28"/>
        </w:rPr>
        <w:t>информацио</w:t>
      </w:r>
      <w:r w:rsidR="008C133D" w:rsidRPr="00BF2E87">
        <w:rPr>
          <w:sz w:val="28"/>
          <w:szCs w:val="28"/>
        </w:rPr>
        <w:t>нных центров в городе</w:t>
      </w:r>
      <w:r w:rsidR="008C7082" w:rsidRPr="00BF2E87">
        <w:rPr>
          <w:sz w:val="28"/>
          <w:szCs w:val="28"/>
        </w:rPr>
        <w:t xml:space="preserve"> </w:t>
      </w:r>
      <w:r w:rsidR="008C7082" w:rsidRPr="00BF2E87">
        <w:rPr>
          <w:rFonts w:eastAsia="BatangChe"/>
          <w:color w:val="000000" w:themeColor="text1"/>
          <w:sz w:val="28"/>
          <w:szCs w:val="28"/>
        </w:rPr>
        <w:t>Твери</w:t>
      </w:r>
      <w:r w:rsidRPr="00BF2E87">
        <w:rPr>
          <w:sz w:val="28"/>
          <w:szCs w:val="28"/>
        </w:rPr>
        <w:t>;</w:t>
      </w:r>
    </w:p>
    <w:p w:rsidR="008C11F7" w:rsidRPr="00BF2E87" w:rsidRDefault="008C11F7" w:rsidP="00BF2E87">
      <w:pPr>
        <w:spacing w:line="240" w:lineRule="auto"/>
        <w:ind w:firstLine="709"/>
        <w:rPr>
          <w:sz w:val="28"/>
          <w:szCs w:val="28"/>
        </w:rPr>
      </w:pPr>
      <w:r w:rsidRPr="00BF2E87">
        <w:rPr>
          <w:sz w:val="28"/>
          <w:szCs w:val="28"/>
        </w:rPr>
        <w:t>- различная ведомственная принадлежность</w:t>
      </w:r>
      <w:r w:rsidR="00A869CB" w:rsidRPr="00BF2E87">
        <w:rPr>
          <w:sz w:val="28"/>
          <w:szCs w:val="28"/>
        </w:rPr>
        <w:t xml:space="preserve"> объектов показа</w:t>
      </w:r>
      <w:r w:rsidRPr="00BF2E87">
        <w:rPr>
          <w:sz w:val="28"/>
          <w:szCs w:val="28"/>
        </w:rPr>
        <w:t>, конкуренция в тех областях, где необходимо сотрудничество;</w:t>
      </w:r>
    </w:p>
    <w:p w:rsidR="008C11F7" w:rsidRPr="00BF2E87" w:rsidRDefault="008C11F7" w:rsidP="00BF2E87">
      <w:pPr>
        <w:spacing w:line="240" w:lineRule="auto"/>
        <w:ind w:firstLine="709"/>
        <w:rPr>
          <w:sz w:val="28"/>
          <w:szCs w:val="28"/>
        </w:rPr>
      </w:pPr>
      <w:r w:rsidRPr="00BF2E87">
        <w:rPr>
          <w:sz w:val="28"/>
          <w:szCs w:val="28"/>
        </w:rPr>
        <w:t xml:space="preserve">- недостаточное количество городской </w:t>
      </w:r>
      <w:proofErr w:type="spellStart"/>
      <w:r w:rsidRPr="00BF2E87">
        <w:rPr>
          <w:sz w:val="28"/>
          <w:szCs w:val="28"/>
        </w:rPr>
        <w:t>имиджевой</w:t>
      </w:r>
      <w:proofErr w:type="spellEnd"/>
      <w:r w:rsidRPr="00BF2E87">
        <w:rPr>
          <w:sz w:val="28"/>
          <w:szCs w:val="28"/>
        </w:rPr>
        <w:t xml:space="preserve"> продукц</w:t>
      </w:r>
      <w:proofErr w:type="gramStart"/>
      <w:r w:rsidRPr="00BF2E87">
        <w:rPr>
          <w:sz w:val="28"/>
          <w:szCs w:val="28"/>
        </w:rPr>
        <w:t>ии у о</w:t>
      </w:r>
      <w:proofErr w:type="gramEnd"/>
      <w:r w:rsidRPr="00BF2E87">
        <w:rPr>
          <w:sz w:val="28"/>
          <w:szCs w:val="28"/>
        </w:rPr>
        <w:t>рганизаций, осуществляющих прием туристов.</w:t>
      </w:r>
    </w:p>
    <w:p w:rsidR="00013B74" w:rsidRPr="00BF2E87" w:rsidRDefault="008C133D" w:rsidP="00BF2E87">
      <w:pPr>
        <w:spacing w:line="240" w:lineRule="auto"/>
        <w:ind w:firstLine="709"/>
        <w:rPr>
          <w:color w:val="548DD4" w:themeColor="text2" w:themeTint="99"/>
          <w:sz w:val="28"/>
          <w:szCs w:val="28"/>
        </w:rPr>
      </w:pPr>
      <w:r w:rsidRPr="00BF2E87">
        <w:rPr>
          <w:sz w:val="28"/>
          <w:szCs w:val="28"/>
        </w:rPr>
        <w:t>Вместе с тем р</w:t>
      </w:r>
      <w:r w:rsidR="00D16D5E" w:rsidRPr="00BF2E87">
        <w:rPr>
          <w:sz w:val="28"/>
          <w:szCs w:val="28"/>
        </w:rPr>
        <w:t>ост за последние 4 года количества средств размещения</w:t>
      </w:r>
      <w:r w:rsidRPr="00BF2E87">
        <w:rPr>
          <w:sz w:val="28"/>
          <w:szCs w:val="28"/>
        </w:rPr>
        <w:t xml:space="preserve">, ресторанов, кафе, баров и </w:t>
      </w:r>
      <w:proofErr w:type="spellStart"/>
      <w:r w:rsidRPr="00BF2E87">
        <w:rPr>
          <w:sz w:val="28"/>
          <w:szCs w:val="28"/>
        </w:rPr>
        <w:t>кофейн</w:t>
      </w:r>
      <w:proofErr w:type="spellEnd"/>
      <w:r w:rsidRPr="00BF2E87">
        <w:rPr>
          <w:sz w:val="28"/>
          <w:szCs w:val="28"/>
        </w:rPr>
        <w:t xml:space="preserve"> в городе </w:t>
      </w:r>
      <w:r w:rsidR="00887A7F" w:rsidRPr="00BF2E87">
        <w:rPr>
          <w:rFonts w:eastAsia="BatangChe"/>
          <w:color w:val="000000" w:themeColor="text1"/>
          <w:sz w:val="28"/>
          <w:szCs w:val="28"/>
        </w:rPr>
        <w:t>Твери</w:t>
      </w:r>
      <w:r w:rsidR="00D16D5E" w:rsidRPr="00BF2E87">
        <w:rPr>
          <w:sz w:val="28"/>
          <w:szCs w:val="28"/>
        </w:rPr>
        <w:t xml:space="preserve"> свидетельству</w:t>
      </w:r>
      <w:r w:rsidRPr="00BF2E87">
        <w:rPr>
          <w:sz w:val="28"/>
          <w:szCs w:val="28"/>
        </w:rPr>
        <w:t xml:space="preserve">ет об увеличении туристического потока в городе и </w:t>
      </w:r>
      <w:r w:rsidR="00A444D9" w:rsidRPr="00BF2E87">
        <w:rPr>
          <w:sz w:val="28"/>
          <w:szCs w:val="28"/>
        </w:rPr>
        <w:t>переориентации россиян на внутренний туризм</w:t>
      </w:r>
      <w:r w:rsidR="00A444D9" w:rsidRPr="00BF2E87">
        <w:rPr>
          <w:color w:val="548DD4" w:themeColor="text2" w:themeTint="99"/>
          <w:sz w:val="28"/>
          <w:szCs w:val="28"/>
        </w:rPr>
        <w:t>.</w:t>
      </w:r>
      <w:r w:rsidR="00261C73" w:rsidRPr="00BF2E87">
        <w:rPr>
          <w:color w:val="548DD4" w:themeColor="text2" w:themeTint="99"/>
          <w:sz w:val="28"/>
          <w:szCs w:val="28"/>
        </w:rPr>
        <w:t xml:space="preserve"> </w:t>
      </w:r>
      <w:r w:rsidR="002A0CA1" w:rsidRPr="00BF2E87">
        <w:rPr>
          <w:color w:val="548DD4" w:themeColor="text2" w:themeTint="99"/>
          <w:sz w:val="28"/>
          <w:szCs w:val="28"/>
        </w:rPr>
        <w:t xml:space="preserve"> </w:t>
      </w:r>
    </w:p>
    <w:p w:rsidR="00C05D23" w:rsidRDefault="00C05D23" w:rsidP="006A2DD3">
      <w:pPr>
        <w:spacing w:line="240" w:lineRule="auto"/>
        <w:ind w:firstLine="709"/>
        <w:rPr>
          <w:color w:val="548DD4" w:themeColor="text2" w:themeTint="99"/>
        </w:rPr>
      </w:pPr>
    </w:p>
    <w:tbl>
      <w:tblPr>
        <w:tblW w:w="9778" w:type="dxa"/>
        <w:jc w:val="center"/>
        <w:tblInd w:w="-604"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211"/>
        <w:gridCol w:w="1134"/>
        <w:gridCol w:w="850"/>
        <w:gridCol w:w="851"/>
        <w:gridCol w:w="850"/>
        <w:gridCol w:w="851"/>
        <w:gridCol w:w="1031"/>
      </w:tblGrid>
      <w:tr w:rsidR="00013B74" w:rsidRPr="002130C2" w:rsidTr="009F31D4">
        <w:trPr>
          <w:trHeight w:val="265"/>
          <w:jc w:val="center"/>
        </w:trPr>
        <w:tc>
          <w:tcPr>
            <w:tcW w:w="421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sidRPr="002130C2">
              <w:rPr>
                <w:rFonts w:eastAsia="Times New Roman"/>
                <w:bCs/>
                <w:sz w:val="22"/>
                <w:lang w:eastAsia="ru-RU"/>
              </w:rPr>
              <w:t>Показатели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Pr>
                <w:rFonts w:eastAsia="Times New Roman"/>
                <w:bCs/>
                <w:sz w:val="22"/>
                <w:lang w:eastAsia="ru-RU"/>
              </w:rPr>
              <w:t>Ед. изм.</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sidRPr="002130C2">
              <w:rPr>
                <w:rFonts w:eastAsia="Times New Roman"/>
                <w:bCs/>
                <w:sz w:val="22"/>
                <w:lang w:eastAsia="ru-RU"/>
              </w:rPr>
              <w:t>2014</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sidRPr="002130C2">
              <w:rPr>
                <w:rFonts w:eastAsia="Times New Roman"/>
                <w:bCs/>
                <w:sz w:val="22"/>
                <w:lang w:eastAsia="ru-RU"/>
              </w:rPr>
              <w:t>2015</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sidRPr="002130C2">
              <w:rPr>
                <w:rFonts w:eastAsia="Times New Roman"/>
                <w:bCs/>
                <w:sz w:val="22"/>
                <w:lang w:eastAsia="ru-RU"/>
              </w:rPr>
              <w:t>2016</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bCs/>
                <w:sz w:val="22"/>
                <w:lang w:eastAsia="ru-RU"/>
              </w:rPr>
            </w:pPr>
            <w:r w:rsidRPr="002130C2">
              <w:rPr>
                <w:rFonts w:eastAsia="Times New Roman"/>
                <w:bCs/>
                <w:sz w:val="22"/>
                <w:lang w:eastAsia="ru-RU"/>
              </w:rPr>
              <w:t>2017</w:t>
            </w:r>
          </w:p>
        </w:tc>
        <w:tc>
          <w:tcPr>
            <w:tcW w:w="1031" w:type="dxa"/>
            <w:tcBorders>
              <w:top w:val="single" w:sz="8" w:space="0" w:color="000000"/>
              <w:left w:val="single" w:sz="8" w:space="0" w:color="000000"/>
              <w:bottom w:val="single" w:sz="8" w:space="0" w:color="000000"/>
              <w:right w:val="single" w:sz="8" w:space="0" w:color="000000"/>
            </w:tcBorders>
            <w:shd w:val="clear" w:color="auto" w:fill="FFFFFF"/>
          </w:tcPr>
          <w:p w:rsidR="00013B74" w:rsidRPr="002130C2" w:rsidRDefault="00013B74" w:rsidP="009F31D4">
            <w:pPr>
              <w:spacing w:line="240" w:lineRule="auto"/>
              <w:ind w:firstLine="0"/>
              <w:jc w:val="center"/>
              <w:rPr>
                <w:rFonts w:eastAsia="Times New Roman"/>
                <w:bCs/>
                <w:sz w:val="22"/>
                <w:lang w:eastAsia="ru-RU"/>
              </w:rPr>
            </w:pPr>
            <w:r>
              <w:rPr>
                <w:rFonts w:eastAsia="Times New Roman"/>
                <w:bCs/>
                <w:sz w:val="22"/>
                <w:lang w:eastAsia="ru-RU"/>
              </w:rPr>
              <w:t>2018</w:t>
            </w:r>
          </w:p>
        </w:tc>
      </w:tr>
      <w:tr w:rsidR="00013B74" w:rsidRPr="002130C2" w:rsidTr="009F31D4">
        <w:trPr>
          <w:trHeight w:val="265"/>
          <w:jc w:val="center"/>
        </w:trPr>
        <w:tc>
          <w:tcPr>
            <w:tcW w:w="421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left"/>
              <w:rPr>
                <w:rFonts w:eastAsia="Times New Roman"/>
                <w:sz w:val="22"/>
                <w:lang w:eastAsia="ru-RU"/>
              </w:rPr>
            </w:pPr>
            <w:r w:rsidRPr="002130C2">
              <w:rPr>
                <w:rFonts w:eastAsia="Times New Roman"/>
                <w:sz w:val="22"/>
                <w:lang w:eastAsia="ru-RU"/>
              </w:rPr>
              <w:t>Число коллективных средств размещения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единица</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20</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17</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35</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49</w:t>
            </w:r>
          </w:p>
        </w:tc>
        <w:tc>
          <w:tcPr>
            <w:tcW w:w="103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Pr>
                <w:rFonts w:eastAsia="Times New Roman"/>
                <w:sz w:val="22"/>
                <w:lang w:eastAsia="ru-RU"/>
              </w:rPr>
              <w:t>53</w:t>
            </w:r>
          </w:p>
        </w:tc>
      </w:tr>
      <w:tr w:rsidR="00013B74" w:rsidRPr="002130C2" w:rsidTr="009F31D4">
        <w:trPr>
          <w:trHeight w:val="265"/>
          <w:jc w:val="center"/>
        </w:trPr>
        <w:tc>
          <w:tcPr>
            <w:tcW w:w="421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left"/>
              <w:rPr>
                <w:rFonts w:eastAsia="Times New Roman"/>
                <w:sz w:val="22"/>
                <w:lang w:eastAsia="ru-RU"/>
              </w:rPr>
            </w:pPr>
            <w:r w:rsidRPr="002130C2">
              <w:rPr>
                <w:rFonts w:eastAsia="Times New Roman"/>
                <w:sz w:val="22"/>
                <w:lang w:eastAsia="ru-RU"/>
              </w:rPr>
              <w:t>Число мест в коллективных средствах размещения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единица</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2 066</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1 765</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3 141</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3 615</w:t>
            </w:r>
          </w:p>
        </w:tc>
        <w:tc>
          <w:tcPr>
            <w:tcW w:w="103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Pr>
                <w:rFonts w:eastAsia="Times New Roman"/>
                <w:sz w:val="22"/>
                <w:lang w:eastAsia="ru-RU"/>
              </w:rPr>
              <w:t>3692</w:t>
            </w:r>
          </w:p>
        </w:tc>
      </w:tr>
      <w:tr w:rsidR="00013B74" w:rsidRPr="002130C2" w:rsidTr="009F31D4">
        <w:trPr>
          <w:trHeight w:val="265"/>
          <w:jc w:val="center"/>
        </w:trPr>
        <w:tc>
          <w:tcPr>
            <w:tcW w:w="421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left"/>
              <w:rPr>
                <w:rFonts w:eastAsia="Times New Roman"/>
                <w:sz w:val="22"/>
                <w:lang w:eastAsia="ru-RU"/>
              </w:rPr>
            </w:pPr>
            <w:r w:rsidRPr="002130C2">
              <w:rPr>
                <w:rFonts w:eastAsia="Times New Roman"/>
                <w:sz w:val="22"/>
                <w:lang w:eastAsia="ru-RU"/>
              </w:rPr>
              <w:t>Рестораны, кафе, бары</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единица</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186</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190</w:t>
            </w:r>
          </w:p>
        </w:tc>
        <w:tc>
          <w:tcPr>
            <w:tcW w:w="8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202</w:t>
            </w:r>
          </w:p>
        </w:tc>
        <w:tc>
          <w:tcPr>
            <w:tcW w:w="85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sidRPr="002130C2">
              <w:rPr>
                <w:rFonts w:eastAsia="Times New Roman"/>
                <w:sz w:val="22"/>
                <w:lang w:eastAsia="ru-RU"/>
              </w:rPr>
              <w:t>223</w:t>
            </w:r>
          </w:p>
        </w:tc>
        <w:tc>
          <w:tcPr>
            <w:tcW w:w="103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13B74" w:rsidRPr="002130C2" w:rsidRDefault="00013B74" w:rsidP="009F31D4">
            <w:pPr>
              <w:spacing w:line="240" w:lineRule="auto"/>
              <w:ind w:firstLine="0"/>
              <w:jc w:val="center"/>
              <w:rPr>
                <w:rFonts w:eastAsia="Times New Roman"/>
                <w:sz w:val="22"/>
                <w:lang w:eastAsia="ru-RU"/>
              </w:rPr>
            </w:pPr>
            <w:r>
              <w:rPr>
                <w:rFonts w:eastAsia="Times New Roman"/>
                <w:sz w:val="22"/>
                <w:lang w:eastAsia="ru-RU"/>
              </w:rPr>
              <w:t>246</w:t>
            </w:r>
          </w:p>
        </w:tc>
      </w:tr>
    </w:tbl>
    <w:p w:rsidR="00013B74" w:rsidRDefault="00013B74" w:rsidP="009A3B84">
      <w:pPr>
        <w:ind w:firstLine="709"/>
        <w:rPr>
          <w:color w:val="548DD4" w:themeColor="text2" w:themeTint="99"/>
        </w:rPr>
      </w:pPr>
    </w:p>
    <w:p w:rsidR="0035474E" w:rsidRPr="00BF2E87" w:rsidRDefault="0035474E" w:rsidP="00BF2E87">
      <w:pPr>
        <w:spacing w:line="240" w:lineRule="auto"/>
        <w:ind w:firstLine="709"/>
        <w:rPr>
          <w:color w:val="000000" w:themeColor="text1"/>
          <w:sz w:val="28"/>
          <w:szCs w:val="28"/>
        </w:rPr>
      </w:pPr>
      <w:r w:rsidRPr="00BF2E87">
        <w:rPr>
          <w:color w:val="000000" w:themeColor="text1"/>
          <w:sz w:val="28"/>
          <w:szCs w:val="28"/>
        </w:rPr>
        <w:t xml:space="preserve">Коэффициент обеспеченности гостиничными номерами является одним из основных критериев развитости рынка гостиничных услуг. Среди 16  городов Центрального федерального округа Тверь и Ярославль делят между собой  7 место. Коэффициент обеспеченности в них составляет 0,11 номера на 1 000 жителей. </w:t>
      </w:r>
      <w:r w:rsidRPr="00BF2E87">
        <w:rPr>
          <w:color w:val="000000" w:themeColor="text1"/>
          <w:sz w:val="28"/>
          <w:szCs w:val="28"/>
        </w:rPr>
        <w:lastRenderedPageBreak/>
        <w:t>Наиболее обеспеченным среди городов ЦФО по данному показателю является Кострома, в которой на 1 000 жителей приходится 0,19 номера, наименее – Калуга, в которой на 1 000 жителей приходится 0,06 номера.</w:t>
      </w:r>
    </w:p>
    <w:p w:rsidR="00E73484" w:rsidRPr="00BF2E87" w:rsidRDefault="00013B74" w:rsidP="00BF2E87">
      <w:pPr>
        <w:spacing w:line="240" w:lineRule="auto"/>
        <w:ind w:firstLine="709"/>
        <w:rPr>
          <w:color w:val="000000" w:themeColor="text1"/>
          <w:sz w:val="28"/>
          <w:szCs w:val="28"/>
        </w:rPr>
      </w:pPr>
      <w:r w:rsidRPr="00BF2E87">
        <w:rPr>
          <w:color w:val="000000" w:themeColor="text1"/>
          <w:sz w:val="28"/>
          <w:szCs w:val="28"/>
        </w:rPr>
        <w:t>Средний</w:t>
      </w:r>
      <w:r w:rsidR="0037041C" w:rsidRPr="00BF2E87">
        <w:rPr>
          <w:color w:val="000000" w:themeColor="text1"/>
          <w:sz w:val="28"/>
          <w:szCs w:val="28"/>
        </w:rPr>
        <w:t xml:space="preserve"> российский </w:t>
      </w:r>
      <w:r w:rsidRPr="00BF2E87">
        <w:rPr>
          <w:color w:val="000000" w:themeColor="text1"/>
          <w:sz w:val="28"/>
          <w:szCs w:val="28"/>
        </w:rPr>
        <w:t xml:space="preserve">параметр загрузки номерного фонда по отрасли в 2018 году составлял не более 49%. Загрузка </w:t>
      </w:r>
      <w:r w:rsidR="002A0CA1" w:rsidRPr="00BF2E87">
        <w:rPr>
          <w:color w:val="000000" w:themeColor="text1"/>
          <w:sz w:val="28"/>
          <w:szCs w:val="28"/>
        </w:rPr>
        <w:t xml:space="preserve">коллективных мест размещения в </w:t>
      </w:r>
      <w:r w:rsidRPr="00BF2E87">
        <w:rPr>
          <w:color w:val="000000" w:themeColor="text1"/>
          <w:sz w:val="28"/>
          <w:szCs w:val="28"/>
        </w:rPr>
        <w:t xml:space="preserve">Твери </w:t>
      </w:r>
      <w:r w:rsidR="002A0CA1" w:rsidRPr="00BF2E87">
        <w:rPr>
          <w:color w:val="000000" w:themeColor="text1"/>
          <w:sz w:val="28"/>
          <w:szCs w:val="28"/>
        </w:rPr>
        <w:t xml:space="preserve">2017 году составляла 32,2%, в </w:t>
      </w:r>
      <w:r w:rsidRPr="00BF2E87">
        <w:rPr>
          <w:color w:val="000000" w:themeColor="text1"/>
          <w:sz w:val="28"/>
          <w:szCs w:val="28"/>
        </w:rPr>
        <w:t>2018 году увеличилась до 35,4%, ч</w:t>
      </w:r>
      <w:r w:rsidR="002A0CA1" w:rsidRPr="00BF2E87">
        <w:rPr>
          <w:color w:val="000000" w:themeColor="text1"/>
          <w:sz w:val="28"/>
          <w:szCs w:val="28"/>
        </w:rPr>
        <w:t>то свидетельствует о росте туристической привлекательности города</w:t>
      </w:r>
      <w:r w:rsidR="001F7E58" w:rsidRPr="00BF2E87">
        <w:rPr>
          <w:color w:val="000000" w:themeColor="text1"/>
          <w:sz w:val="28"/>
          <w:szCs w:val="28"/>
        </w:rPr>
        <w:t xml:space="preserve"> </w:t>
      </w:r>
      <w:r w:rsidR="001F7E58" w:rsidRPr="00BF2E87">
        <w:rPr>
          <w:rFonts w:eastAsia="BatangChe"/>
          <w:color w:val="000000" w:themeColor="text1"/>
          <w:sz w:val="28"/>
          <w:szCs w:val="28"/>
        </w:rPr>
        <w:t>Твери</w:t>
      </w:r>
      <w:r w:rsidR="002A0CA1" w:rsidRPr="00BF2E87">
        <w:rPr>
          <w:color w:val="000000" w:themeColor="text1"/>
          <w:sz w:val="28"/>
          <w:szCs w:val="28"/>
        </w:rPr>
        <w:t>.</w:t>
      </w:r>
    </w:p>
    <w:p w:rsidR="0093302A" w:rsidRPr="00BF2E87" w:rsidRDefault="0093302A" w:rsidP="00BF2E87">
      <w:pPr>
        <w:spacing w:line="240" w:lineRule="auto"/>
        <w:ind w:firstLine="709"/>
        <w:rPr>
          <w:sz w:val="28"/>
          <w:szCs w:val="28"/>
        </w:rPr>
      </w:pPr>
      <w:r w:rsidRPr="00BF2E87">
        <w:rPr>
          <w:sz w:val="28"/>
          <w:szCs w:val="28"/>
        </w:rPr>
        <w:t>Средняя продолжительность пребывания туристов в городе составляет 3 дня. Неудовлетворительное состояние объектов показа, большинство из которых нуждается в реконструкции, реставрации, расширении спектра услуг негативно сказывается на продолжительности пребывания туристов в городе.</w:t>
      </w:r>
    </w:p>
    <w:p w:rsidR="00A444D9" w:rsidRPr="00BF2E87" w:rsidRDefault="00A444D9" w:rsidP="00BF2E87">
      <w:pPr>
        <w:spacing w:line="240" w:lineRule="auto"/>
        <w:ind w:firstLine="709"/>
        <w:rPr>
          <w:sz w:val="28"/>
          <w:szCs w:val="28"/>
        </w:rPr>
      </w:pPr>
      <w:r w:rsidRPr="00BF2E87">
        <w:rPr>
          <w:sz w:val="28"/>
          <w:szCs w:val="28"/>
        </w:rPr>
        <w:t xml:space="preserve">В целях организации системной деятельности по развитию туристической отрасли региона в 2016 году создано Министерство туризма Тверской области. </w:t>
      </w:r>
      <w:r w:rsidR="00A0669F" w:rsidRPr="00BF2E87">
        <w:rPr>
          <w:sz w:val="28"/>
          <w:szCs w:val="28"/>
        </w:rPr>
        <w:t>Для</w:t>
      </w:r>
      <w:r w:rsidRPr="00BF2E87">
        <w:rPr>
          <w:sz w:val="28"/>
          <w:szCs w:val="28"/>
        </w:rPr>
        <w:t xml:space="preserve"> формирования областного реестра экскурсоводов в Тверской области внедрили программу добровольной бесплатной аттестации гидов-экскурсоводов. Сегодня на маршрутах Тверской области работает уже 109 аттестованных по новой системе экскурсоводов. </w:t>
      </w:r>
    </w:p>
    <w:p w:rsidR="00403C54" w:rsidRPr="00BF2E87" w:rsidRDefault="00403C54" w:rsidP="00BF2E87">
      <w:pPr>
        <w:spacing w:line="240" w:lineRule="auto"/>
        <w:ind w:firstLine="709"/>
        <w:rPr>
          <w:b/>
          <w:sz w:val="28"/>
          <w:szCs w:val="28"/>
        </w:rPr>
      </w:pPr>
      <w:r w:rsidRPr="00BF2E87">
        <w:rPr>
          <w:b/>
          <w:sz w:val="28"/>
          <w:szCs w:val="28"/>
        </w:rPr>
        <w:t xml:space="preserve">Конкурентные преимущества </w:t>
      </w:r>
      <w:r w:rsidR="00456A3B" w:rsidRPr="00BF2E87">
        <w:rPr>
          <w:b/>
          <w:sz w:val="28"/>
          <w:szCs w:val="28"/>
        </w:rPr>
        <w:t>Твери в настоящее время:</w:t>
      </w:r>
    </w:p>
    <w:p w:rsidR="00403C54" w:rsidRPr="00BF2E87" w:rsidRDefault="00456A3B" w:rsidP="00BF2E87">
      <w:pPr>
        <w:numPr>
          <w:ilvl w:val="0"/>
          <w:numId w:val="33"/>
        </w:numPr>
        <w:spacing w:line="240" w:lineRule="auto"/>
        <w:ind w:left="0" w:firstLine="709"/>
        <w:rPr>
          <w:sz w:val="28"/>
          <w:szCs w:val="28"/>
        </w:rPr>
      </w:pPr>
      <w:r w:rsidRPr="00BF2E87">
        <w:rPr>
          <w:sz w:val="28"/>
          <w:szCs w:val="28"/>
        </w:rPr>
        <w:t>у</w:t>
      </w:r>
      <w:r w:rsidR="00403C54" w:rsidRPr="00BF2E87">
        <w:rPr>
          <w:sz w:val="28"/>
          <w:szCs w:val="28"/>
        </w:rPr>
        <w:t xml:space="preserve">стойчивый рост числа </w:t>
      </w:r>
      <w:proofErr w:type="gramStart"/>
      <w:r w:rsidR="00403C54" w:rsidRPr="00BF2E87">
        <w:rPr>
          <w:sz w:val="28"/>
          <w:szCs w:val="28"/>
        </w:rPr>
        <w:t>путешествующих</w:t>
      </w:r>
      <w:proofErr w:type="gramEnd"/>
      <w:r w:rsidR="0037041C" w:rsidRPr="00BF2E87">
        <w:rPr>
          <w:sz w:val="28"/>
          <w:szCs w:val="28"/>
        </w:rPr>
        <w:t xml:space="preserve"> в Тверскую область и в Тверь;</w:t>
      </w:r>
    </w:p>
    <w:p w:rsidR="0037041C" w:rsidRPr="00BF2E87" w:rsidRDefault="0037041C" w:rsidP="00BF2E87">
      <w:pPr>
        <w:numPr>
          <w:ilvl w:val="0"/>
          <w:numId w:val="33"/>
        </w:numPr>
        <w:spacing w:line="240" w:lineRule="auto"/>
        <w:ind w:left="0" w:firstLine="709"/>
        <w:rPr>
          <w:sz w:val="28"/>
          <w:szCs w:val="28"/>
        </w:rPr>
      </w:pPr>
      <w:r w:rsidRPr="00BF2E87">
        <w:rPr>
          <w:sz w:val="28"/>
          <w:szCs w:val="28"/>
        </w:rPr>
        <w:t>близость к Московской агломерации.</w:t>
      </w:r>
    </w:p>
    <w:p w:rsidR="00403C54" w:rsidRPr="00BF2E87" w:rsidRDefault="00403C54" w:rsidP="00BF2E87">
      <w:pPr>
        <w:pStyle w:val="affffffffffb"/>
        <w:spacing w:before="0" w:line="240" w:lineRule="auto"/>
        <w:rPr>
          <w:sz w:val="28"/>
          <w:szCs w:val="28"/>
          <w:lang w:val="ru-RU"/>
        </w:rPr>
      </w:pPr>
      <w:r w:rsidRPr="00BF2E87">
        <w:rPr>
          <w:sz w:val="28"/>
          <w:szCs w:val="28"/>
        </w:rPr>
        <w:t>Ключевые вызовы</w:t>
      </w:r>
      <w:r w:rsidR="00686637" w:rsidRPr="00BF2E87">
        <w:rPr>
          <w:sz w:val="28"/>
          <w:szCs w:val="28"/>
          <w:lang w:val="ru-RU"/>
        </w:rPr>
        <w:t xml:space="preserve"> и риски</w:t>
      </w:r>
      <w:r w:rsidRPr="00BF2E87">
        <w:rPr>
          <w:sz w:val="28"/>
          <w:szCs w:val="28"/>
        </w:rPr>
        <w:t>:</w:t>
      </w:r>
    </w:p>
    <w:p w:rsidR="00A444D9" w:rsidRPr="00BF2E87" w:rsidRDefault="0046310F" w:rsidP="00BF2E87">
      <w:pPr>
        <w:numPr>
          <w:ilvl w:val="0"/>
          <w:numId w:val="33"/>
        </w:numPr>
        <w:spacing w:line="240" w:lineRule="auto"/>
        <w:ind w:left="0" w:firstLine="709"/>
        <w:rPr>
          <w:sz w:val="28"/>
          <w:szCs w:val="28"/>
        </w:rPr>
      </w:pPr>
      <w:r w:rsidRPr="00BF2E87">
        <w:rPr>
          <w:sz w:val="28"/>
          <w:szCs w:val="28"/>
        </w:rPr>
        <w:t xml:space="preserve">недостаточная </w:t>
      </w:r>
      <w:proofErr w:type="spellStart"/>
      <w:r w:rsidRPr="00BF2E87">
        <w:rPr>
          <w:sz w:val="28"/>
          <w:szCs w:val="28"/>
        </w:rPr>
        <w:t>скоординированность</w:t>
      </w:r>
      <w:proofErr w:type="spellEnd"/>
      <w:r w:rsidRPr="00BF2E87">
        <w:rPr>
          <w:sz w:val="28"/>
          <w:szCs w:val="28"/>
        </w:rPr>
        <w:t xml:space="preserve"> </w:t>
      </w:r>
      <w:r w:rsidR="00077077" w:rsidRPr="00BF2E87">
        <w:rPr>
          <w:sz w:val="28"/>
          <w:szCs w:val="28"/>
        </w:rPr>
        <w:t xml:space="preserve">действий </w:t>
      </w:r>
      <w:r w:rsidRPr="00BF2E87">
        <w:rPr>
          <w:sz w:val="28"/>
          <w:szCs w:val="28"/>
        </w:rPr>
        <w:t xml:space="preserve">частных и властных </w:t>
      </w:r>
      <w:r w:rsidR="00077077" w:rsidRPr="00BF2E87">
        <w:rPr>
          <w:sz w:val="28"/>
          <w:szCs w:val="28"/>
        </w:rPr>
        <w:t xml:space="preserve">структур </w:t>
      </w:r>
      <w:proofErr w:type="gramStart"/>
      <w:r w:rsidR="00077077" w:rsidRPr="00BF2E87">
        <w:rPr>
          <w:sz w:val="28"/>
          <w:szCs w:val="28"/>
        </w:rPr>
        <w:t>в</w:t>
      </w:r>
      <w:proofErr w:type="gramEnd"/>
      <w:r w:rsidR="00077077" w:rsidRPr="00BF2E87">
        <w:rPr>
          <w:sz w:val="28"/>
          <w:szCs w:val="28"/>
        </w:rPr>
        <w:t xml:space="preserve"> организаций </w:t>
      </w:r>
      <w:r w:rsidR="004A5C7E" w:rsidRPr="00BF2E87">
        <w:rPr>
          <w:sz w:val="28"/>
          <w:szCs w:val="28"/>
        </w:rPr>
        <w:t>туристического рынка;</w:t>
      </w:r>
    </w:p>
    <w:p w:rsidR="00A444D9" w:rsidRPr="00BF2E87" w:rsidRDefault="00456A3B" w:rsidP="00BF2E87">
      <w:pPr>
        <w:numPr>
          <w:ilvl w:val="0"/>
          <w:numId w:val="33"/>
        </w:numPr>
        <w:spacing w:line="240" w:lineRule="auto"/>
        <w:ind w:left="0" w:firstLine="709"/>
        <w:rPr>
          <w:sz w:val="28"/>
          <w:szCs w:val="28"/>
        </w:rPr>
      </w:pPr>
      <w:r w:rsidRPr="00BF2E87">
        <w:rPr>
          <w:sz w:val="28"/>
          <w:szCs w:val="28"/>
        </w:rPr>
        <w:t>д</w:t>
      </w:r>
      <w:r w:rsidR="00A444D9" w:rsidRPr="00BF2E87">
        <w:rPr>
          <w:sz w:val="28"/>
          <w:szCs w:val="28"/>
        </w:rPr>
        <w:t>ефицит квалифицированных кадров</w:t>
      </w:r>
      <w:r w:rsidR="0051478A" w:rsidRPr="00BF2E87">
        <w:rPr>
          <w:sz w:val="28"/>
          <w:szCs w:val="28"/>
        </w:rPr>
        <w:t xml:space="preserve">, </w:t>
      </w:r>
      <w:r w:rsidR="00A444D9" w:rsidRPr="00BF2E87">
        <w:rPr>
          <w:sz w:val="28"/>
          <w:szCs w:val="28"/>
        </w:rPr>
        <w:t>недостаточная степень сотрудничества туристских предприятий и профильных вузов;</w:t>
      </w:r>
      <w:r w:rsidR="00F45101" w:rsidRPr="00BF2E87">
        <w:rPr>
          <w:sz w:val="28"/>
          <w:szCs w:val="28"/>
        </w:rPr>
        <w:t xml:space="preserve"> </w:t>
      </w:r>
      <w:r w:rsidR="008B1118" w:rsidRPr="00BF2E87">
        <w:rPr>
          <w:sz w:val="28"/>
          <w:szCs w:val="28"/>
        </w:rPr>
        <w:t>отсутствие</w:t>
      </w:r>
      <w:r w:rsidR="00A444D9" w:rsidRPr="00BF2E87">
        <w:rPr>
          <w:sz w:val="28"/>
          <w:szCs w:val="28"/>
        </w:rPr>
        <w:t xml:space="preserve"> подготовки гидов-экскурсоводов</w:t>
      </w:r>
      <w:r w:rsidR="00A0669F" w:rsidRPr="00BF2E87">
        <w:rPr>
          <w:sz w:val="28"/>
          <w:szCs w:val="28"/>
        </w:rPr>
        <w:t xml:space="preserve"> (узкой специализации)</w:t>
      </w:r>
      <w:r w:rsidR="004A5C7E" w:rsidRPr="00BF2E87">
        <w:rPr>
          <w:sz w:val="28"/>
          <w:szCs w:val="28"/>
        </w:rPr>
        <w:t>;</w:t>
      </w:r>
    </w:p>
    <w:p w:rsidR="00F45101" w:rsidRPr="00BF2E87" w:rsidRDefault="00F45101" w:rsidP="00BF2E87">
      <w:pPr>
        <w:numPr>
          <w:ilvl w:val="0"/>
          <w:numId w:val="33"/>
        </w:numPr>
        <w:spacing w:line="240" w:lineRule="auto"/>
        <w:ind w:left="0" w:firstLine="709"/>
        <w:rPr>
          <w:sz w:val="28"/>
          <w:szCs w:val="28"/>
        </w:rPr>
      </w:pPr>
      <w:r w:rsidRPr="00BF2E87">
        <w:rPr>
          <w:sz w:val="28"/>
          <w:szCs w:val="28"/>
        </w:rPr>
        <w:t xml:space="preserve"> </w:t>
      </w:r>
      <w:r w:rsidR="00456A3B" w:rsidRPr="00BF2E87">
        <w:rPr>
          <w:sz w:val="28"/>
          <w:szCs w:val="28"/>
        </w:rPr>
        <w:t>н</w:t>
      </w:r>
      <w:r w:rsidR="00A444D9" w:rsidRPr="00BF2E87">
        <w:rPr>
          <w:sz w:val="28"/>
          <w:szCs w:val="28"/>
        </w:rPr>
        <w:t xml:space="preserve">изкая степень включенности </w:t>
      </w:r>
      <w:r w:rsidRPr="00BF2E87">
        <w:rPr>
          <w:sz w:val="28"/>
          <w:szCs w:val="28"/>
        </w:rPr>
        <w:t>Твери</w:t>
      </w:r>
      <w:r w:rsidR="00A444D9" w:rsidRPr="00BF2E87">
        <w:rPr>
          <w:sz w:val="28"/>
          <w:szCs w:val="28"/>
        </w:rPr>
        <w:t xml:space="preserve"> в федеральные и международные туристские маршруты</w:t>
      </w:r>
      <w:r w:rsidR="004A5C7E" w:rsidRPr="00BF2E87">
        <w:rPr>
          <w:sz w:val="28"/>
          <w:szCs w:val="28"/>
        </w:rPr>
        <w:t>;</w:t>
      </w:r>
    </w:p>
    <w:p w:rsidR="00A444D9" w:rsidRPr="00BF2E87" w:rsidRDefault="0046310F" w:rsidP="00BF2E87">
      <w:pPr>
        <w:numPr>
          <w:ilvl w:val="0"/>
          <w:numId w:val="33"/>
        </w:numPr>
        <w:spacing w:line="240" w:lineRule="auto"/>
        <w:ind w:left="0" w:firstLine="709"/>
        <w:rPr>
          <w:sz w:val="28"/>
          <w:szCs w:val="28"/>
        </w:rPr>
      </w:pPr>
      <w:r w:rsidRPr="00BF2E87">
        <w:rPr>
          <w:sz w:val="28"/>
          <w:szCs w:val="28"/>
        </w:rPr>
        <w:t xml:space="preserve">относительно </w:t>
      </w:r>
      <w:r w:rsidR="00456A3B" w:rsidRPr="00BF2E87">
        <w:rPr>
          <w:sz w:val="28"/>
          <w:szCs w:val="28"/>
        </w:rPr>
        <w:t>н</w:t>
      </w:r>
      <w:r w:rsidR="00A444D9" w:rsidRPr="00BF2E87">
        <w:rPr>
          <w:sz w:val="28"/>
          <w:szCs w:val="28"/>
        </w:rPr>
        <w:t xml:space="preserve">изкий уровень развития водного сообщения между </w:t>
      </w:r>
      <w:r w:rsidR="00F45101" w:rsidRPr="00BF2E87">
        <w:rPr>
          <w:sz w:val="28"/>
          <w:szCs w:val="28"/>
        </w:rPr>
        <w:t>Тверью</w:t>
      </w:r>
      <w:r w:rsidR="00A444D9" w:rsidRPr="00BF2E87">
        <w:rPr>
          <w:sz w:val="28"/>
          <w:szCs w:val="28"/>
        </w:rPr>
        <w:t xml:space="preserve"> и другими города</w:t>
      </w:r>
      <w:r w:rsidR="004A5C7E" w:rsidRPr="00BF2E87">
        <w:rPr>
          <w:sz w:val="28"/>
          <w:szCs w:val="28"/>
        </w:rPr>
        <w:t>ми;</w:t>
      </w:r>
    </w:p>
    <w:p w:rsidR="00A444D9" w:rsidRPr="00BF2E87" w:rsidRDefault="00456A3B" w:rsidP="00BF2E87">
      <w:pPr>
        <w:numPr>
          <w:ilvl w:val="0"/>
          <w:numId w:val="33"/>
        </w:numPr>
        <w:spacing w:line="240" w:lineRule="auto"/>
        <w:ind w:left="0" w:firstLine="709"/>
        <w:rPr>
          <w:sz w:val="28"/>
          <w:szCs w:val="28"/>
        </w:rPr>
      </w:pPr>
      <w:r w:rsidRPr="00BF2E87">
        <w:rPr>
          <w:sz w:val="28"/>
          <w:szCs w:val="28"/>
        </w:rPr>
        <w:t>н</w:t>
      </w:r>
      <w:r w:rsidR="00A444D9" w:rsidRPr="00BF2E87">
        <w:rPr>
          <w:sz w:val="28"/>
          <w:szCs w:val="28"/>
        </w:rPr>
        <w:t>еудовлетворительный визуальный имидж города</w:t>
      </w:r>
      <w:r w:rsidR="00F70303" w:rsidRPr="00BF2E87">
        <w:rPr>
          <w:sz w:val="28"/>
          <w:szCs w:val="28"/>
        </w:rPr>
        <w:t xml:space="preserve"> </w:t>
      </w:r>
      <w:r w:rsidR="00F70303" w:rsidRPr="00BF2E87">
        <w:rPr>
          <w:rFonts w:eastAsia="BatangChe"/>
          <w:color w:val="000000" w:themeColor="text1"/>
          <w:sz w:val="28"/>
          <w:szCs w:val="28"/>
        </w:rPr>
        <w:t>Твери</w:t>
      </w:r>
      <w:r w:rsidR="00A444D9" w:rsidRPr="00BF2E87">
        <w:rPr>
          <w:sz w:val="28"/>
          <w:szCs w:val="28"/>
        </w:rPr>
        <w:t>:</w:t>
      </w:r>
      <w:r w:rsidR="00F45101" w:rsidRPr="00BF2E87">
        <w:rPr>
          <w:sz w:val="28"/>
          <w:szCs w:val="28"/>
        </w:rPr>
        <w:t xml:space="preserve"> </w:t>
      </w:r>
      <w:r w:rsidR="00A444D9" w:rsidRPr="00BF2E87">
        <w:rPr>
          <w:sz w:val="28"/>
          <w:szCs w:val="28"/>
        </w:rPr>
        <w:t>необходимость реставрации исторического центра города</w:t>
      </w:r>
      <w:r w:rsidR="0070450C" w:rsidRPr="00BF2E87">
        <w:rPr>
          <w:sz w:val="28"/>
          <w:szCs w:val="28"/>
        </w:rPr>
        <w:t xml:space="preserve"> </w:t>
      </w:r>
      <w:r w:rsidR="0070450C" w:rsidRPr="00BF2E87">
        <w:rPr>
          <w:rFonts w:eastAsia="BatangChe"/>
          <w:color w:val="000000" w:themeColor="text1"/>
          <w:sz w:val="28"/>
          <w:szCs w:val="28"/>
        </w:rPr>
        <w:t>Твери</w:t>
      </w:r>
      <w:r w:rsidR="00A444D9" w:rsidRPr="00BF2E87">
        <w:rPr>
          <w:sz w:val="28"/>
          <w:szCs w:val="28"/>
        </w:rPr>
        <w:t>;</w:t>
      </w:r>
      <w:r w:rsidR="00F45101" w:rsidRPr="00BF2E87">
        <w:rPr>
          <w:sz w:val="28"/>
          <w:szCs w:val="28"/>
        </w:rPr>
        <w:t xml:space="preserve"> </w:t>
      </w:r>
      <w:r w:rsidR="00A444D9" w:rsidRPr="00BF2E87">
        <w:rPr>
          <w:sz w:val="28"/>
          <w:szCs w:val="28"/>
        </w:rPr>
        <w:t>недостаточный уровень благоустройства и ухоженности городского пространства вне центра города</w:t>
      </w:r>
      <w:r w:rsidR="00220FB9" w:rsidRPr="00BF2E87">
        <w:rPr>
          <w:rFonts w:eastAsia="BatangChe"/>
          <w:color w:val="000000" w:themeColor="text1"/>
          <w:sz w:val="28"/>
          <w:szCs w:val="28"/>
        </w:rPr>
        <w:t xml:space="preserve"> Твери</w:t>
      </w:r>
      <w:r w:rsidR="00220FB9" w:rsidRPr="00BF2E87">
        <w:rPr>
          <w:sz w:val="28"/>
          <w:szCs w:val="28"/>
        </w:rPr>
        <w:t>;</w:t>
      </w:r>
    </w:p>
    <w:p w:rsidR="00A444D9" w:rsidRPr="00BF2E87" w:rsidRDefault="00456A3B" w:rsidP="00BF2E87">
      <w:pPr>
        <w:numPr>
          <w:ilvl w:val="0"/>
          <w:numId w:val="33"/>
        </w:numPr>
        <w:spacing w:line="240" w:lineRule="auto"/>
        <w:ind w:left="0" w:firstLine="709"/>
        <w:rPr>
          <w:sz w:val="28"/>
          <w:szCs w:val="28"/>
        </w:rPr>
      </w:pPr>
      <w:r w:rsidRPr="00BF2E87">
        <w:rPr>
          <w:sz w:val="28"/>
          <w:szCs w:val="28"/>
        </w:rPr>
        <w:t>н</w:t>
      </w:r>
      <w:r w:rsidR="00A444D9" w:rsidRPr="00BF2E87">
        <w:rPr>
          <w:sz w:val="28"/>
          <w:szCs w:val="28"/>
        </w:rPr>
        <w:t>едостаточный уровень развития городской инфраструктуры:</w:t>
      </w:r>
      <w:r w:rsidR="00F45101" w:rsidRPr="00BF2E87">
        <w:rPr>
          <w:sz w:val="28"/>
          <w:szCs w:val="28"/>
        </w:rPr>
        <w:t xml:space="preserve"> </w:t>
      </w:r>
      <w:r w:rsidR="00A444D9" w:rsidRPr="00BF2E87">
        <w:rPr>
          <w:sz w:val="28"/>
          <w:szCs w:val="28"/>
        </w:rPr>
        <w:t>высокая доля протяженности автодорог общего пользования местного значения, не отвечающих нормативным требованиям</w:t>
      </w:r>
      <w:r w:rsidR="00241AE2" w:rsidRPr="00BF2E87">
        <w:rPr>
          <w:sz w:val="28"/>
          <w:szCs w:val="28"/>
        </w:rPr>
        <w:t>;</w:t>
      </w:r>
    </w:p>
    <w:p w:rsidR="00241AE2" w:rsidRPr="00BF2E87" w:rsidRDefault="00241AE2" w:rsidP="00BF2E87">
      <w:pPr>
        <w:numPr>
          <w:ilvl w:val="0"/>
          <w:numId w:val="33"/>
        </w:numPr>
        <w:spacing w:line="240" w:lineRule="auto"/>
        <w:ind w:left="0" w:firstLine="709"/>
        <w:rPr>
          <w:sz w:val="28"/>
          <w:szCs w:val="28"/>
        </w:rPr>
      </w:pPr>
      <w:r w:rsidRPr="00BF2E87">
        <w:rPr>
          <w:sz w:val="28"/>
          <w:szCs w:val="28"/>
        </w:rPr>
        <w:t xml:space="preserve"> наличие нереализованных возможностей по развитию системы продвижения с применением современных информационных, маркетинговых и иных технологий.</w:t>
      </w:r>
    </w:p>
    <w:p w:rsidR="00241AE2" w:rsidRPr="00BF2E87" w:rsidRDefault="00241AE2" w:rsidP="00BF2E87">
      <w:pPr>
        <w:spacing w:line="240" w:lineRule="auto"/>
        <w:ind w:firstLine="709"/>
        <w:rPr>
          <w:sz w:val="28"/>
          <w:szCs w:val="28"/>
        </w:rPr>
      </w:pPr>
    </w:p>
    <w:p w:rsidR="00F45101" w:rsidRPr="00BF2E87" w:rsidRDefault="008E7EEA" w:rsidP="00095C92">
      <w:pPr>
        <w:pStyle w:val="affffffffffb"/>
        <w:spacing w:before="0" w:line="240" w:lineRule="auto"/>
        <w:jc w:val="center"/>
        <w:rPr>
          <w:sz w:val="28"/>
          <w:szCs w:val="28"/>
          <w:lang w:val="ru-RU"/>
        </w:rPr>
      </w:pPr>
      <w:r w:rsidRPr="00BF2E87">
        <w:rPr>
          <w:sz w:val="28"/>
          <w:szCs w:val="28"/>
        </w:rPr>
        <w:lastRenderedPageBreak/>
        <w:t>Инвестиции</w:t>
      </w:r>
    </w:p>
    <w:p w:rsidR="00BB2BD8" w:rsidRPr="00BF2E87" w:rsidRDefault="00BB2BD8" w:rsidP="00BF2E87">
      <w:pPr>
        <w:pStyle w:val="affffffffffb"/>
        <w:spacing w:before="0" w:line="240" w:lineRule="auto"/>
        <w:rPr>
          <w:sz w:val="28"/>
          <w:szCs w:val="28"/>
          <w:lang w:val="ru-RU"/>
        </w:rPr>
      </w:pPr>
    </w:p>
    <w:p w:rsidR="00A579A1" w:rsidRPr="00BF2E87" w:rsidRDefault="00A579A1" w:rsidP="00BF2E87">
      <w:pPr>
        <w:spacing w:line="240" w:lineRule="auto"/>
        <w:ind w:firstLine="709"/>
        <w:rPr>
          <w:sz w:val="28"/>
          <w:szCs w:val="28"/>
        </w:rPr>
      </w:pPr>
      <w:r w:rsidRPr="00BF2E87">
        <w:rPr>
          <w:sz w:val="28"/>
          <w:szCs w:val="28"/>
        </w:rPr>
        <w:t>Тверь располагает развитой рыночной инфраструктурой и высококвалифицированными кадрами для устойчивого развития высокотехнологичной экономики, формирования благоприятной инвестиционной среды, обеспечения эффективной коммерциализации научно-технических разработок и развития городской инновационной системы.</w:t>
      </w:r>
    </w:p>
    <w:p w:rsidR="00980E82" w:rsidRPr="00BF2E87" w:rsidRDefault="00A579A1" w:rsidP="00BF2E87">
      <w:pPr>
        <w:spacing w:line="240" w:lineRule="auto"/>
        <w:ind w:firstLine="709"/>
        <w:rPr>
          <w:sz w:val="28"/>
          <w:szCs w:val="28"/>
        </w:rPr>
      </w:pPr>
      <w:r w:rsidRPr="00BF2E87">
        <w:rPr>
          <w:sz w:val="28"/>
          <w:szCs w:val="28"/>
        </w:rPr>
        <w:t>В настоящее время происходит восстановление инвестиционной активности предприятий города</w:t>
      </w:r>
      <w:r w:rsidR="00621E51" w:rsidRPr="00BF2E87">
        <w:rPr>
          <w:sz w:val="28"/>
          <w:szCs w:val="28"/>
        </w:rPr>
        <w:t xml:space="preserve"> Твери</w:t>
      </w:r>
      <w:r w:rsidRPr="00BF2E87">
        <w:rPr>
          <w:sz w:val="28"/>
          <w:szCs w:val="28"/>
        </w:rPr>
        <w:t>. Об этом свидетельствует возвращение положительных значений индекса физического объема инвестиций в</w:t>
      </w:r>
      <w:r w:rsidR="00E42970" w:rsidRPr="00BF2E87">
        <w:rPr>
          <w:sz w:val="28"/>
          <w:szCs w:val="28"/>
        </w:rPr>
        <w:t xml:space="preserve"> </w:t>
      </w:r>
      <w:r w:rsidRPr="00BF2E87">
        <w:rPr>
          <w:sz w:val="28"/>
          <w:szCs w:val="28"/>
        </w:rPr>
        <w:t>основной капитал в 2015-201</w:t>
      </w:r>
      <w:r w:rsidR="004A5C7E" w:rsidRPr="00BF2E87">
        <w:rPr>
          <w:sz w:val="28"/>
          <w:szCs w:val="28"/>
        </w:rPr>
        <w:t xml:space="preserve">8 </w:t>
      </w:r>
      <w:r w:rsidRPr="00BF2E87">
        <w:rPr>
          <w:sz w:val="28"/>
          <w:szCs w:val="28"/>
        </w:rPr>
        <w:t>годах.</w:t>
      </w:r>
      <w:r w:rsidR="00803391" w:rsidRPr="00BF2E87">
        <w:rPr>
          <w:sz w:val="28"/>
          <w:szCs w:val="28"/>
        </w:rPr>
        <w:t xml:space="preserve"> Текущая структура бюджетного финансирования инвестиций сформировалась в пользу ассигнований из регионального бюджет</w:t>
      </w:r>
      <w:r w:rsidR="004A5C7E" w:rsidRPr="00BF2E87">
        <w:rPr>
          <w:sz w:val="28"/>
          <w:szCs w:val="28"/>
        </w:rPr>
        <w:t>а</w:t>
      </w:r>
      <w:r w:rsidR="00803391" w:rsidRPr="00BF2E87">
        <w:rPr>
          <w:sz w:val="28"/>
          <w:szCs w:val="28"/>
        </w:rPr>
        <w:t xml:space="preserve">. </w:t>
      </w:r>
      <w:r w:rsidR="00980E82" w:rsidRPr="00BF2E87">
        <w:rPr>
          <w:sz w:val="28"/>
          <w:szCs w:val="28"/>
        </w:rPr>
        <w:t>Динамика инвестиций в основной капитал по крупным и средним предприятиям и организациям по городу Твери в 2010-201</w:t>
      </w:r>
      <w:r w:rsidR="004A5C7E" w:rsidRPr="00BF2E87">
        <w:rPr>
          <w:sz w:val="28"/>
          <w:szCs w:val="28"/>
        </w:rPr>
        <w:t>8</w:t>
      </w:r>
      <w:r w:rsidR="00980E82" w:rsidRPr="00BF2E87">
        <w:rPr>
          <w:sz w:val="28"/>
          <w:szCs w:val="28"/>
        </w:rPr>
        <w:t xml:space="preserve"> годах (в ценах</w:t>
      </w:r>
      <w:r w:rsidR="00980E82" w:rsidRPr="00BF2E87">
        <w:rPr>
          <w:b/>
          <w:sz w:val="28"/>
          <w:szCs w:val="28"/>
        </w:rPr>
        <w:t xml:space="preserve"> </w:t>
      </w:r>
      <w:r w:rsidR="00980E82" w:rsidRPr="00BF2E87">
        <w:rPr>
          <w:sz w:val="28"/>
          <w:szCs w:val="28"/>
        </w:rPr>
        <w:t>соответствующих лет)</w:t>
      </w:r>
      <w:r w:rsidR="00C6405F" w:rsidRPr="00BF2E87">
        <w:rPr>
          <w:sz w:val="28"/>
          <w:szCs w:val="28"/>
        </w:rPr>
        <w:t>:</w:t>
      </w:r>
    </w:p>
    <w:p w:rsidR="00E42970" w:rsidRPr="00B71D7F" w:rsidRDefault="001F32C3" w:rsidP="001F32C3">
      <w:pPr>
        <w:spacing w:line="240" w:lineRule="auto"/>
        <w:ind w:firstLine="709"/>
        <w:jc w:val="right"/>
        <w:rPr>
          <w:sz w:val="32"/>
        </w:rPr>
      </w:pPr>
      <w:r w:rsidRPr="00B71D7F">
        <w:rPr>
          <w:rFonts w:eastAsia="Times New Roman"/>
          <w:sz w:val="22"/>
          <w:szCs w:val="18"/>
          <w:lang w:eastAsia="ru-RU"/>
        </w:rPr>
        <w:t>млн. руб</w:t>
      </w:r>
      <w:r w:rsidR="002F5E39" w:rsidRPr="00B71D7F">
        <w:rPr>
          <w:rFonts w:eastAsia="Times New Roman"/>
          <w:sz w:val="22"/>
          <w:szCs w:val="18"/>
          <w:lang w:eastAsia="ru-RU"/>
        </w:rPr>
        <w:t>лей</w:t>
      </w:r>
      <w:r w:rsidRPr="00B71D7F">
        <w:rPr>
          <w:rFonts w:eastAsia="Times New Roman"/>
          <w:sz w:val="22"/>
          <w:szCs w:val="18"/>
          <w:lang w:eastAsia="ru-RU"/>
        </w:rPr>
        <w:t>.</w:t>
      </w:r>
    </w:p>
    <w:tbl>
      <w:tblPr>
        <w:tblW w:w="5000" w:type="pct"/>
        <w:tblLook w:val="04A0" w:firstRow="1" w:lastRow="0" w:firstColumn="1" w:lastColumn="0" w:noHBand="0" w:noVBand="1"/>
      </w:tblPr>
      <w:tblGrid>
        <w:gridCol w:w="2414"/>
        <w:gridCol w:w="851"/>
        <w:gridCol w:w="944"/>
        <w:gridCol w:w="944"/>
        <w:gridCol w:w="835"/>
        <w:gridCol w:w="872"/>
        <w:gridCol w:w="862"/>
        <w:gridCol w:w="854"/>
        <w:gridCol w:w="868"/>
        <w:gridCol w:w="864"/>
      </w:tblGrid>
      <w:tr w:rsidR="004A5C7E" w:rsidRPr="002F5E39" w:rsidTr="002F5E39">
        <w:trPr>
          <w:trHeight w:val="681"/>
        </w:trPr>
        <w:tc>
          <w:tcPr>
            <w:tcW w:w="1171" w:type="pct"/>
            <w:tcBorders>
              <w:top w:val="single" w:sz="4" w:space="0" w:color="auto"/>
              <w:left w:val="single" w:sz="4" w:space="0" w:color="auto"/>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Показатели</w:t>
            </w:r>
          </w:p>
        </w:tc>
        <w:tc>
          <w:tcPr>
            <w:tcW w:w="413"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2010</w:t>
            </w:r>
          </w:p>
        </w:tc>
        <w:tc>
          <w:tcPr>
            <w:tcW w:w="458"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2011</w:t>
            </w:r>
          </w:p>
        </w:tc>
        <w:tc>
          <w:tcPr>
            <w:tcW w:w="458"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2012</w:t>
            </w:r>
          </w:p>
        </w:tc>
        <w:tc>
          <w:tcPr>
            <w:tcW w:w="405"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2013</w:t>
            </w:r>
          </w:p>
        </w:tc>
        <w:tc>
          <w:tcPr>
            <w:tcW w:w="423"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2014</w:t>
            </w:r>
          </w:p>
        </w:tc>
        <w:tc>
          <w:tcPr>
            <w:tcW w:w="418"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2015</w:t>
            </w:r>
          </w:p>
        </w:tc>
        <w:tc>
          <w:tcPr>
            <w:tcW w:w="414"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2016</w:t>
            </w:r>
          </w:p>
        </w:tc>
        <w:tc>
          <w:tcPr>
            <w:tcW w:w="421"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2017</w:t>
            </w:r>
          </w:p>
        </w:tc>
        <w:tc>
          <w:tcPr>
            <w:tcW w:w="419" w:type="pct"/>
            <w:tcBorders>
              <w:top w:val="single" w:sz="4" w:space="0" w:color="auto"/>
              <w:left w:val="nil"/>
              <w:bottom w:val="single" w:sz="4" w:space="0" w:color="auto"/>
              <w:right w:val="single" w:sz="4" w:space="0" w:color="auto"/>
            </w:tcBorders>
            <w:shd w:val="clear" w:color="000000" w:fill="FFFFFF"/>
            <w:vAlign w:val="center"/>
          </w:tcPr>
          <w:p w:rsidR="004A5C7E" w:rsidRPr="002F5E39" w:rsidRDefault="004A5C7E" w:rsidP="002F5E39">
            <w:pPr>
              <w:spacing w:line="240" w:lineRule="auto"/>
              <w:ind w:firstLine="0"/>
              <w:jc w:val="center"/>
              <w:rPr>
                <w:rFonts w:eastAsia="Times New Roman"/>
                <w:b/>
                <w:bCs/>
                <w:sz w:val="20"/>
                <w:szCs w:val="18"/>
                <w:lang w:eastAsia="ru-RU"/>
              </w:rPr>
            </w:pPr>
            <w:r w:rsidRPr="002F5E39">
              <w:rPr>
                <w:rFonts w:eastAsia="Times New Roman"/>
                <w:b/>
                <w:bCs/>
                <w:sz w:val="20"/>
                <w:szCs w:val="18"/>
                <w:lang w:eastAsia="ru-RU"/>
              </w:rPr>
              <w:t>2018</w:t>
            </w:r>
          </w:p>
        </w:tc>
      </w:tr>
      <w:tr w:rsidR="004A5C7E" w:rsidRPr="00FF0940" w:rsidTr="004A5C7E">
        <w:trPr>
          <w:trHeight w:val="933"/>
        </w:trPr>
        <w:tc>
          <w:tcPr>
            <w:tcW w:w="1171" w:type="pct"/>
            <w:tcBorders>
              <w:top w:val="nil"/>
              <w:left w:val="single" w:sz="4" w:space="0" w:color="auto"/>
              <w:bottom w:val="single" w:sz="4" w:space="0" w:color="auto"/>
              <w:right w:val="single" w:sz="4" w:space="0" w:color="auto"/>
            </w:tcBorders>
            <w:shd w:val="clear" w:color="000000" w:fill="FFFFFF"/>
            <w:vAlign w:val="center"/>
          </w:tcPr>
          <w:p w:rsid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 xml:space="preserve">Инвестиции </w:t>
            </w:r>
          </w:p>
          <w:p w:rsid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 xml:space="preserve">в основной капитал </w:t>
            </w:r>
          </w:p>
          <w:p w:rsidR="004A5C7E" w:rsidRP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за счет средств муниципального бюджета</w:t>
            </w:r>
          </w:p>
        </w:tc>
        <w:tc>
          <w:tcPr>
            <w:tcW w:w="41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703</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416</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1 825</w:t>
            </w:r>
          </w:p>
        </w:tc>
        <w:tc>
          <w:tcPr>
            <w:tcW w:w="405"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263</w:t>
            </w:r>
          </w:p>
        </w:tc>
        <w:tc>
          <w:tcPr>
            <w:tcW w:w="42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279</w:t>
            </w:r>
          </w:p>
        </w:tc>
        <w:tc>
          <w:tcPr>
            <w:tcW w:w="41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721</w:t>
            </w:r>
          </w:p>
        </w:tc>
        <w:tc>
          <w:tcPr>
            <w:tcW w:w="414"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280</w:t>
            </w:r>
          </w:p>
        </w:tc>
        <w:tc>
          <w:tcPr>
            <w:tcW w:w="421"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265</w:t>
            </w:r>
          </w:p>
        </w:tc>
        <w:tc>
          <w:tcPr>
            <w:tcW w:w="419" w:type="pct"/>
            <w:tcBorders>
              <w:top w:val="nil"/>
              <w:left w:val="nil"/>
              <w:bottom w:val="single" w:sz="4" w:space="0" w:color="auto"/>
              <w:right w:val="single" w:sz="4" w:space="0" w:color="auto"/>
            </w:tcBorders>
            <w:shd w:val="clear" w:color="000000" w:fill="FFFFFF"/>
            <w:vAlign w:val="center"/>
          </w:tcPr>
          <w:p w:rsidR="004A5C7E" w:rsidRPr="002F5E39" w:rsidRDefault="004A5C7E" w:rsidP="004A5C7E">
            <w:pPr>
              <w:spacing w:line="240" w:lineRule="auto"/>
              <w:ind w:firstLine="0"/>
              <w:jc w:val="center"/>
              <w:rPr>
                <w:rFonts w:eastAsia="Times New Roman"/>
                <w:sz w:val="22"/>
                <w:szCs w:val="18"/>
                <w:lang w:eastAsia="ru-RU"/>
              </w:rPr>
            </w:pPr>
            <w:r w:rsidRPr="002F5E39">
              <w:rPr>
                <w:rFonts w:eastAsia="Times New Roman"/>
                <w:sz w:val="22"/>
                <w:szCs w:val="18"/>
                <w:lang w:eastAsia="ru-RU"/>
              </w:rPr>
              <w:t>226</w:t>
            </w:r>
          </w:p>
        </w:tc>
      </w:tr>
      <w:tr w:rsidR="004A5C7E" w:rsidRPr="00FF0940" w:rsidTr="004A5C7E">
        <w:trPr>
          <w:trHeight w:val="1867"/>
        </w:trPr>
        <w:tc>
          <w:tcPr>
            <w:tcW w:w="1171" w:type="pct"/>
            <w:tcBorders>
              <w:top w:val="nil"/>
              <w:left w:val="single" w:sz="4" w:space="0" w:color="auto"/>
              <w:bottom w:val="single" w:sz="4" w:space="0" w:color="auto"/>
              <w:right w:val="single" w:sz="4" w:space="0" w:color="auto"/>
            </w:tcBorders>
            <w:shd w:val="clear" w:color="000000" w:fill="FFFFFF"/>
            <w:vAlign w:val="center"/>
          </w:tcPr>
          <w:p w:rsid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 xml:space="preserve">Инвестиции в основной капитал, осуществляемые организациями, находящимися </w:t>
            </w:r>
          </w:p>
          <w:p w:rsid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 xml:space="preserve">на территории муниципального образования </w:t>
            </w:r>
          </w:p>
          <w:p w:rsidR="004A5C7E" w:rsidRP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(без субъектов малого предпринимательства)</w:t>
            </w:r>
          </w:p>
        </w:tc>
        <w:tc>
          <w:tcPr>
            <w:tcW w:w="41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10 003</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19 412</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25 251</w:t>
            </w:r>
          </w:p>
        </w:tc>
        <w:tc>
          <w:tcPr>
            <w:tcW w:w="405"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30 666</w:t>
            </w:r>
          </w:p>
        </w:tc>
        <w:tc>
          <w:tcPr>
            <w:tcW w:w="42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14 483</w:t>
            </w:r>
          </w:p>
        </w:tc>
        <w:tc>
          <w:tcPr>
            <w:tcW w:w="41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15 002</w:t>
            </w:r>
          </w:p>
        </w:tc>
        <w:tc>
          <w:tcPr>
            <w:tcW w:w="414"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11 638</w:t>
            </w:r>
          </w:p>
        </w:tc>
        <w:tc>
          <w:tcPr>
            <w:tcW w:w="421"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14 841</w:t>
            </w:r>
          </w:p>
        </w:tc>
        <w:tc>
          <w:tcPr>
            <w:tcW w:w="419" w:type="pct"/>
            <w:tcBorders>
              <w:top w:val="nil"/>
              <w:left w:val="nil"/>
              <w:bottom w:val="single" w:sz="4" w:space="0" w:color="auto"/>
              <w:right w:val="single" w:sz="4" w:space="0" w:color="auto"/>
            </w:tcBorders>
            <w:shd w:val="clear" w:color="000000" w:fill="FFFFFF"/>
            <w:vAlign w:val="center"/>
          </w:tcPr>
          <w:p w:rsidR="004A5C7E" w:rsidRPr="002F5E39" w:rsidRDefault="004A5C7E" w:rsidP="004A5C7E">
            <w:pPr>
              <w:spacing w:line="240" w:lineRule="auto"/>
              <w:ind w:firstLine="0"/>
              <w:jc w:val="center"/>
              <w:rPr>
                <w:rFonts w:eastAsia="Times New Roman"/>
                <w:sz w:val="22"/>
                <w:szCs w:val="18"/>
                <w:lang w:eastAsia="ru-RU"/>
              </w:rPr>
            </w:pPr>
            <w:r w:rsidRPr="002F5E39">
              <w:rPr>
                <w:rFonts w:eastAsia="Times New Roman"/>
                <w:sz w:val="22"/>
                <w:szCs w:val="18"/>
                <w:lang w:eastAsia="ru-RU"/>
              </w:rPr>
              <w:t>18573</w:t>
            </w:r>
          </w:p>
        </w:tc>
      </w:tr>
      <w:tr w:rsidR="004A5C7E" w:rsidRPr="00FF0940" w:rsidTr="004A5C7E">
        <w:trPr>
          <w:trHeight w:val="933"/>
        </w:trPr>
        <w:tc>
          <w:tcPr>
            <w:tcW w:w="1171" w:type="pct"/>
            <w:tcBorders>
              <w:top w:val="nil"/>
              <w:left w:val="single" w:sz="4" w:space="0" w:color="auto"/>
              <w:bottom w:val="single" w:sz="4" w:space="0" w:color="auto"/>
              <w:right w:val="single" w:sz="4" w:space="0" w:color="auto"/>
            </w:tcBorders>
            <w:shd w:val="clear" w:color="000000" w:fill="FFFFFF"/>
            <w:vAlign w:val="center"/>
          </w:tcPr>
          <w:p w:rsid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 xml:space="preserve">Инвестиции в основной капитал организаций муниципальной </w:t>
            </w:r>
          </w:p>
          <w:p w:rsidR="004A5C7E" w:rsidRPr="002F5E39" w:rsidRDefault="004A5C7E" w:rsidP="002130C2">
            <w:pPr>
              <w:spacing w:line="240" w:lineRule="auto"/>
              <w:ind w:firstLine="0"/>
              <w:jc w:val="left"/>
              <w:rPr>
                <w:rFonts w:eastAsia="Times New Roman"/>
                <w:sz w:val="22"/>
                <w:szCs w:val="18"/>
                <w:lang w:eastAsia="ru-RU"/>
              </w:rPr>
            </w:pPr>
            <w:r w:rsidRPr="002F5E39">
              <w:rPr>
                <w:rFonts w:eastAsia="Times New Roman"/>
                <w:sz w:val="22"/>
                <w:szCs w:val="18"/>
                <w:lang w:eastAsia="ru-RU"/>
              </w:rPr>
              <w:t>формы собственности</w:t>
            </w:r>
          </w:p>
        </w:tc>
        <w:tc>
          <w:tcPr>
            <w:tcW w:w="41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1 162</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921</w:t>
            </w:r>
          </w:p>
        </w:tc>
        <w:tc>
          <w:tcPr>
            <w:tcW w:w="45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950</w:t>
            </w:r>
          </w:p>
        </w:tc>
        <w:tc>
          <w:tcPr>
            <w:tcW w:w="405"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1 270</w:t>
            </w:r>
          </w:p>
        </w:tc>
        <w:tc>
          <w:tcPr>
            <w:tcW w:w="423"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677</w:t>
            </w:r>
          </w:p>
        </w:tc>
        <w:tc>
          <w:tcPr>
            <w:tcW w:w="418"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1 157</w:t>
            </w:r>
          </w:p>
        </w:tc>
        <w:tc>
          <w:tcPr>
            <w:tcW w:w="414"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429</w:t>
            </w:r>
          </w:p>
        </w:tc>
        <w:tc>
          <w:tcPr>
            <w:tcW w:w="421" w:type="pct"/>
            <w:tcBorders>
              <w:top w:val="nil"/>
              <w:left w:val="nil"/>
              <w:bottom w:val="single" w:sz="4" w:space="0" w:color="auto"/>
              <w:right w:val="single" w:sz="4" w:space="0" w:color="auto"/>
            </w:tcBorders>
            <w:shd w:val="clear" w:color="000000" w:fill="FFFFFF"/>
            <w:vAlign w:val="center"/>
          </w:tcPr>
          <w:p w:rsidR="004A5C7E" w:rsidRPr="002F5E39" w:rsidRDefault="004A5C7E" w:rsidP="002130C2">
            <w:pPr>
              <w:spacing w:line="240" w:lineRule="auto"/>
              <w:ind w:firstLine="0"/>
              <w:jc w:val="center"/>
              <w:rPr>
                <w:rFonts w:eastAsia="Times New Roman"/>
                <w:sz w:val="22"/>
                <w:szCs w:val="18"/>
                <w:lang w:eastAsia="ru-RU"/>
              </w:rPr>
            </w:pPr>
            <w:r w:rsidRPr="002F5E39">
              <w:rPr>
                <w:rFonts w:eastAsia="Times New Roman"/>
                <w:sz w:val="22"/>
                <w:szCs w:val="18"/>
                <w:lang w:eastAsia="ru-RU"/>
              </w:rPr>
              <w:t>685</w:t>
            </w:r>
          </w:p>
        </w:tc>
        <w:tc>
          <w:tcPr>
            <w:tcW w:w="419" w:type="pct"/>
            <w:tcBorders>
              <w:top w:val="nil"/>
              <w:left w:val="nil"/>
              <w:bottom w:val="single" w:sz="4" w:space="0" w:color="auto"/>
              <w:right w:val="single" w:sz="4" w:space="0" w:color="auto"/>
            </w:tcBorders>
            <w:shd w:val="clear" w:color="000000" w:fill="FFFFFF"/>
            <w:vAlign w:val="center"/>
          </w:tcPr>
          <w:p w:rsidR="004A5C7E" w:rsidRPr="002F5E39" w:rsidRDefault="004A5C7E" w:rsidP="004A5C7E">
            <w:pPr>
              <w:spacing w:line="240" w:lineRule="auto"/>
              <w:ind w:firstLine="0"/>
              <w:jc w:val="center"/>
              <w:rPr>
                <w:rFonts w:eastAsia="Times New Roman"/>
                <w:sz w:val="22"/>
                <w:szCs w:val="18"/>
                <w:lang w:eastAsia="ru-RU"/>
              </w:rPr>
            </w:pPr>
            <w:r w:rsidRPr="002F5E39">
              <w:rPr>
                <w:rFonts w:eastAsia="Times New Roman"/>
                <w:sz w:val="22"/>
                <w:szCs w:val="18"/>
                <w:lang w:eastAsia="ru-RU"/>
              </w:rPr>
              <w:t>1003</w:t>
            </w:r>
          </w:p>
        </w:tc>
      </w:tr>
    </w:tbl>
    <w:p w:rsidR="002F5E39" w:rsidRDefault="002F5E39" w:rsidP="00B71D7F">
      <w:pPr>
        <w:spacing w:line="240" w:lineRule="auto"/>
        <w:ind w:firstLine="709"/>
      </w:pPr>
    </w:p>
    <w:p w:rsidR="002F5E39" w:rsidRPr="00BF2E87" w:rsidRDefault="00803391" w:rsidP="00B71D7F">
      <w:pPr>
        <w:spacing w:line="240" w:lineRule="auto"/>
        <w:ind w:firstLine="709"/>
        <w:rPr>
          <w:sz w:val="28"/>
          <w:szCs w:val="28"/>
        </w:rPr>
      </w:pPr>
      <w:r w:rsidRPr="00BF2E87">
        <w:rPr>
          <w:sz w:val="28"/>
          <w:szCs w:val="28"/>
        </w:rPr>
        <w:t>Сравнительная оценка объема инвестиций в основной капитал крупными и средними предприятиями города</w:t>
      </w:r>
      <w:r w:rsidR="006A7EA6" w:rsidRPr="00BF2E87">
        <w:rPr>
          <w:sz w:val="28"/>
          <w:szCs w:val="28"/>
        </w:rPr>
        <w:t xml:space="preserve"> Твери</w:t>
      </w:r>
      <w:r w:rsidRPr="00BF2E87">
        <w:rPr>
          <w:sz w:val="28"/>
          <w:szCs w:val="28"/>
        </w:rPr>
        <w:t xml:space="preserve">, исключая бюджетные средства, показывает серьезное отставание Твери от городов </w:t>
      </w:r>
      <w:r w:rsidR="00FB2576" w:rsidRPr="00BF2E87">
        <w:rPr>
          <w:sz w:val="28"/>
          <w:szCs w:val="28"/>
        </w:rPr>
        <w:t>Центрального федерального округа</w:t>
      </w:r>
      <w:r w:rsidRPr="00BF2E87">
        <w:rPr>
          <w:sz w:val="28"/>
          <w:szCs w:val="28"/>
        </w:rPr>
        <w:t xml:space="preserve">. </w:t>
      </w:r>
    </w:p>
    <w:p w:rsidR="00803391" w:rsidRPr="00BF2E87" w:rsidRDefault="00803391" w:rsidP="00B71D7F">
      <w:pPr>
        <w:spacing w:line="240" w:lineRule="auto"/>
        <w:ind w:firstLine="709"/>
        <w:rPr>
          <w:sz w:val="28"/>
          <w:szCs w:val="28"/>
        </w:rPr>
      </w:pPr>
      <w:r w:rsidRPr="00BF2E87">
        <w:rPr>
          <w:sz w:val="28"/>
          <w:szCs w:val="28"/>
        </w:rPr>
        <w:t xml:space="preserve">По итогам 2017 года среди 16 областных центров </w:t>
      </w:r>
      <w:r w:rsidR="00FB2576" w:rsidRPr="00BF2E87">
        <w:rPr>
          <w:sz w:val="28"/>
          <w:szCs w:val="28"/>
        </w:rPr>
        <w:t>Центрального федерального округа</w:t>
      </w:r>
      <w:r w:rsidRPr="00BF2E87">
        <w:rPr>
          <w:sz w:val="28"/>
          <w:szCs w:val="28"/>
        </w:rPr>
        <w:t xml:space="preserve"> город Тверь по объему инвестиций крупных и средний предприятий и организа</w:t>
      </w:r>
      <w:r w:rsidR="00431351" w:rsidRPr="00BF2E87">
        <w:rPr>
          <w:sz w:val="28"/>
          <w:szCs w:val="28"/>
        </w:rPr>
        <w:t>ций заним</w:t>
      </w:r>
      <w:r w:rsidR="002F5E39" w:rsidRPr="00BF2E87">
        <w:rPr>
          <w:sz w:val="28"/>
          <w:szCs w:val="28"/>
        </w:rPr>
        <w:t>ал</w:t>
      </w:r>
      <w:r w:rsidR="00095951" w:rsidRPr="00BF2E87">
        <w:rPr>
          <w:sz w:val="28"/>
          <w:szCs w:val="28"/>
        </w:rPr>
        <w:t xml:space="preserve"> </w:t>
      </w:r>
      <w:r w:rsidR="00431351" w:rsidRPr="00BF2E87">
        <w:rPr>
          <w:sz w:val="28"/>
          <w:szCs w:val="28"/>
        </w:rPr>
        <w:t>12 место</w:t>
      </w:r>
      <w:r w:rsidRPr="00BF2E87">
        <w:rPr>
          <w:sz w:val="28"/>
          <w:szCs w:val="28"/>
        </w:rPr>
        <w:t xml:space="preserve">. </w:t>
      </w:r>
      <w:r w:rsidR="002F5E39" w:rsidRPr="00BF2E87">
        <w:rPr>
          <w:sz w:val="28"/>
          <w:szCs w:val="28"/>
        </w:rPr>
        <w:t>О</w:t>
      </w:r>
      <w:r w:rsidRPr="00BF2E87">
        <w:rPr>
          <w:sz w:val="28"/>
          <w:szCs w:val="28"/>
        </w:rPr>
        <w:t>бъем инвестиций на душу населения города Твери</w:t>
      </w:r>
      <w:r w:rsidR="002F5E39" w:rsidRPr="00BF2E87">
        <w:rPr>
          <w:sz w:val="28"/>
          <w:szCs w:val="28"/>
        </w:rPr>
        <w:t xml:space="preserve"> </w:t>
      </w:r>
      <w:r w:rsidRPr="00BF2E87">
        <w:rPr>
          <w:sz w:val="28"/>
          <w:szCs w:val="28"/>
        </w:rPr>
        <w:t xml:space="preserve">составил 35,4 тыс. рублей, что также соответствует 12-ому месту среди областных центров </w:t>
      </w:r>
      <w:r w:rsidR="00FB2576" w:rsidRPr="00BF2E87">
        <w:rPr>
          <w:sz w:val="28"/>
          <w:szCs w:val="28"/>
        </w:rPr>
        <w:t>Центрального федерального округа</w:t>
      </w:r>
      <w:r w:rsidRPr="00BF2E87">
        <w:rPr>
          <w:sz w:val="28"/>
          <w:szCs w:val="28"/>
        </w:rPr>
        <w:t>.</w:t>
      </w:r>
      <w:r w:rsidR="0093767F" w:rsidRPr="00BF2E87">
        <w:rPr>
          <w:sz w:val="28"/>
          <w:szCs w:val="28"/>
        </w:rPr>
        <w:t xml:space="preserve"> В 2018 году город Тверь переместил</w:t>
      </w:r>
      <w:r w:rsidR="00095951" w:rsidRPr="00BF2E87">
        <w:rPr>
          <w:sz w:val="28"/>
          <w:szCs w:val="28"/>
        </w:rPr>
        <w:t>ся</w:t>
      </w:r>
      <w:r w:rsidR="0093767F" w:rsidRPr="00BF2E87">
        <w:rPr>
          <w:sz w:val="28"/>
          <w:szCs w:val="28"/>
        </w:rPr>
        <w:t xml:space="preserve"> на 11-е место. </w:t>
      </w:r>
    </w:p>
    <w:p w:rsidR="00431351" w:rsidRPr="002130C2" w:rsidRDefault="00431351" w:rsidP="00B71D7F">
      <w:pPr>
        <w:spacing w:line="240" w:lineRule="auto"/>
        <w:ind w:firstLine="709"/>
      </w:pPr>
    </w:p>
    <w:p w:rsidR="00431351" w:rsidRDefault="00431351" w:rsidP="002130C2">
      <w:pPr>
        <w:spacing w:line="276" w:lineRule="auto"/>
        <w:jc w:val="center"/>
        <w:rPr>
          <w:b/>
        </w:rPr>
      </w:pPr>
      <w:r w:rsidRPr="002130C2">
        <w:rPr>
          <w:b/>
        </w:rPr>
        <w:lastRenderedPageBreak/>
        <w:t>Инвестиции в основной капитал в городах ЦФО в 201</w:t>
      </w:r>
      <w:r w:rsidR="00471DFD">
        <w:rPr>
          <w:b/>
        </w:rPr>
        <w:t>8</w:t>
      </w:r>
      <w:r w:rsidRPr="002130C2">
        <w:rPr>
          <w:b/>
        </w:rPr>
        <w:t xml:space="preserve"> год</w:t>
      </w:r>
      <w:r w:rsidR="00C153EB">
        <w:rPr>
          <w:b/>
        </w:rPr>
        <w:t>у</w:t>
      </w:r>
    </w:p>
    <w:tbl>
      <w:tblPr>
        <w:tblW w:w="9571" w:type="dxa"/>
        <w:jc w:val="center"/>
        <w:tblInd w:w="93" w:type="dxa"/>
        <w:tblLook w:val="04A0" w:firstRow="1" w:lastRow="0" w:firstColumn="1" w:lastColumn="0" w:noHBand="0" w:noVBand="1"/>
      </w:tblPr>
      <w:tblGrid>
        <w:gridCol w:w="1218"/>
        <w:gridCol w:w="2031"/>
        <w:gridCol w:w="3275"/>
        <w:gridCol w:w="3047"/>
      </w:tblGrid>
      <w:tr w:rsidR="00C153EB" w:rsidRPr="00C153EB" w:rsidTr="00C153EB">
        <w:trPr>
          <w:trHeight w:val="1121"/>
          <w:jc w:val="center"/>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left"/>
              <w:rPr>
                <w:rFonts w:eastAsia="Times New Roman"/>
                <w:color w:val="000000"/>
                <w:sz w:val="22"/>
                <w:szCs w:val="22"/>
                <w:lang w:eastAsia="ru-RU"/>
              </w:rPr>
            </w:pPr>
            <w:r w:rsidRPr="00C153EB">
              <w:rPr>
                <w:rFonts w:eastAsia="Times New Roman"/>
                <w:color w:val="000000"/>
                <w:sz w:val="22"/>
                <w:szCs w:val="22"/>
                <w:lang w:eastAsia="ru-RU"/>
              </w:rPr>
              <w:t xml:space="preserve">№ </w:t>
            </w:r>
            <w:proofErr w:type="gramStart"/>
            <w:r w:rsidRPr="00C153EB">
              <w:rPr>
                <w:rFonts w:eastAsia="Times New Roman"/>
                <w:color w:val="000000"/>
                <w:sz w:val="22"/>
                <w:szCs w:val="22"/>
                <w:lang w:eastAsia="ru-RU"/>
              </w:rPr>
              <w:t>п</w:t>
            </w:r>
            <w:proofErr w:type="gramEnd"/>
            <w:r w:rsidRPr="00C153EB">
              <w:rPr>
                <w:rFonts w:eastAsia="Times New Roman"/>
                <w:color w:val="000000"/>
                <w:sz w:val="22"/>
                <w:szCs w:val="22"/>
                <w:lang w:eastAsia="ru-RU"/>
              </w:rPr>
              <w:t>/п</w:t>
            </w:r>
          </w:p>
        </w:tc>
        <w:tc>
          <w:tcPr>
            <w:tcW w:w="2031" w:type="dxa"/>
            <w:tcBorders>
              <w:top w:val="single" w:sz="4" w:space="0" w:color="auto"/>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left"/>
              <w:rPr>
                <w:rFonts w:eastAsia="Times New Roman"/>
                <w:color w:val="000000"/>
                <w:sz w:val="22"/>
                <w:szCs w:val="22"/>
                <w:lang w:eastAsia="ru-RU"/>
              </w:rPr>
            </w:pPr>
            <w:r w:rsidRPr="00C153EB">
              <w:rPr>
                <w:rFonts w:eastAsia="Times New Roman"/>
                <w:color w:val="000000"/>
                <w:sz w:val="22"/>
                <w:szCs w:val="22"/>
                <w:lang w:eastAsia="ru-RU"/>
              </w:rPr>
              <w:t>Города – областные столицы ЦФО</w:t>
            </w:r>
          </w:p>
        </w:tc>
        <w:tc>
          <w:tcPr>
            <w:tcW w:w="3275" w:type="dxa"/>
            <w:tcBorders>
              <w:top w:val="single" w:sz="4" w:space="0" w:color="auto"/>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Инвестиции в основной капитал по кругу крупных и средних предприятий, млн. рублей </w:t>
            </w:r>
            <w:r w:rsidRPr="00C153EB">
              <w:rPr>
                <w:rFonts w:eastAsia="Times New Roman"/>
                <w:bCs/>
                <w:color w:val="000000"/>
                <w:sz w:val="22"/>
                <w:szCs w:val="22"/>
                <w:lang w:eastAsia="ru-RU"/>
              </w:rPr>
              <w:t>2018 год</w:t>
            </w:r>
          </w:p>
        </w:tc>
        <w:tc>
          <w:tcPr>
            <w:tcW w:w="3047" w:type="dxa"/>
            <w:tcBorders>
              <w:top w:val="single" w:sz="4" w:space="0" w:color="auto"/>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left"/>
              <w:rPr>
                <w:rFonts w:eastAsia="Times New Roman"/>
                <w:color w:val="000000"/>
                <w:sz w:val="22"/>
                <w:szCs w:val="22"/>
                <w:lang w:eastAsia="ru-RU"/>
              </w:rPr>
            </w:pPr>
            <w:r w:rsidRPr="00C153EB">
              <w:rPr>
                <w:rFonts w:eastAsia="Times New Roman"/>
                <w:color w:val="000000"/>
                <w:sz w:val="22"/>
                <w:szCs w:val="22"/>
                <w:lang w:eastAsia="ru-RU"/>
              </w:rPr>
              <w:t>в том числе на душу населения, рублей, 2</w:t>
            </w:r>
            <w:r w:rsidRPr="00C153EB">
              <w:rPr>
                <w:rFonts w:eastAsia="Times New Roman"/>
                <w:bCs/>
                <w:color w:val="000000"/>
                <w:sz w:val="22"/>
                <w:szCs w:val="22"/>
                <w:lang w:eastAsia="ru-RU"/>
              </w:rPr>
              <w:t>018 год</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Тамбов</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38 462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131 404</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2</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Воронеж</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98 999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94 213</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3</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Калуга</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31 449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88 439</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4</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Тула</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47 098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85 883</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5</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Липецк</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40 209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78 903</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6</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Белгород</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26 718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68 158</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7</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Владимир</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19 804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55 011</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8</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Ярославль</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31 370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51 485</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9</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Рязань</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24 054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44 561</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10</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Брянск</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18 792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44 384</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11</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bCs/>
                <w:color w:val="000000"/>
                <w:sz w:val="22"/>
                <w:szCs w:val="22"/>
                <w:lang w:eastAsia="ru-RU"/>
              </w:rPr>
            </w:pPr>
            <w:r w:rsidRPr="00C153EB">
              <w:rPr>
                <w:rFonts w:eastAsia="Times New Roman"/>
                <w:bCs/>
                <w:color w:val="000000"/>
                <w:sz w:val="22"/>
                <w:szCs w:val="22"/>
                <w:lang w:eastAsia="ru-RU"/>
              </w:rPr>
              <w:t>Тверь</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bCs/>
                <w:color w:val="000000"/>
                <w:sz w:val="22"/>
                <w:szCs w:val="22"/>
                <w:lang w:eastAsia="ru-RU"/>
              </w:rPr>
            </w:pPr>
            <w:r w:rsidRPr="00C153EB">
              <w:rPr>
                <w:rFonts w:eastAsia="Times New Roman"/>
                <w:bCs/>
                <w:color w:val="000000"/>
                <w:sz w:val="22"/>
                <w:szCs w:val="22"/>
                <w:lang w:eastAsia="ru-RU"/>
              </w:rPr>
              <w:t xml:space="preserve">18 573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bCs/>
                <w:color w:val="000000"/>
                <w:sz w:val="22"/>
                <w:szCs w:val="22"/>
                <w:lang w:eastAsia="ru-RU"/>
              </w:rPr>
            </w:pPr>
            <w:r w:rsidRPr="00C153EB">
              <w:rPr>
                <w:rFonts w:eastAsia="Times New Roman"/>
                <w:bCs/>
                <w:color w:val="000000"/>
                <w:sz w:val="22"/>
                <w:szCs w:val="22"/>
                <w:lang w:eastAsia="ru-RU"/>
              </w:rPr>
              <w:t xml:space="preserve">44 169  </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12</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Орел</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11 665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37 209</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13</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Курск</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16 538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36 825</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14</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Смоленск</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9 336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28 317</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15</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Кострома</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6 938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25 074</w:t>
            </w:r>
          </w:p>
        </w:tc>
      </w:tr>
      <w:tr w:rsidR="00C153EB" w:rsidRPr="00C153EB" w:rsidTr="00C153EB">
        <w:trPr>
          <w:trHeight w:val="280"/>
          <w:jc w:val="center"/>
        </w:trPr>
        <w:tc>
          <w:tcPr>
            <w:tcW w:w="1218" w:type="dxa"/>
            <w:tcBorders>
              <w:top w:val="nil"/>
              <w:left w:val="single" w:sz="4" w:space="0" w:color="auto"/>
              <w:bottom w:val="single" w:sz="4" w:space="0" w:color="auto"/>
              <w:right w:val="single" w:sz="4" w:space="0" w:color="auto"/>
            </w:tcBorders>
            <w:shd w:val="clear" w:color="auto" w:fill="auto"/>
            <w:noWrap/>
            <w:vAlign w:val="bottom"/>
            <w:hideMark/>
          </w:tcPr>
          <w:p w:rsidR="00C153EB" w:rsidRPr="00C153EB" w:rsidRDefault="00C153EB" w:rsidP="00C153EB">
            <w:pPr>
              <w:spacing w:line="240" w:lineRule="auto"/>
              <w:ind w:firstLine="0"/>
              <w:jc w:val="right"/>
              <w:rPr>
                <w:rFonts w:eastAsia="Times New Roman"/>
                <w:color w:val="000000"/>
                <w:sz w:val="22"/>
                <w:szCs w:val="22"/>
                <w:lang w:eastAsia="ru-RU"/>
              </w:rPr>
            </w:pPr>
            <w:r w:rsidRPr="00C153EB">
              <w:rPr>
                <w:rFonts w:eastAsia="Times New Roman"/>
                <w:color w:val="000000"/>
                <w:sz w:val="22"/>
                <w:szCs w:val="22"/>
                <w:lang w:eastAsia="ru-RU"/>
              </w:rPr>
              <w:t>16</w:t>
            </w:r>
          </w:p>
        </w:tc>
        <w:tc>
          <w:tcPr>
            <w:tcW w:w="2031"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rPr>
                <w:rFonts w:eastAsia="Times New Roman"/>
                <w:color w:val="000000"/>
                <w:sz w:val="22"/>
                <w:szCs w:val="22"/>
                <w:lang w:eastAsia="ru-RU"/>
              </w:rPr>
            </w:pPr>
            <w:r w:rsidRPr="00C153EB">
              <w:rPr>
                <w:rFonts w:eastAsia="Times New Roman"/>
                <w:color w:val="000000"/>
                <w:sz w:val="22"/>
                <w:szCs w:val="22"/>
                <w:lang w:eastAsia="ru-RU"/>
              </w:rPr>
              <w:t>Иваново</w:t>
            </w:r>
          </w:p>
        </w:tc>
        <w:tc>
          <w:tcPr>
            <w:tcW w:w="3275"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 xml:space="preserve">8 396  </w:t>
            </w:r>
          </w:p>
        </w:tc>
        <w:tc>
          <w:tcPr>
            <w:tcW w:w="3047" w:type="dxa"/>
            <w:tcBorders>
              <w:top w:val="nil"/>
              <w:left w:val="nil"/>
              <w:bottom w:val="single" w:sz="4" w:space="0" w:color="auto"/>
              <w:right w:val="single" w:sz="4" w:space="0" w:color="auto"/>
            </w:tcBorders>
            <w:shd w:val="clear" w:color="auto" w:fill="auto"/>
            <w:vAlign w:val="center"/>
            <w:hideMark/>
          </w:tcPr>
          <w:p w:rsidR="00C153EB" w:rsidRPr="00C153EB" w:rsidRDefault="00C153EB" w:rsidP="00C153EB">
            <w:pPr>
              <w:spacing w:line="240" w:lineRule="auto"/>
              <w:ind w:firstLine="0"/>
              <w:jc w:val="center"/>
              <w:rPr>
                <w:rFonts w:eastAsia="Times New Roman"/>
                <w:color w:val="000000"/>
                <w:sz w:val="22"/>
                <w:szCs w:val="22"/>
                <w:lang w:eastAsia="ru-RU"/>
              </w:rPr>
            </w:pPr>
            <w:r w:rsidRPr="00C153EB">
              <w:rPr>
                <w:rFonts w:eastAsia="Times New Roman"/>
                <w:color w:val="000000"/>
                <w:sz w:val="22"/>
                <w:szCs w:val="22"/>
                <w:lang w:eastAsia="ru-RU"/>
              </w:rPr>
              <w:t>20 700</w:t>
            </w:r>
          </w:p>
        </w:tc>
      </w:tr>
    </w:tbl>
    <w:p w:rsidR="002F5E39" w:rsidRPr="00E4497D" w:rsidRDefault="002F5E39" w:rsidP="002130C2">
      <w:pPr>
        <w:spacing w:line="276" w:lineRule="auto"/>
        <w:jc w:val="center"/>
        <w:rPr>
          <w:sz w:val="14"/>
        </w:rPr>
      </w:pPr>
    </w:p>
    <w:p w:rsidR="00803391" w:rsidRPr="00BF2E87" w:rsidRDefault="00062782" w:rsidP="00BF2E87">
      <w:pPr>
        <w:spacing w:line="240" w:lineRule="auto"/>
        <w:ind w:firstLine="709"/>
        <w:rPr>
          <w:sz w:val="28"/>
          <w:szCs w:val="28"/>
        </w:rPr>
      </w:pPr>
      <w:r w:rsidRPr="00BF2E87">
        <w:rPr>
          <w:sz w:val="28"/>
          <w:szCs w:val="28"/>
        </w:rPr>
        <w:t>С</w:t>
      </w:r>
      <w:r w:rsidR="00803391" w:rsidRPr="00BF2E87">
        <w:rPr>
          <w:sz w:val="28"/>
          <w:szCs w:val="28"/>
        </w:rPr>
        <w:t xml:space="preserve">тоит </w:t>
      </w:r>
      <w:r w:rsidRPr="00BF2E87">
        <w:rPr>
          <w:sz w:val="28"/>
          <w:szCs w:val="28"/>
        </w:rPr>
        <w:t xml:space="preserve">вопрос </w:t>
      </w:r>
      <w:r w:rsidR="00803391" w:rsidRPr="00BF2E87">
        <w:rPr>
          <w:sz w:val="28"/>
          <w:szCs w:val="28"/>
        </w:rPr>
        <w:t>об</w:t>
      </w:r>
      <w:r w:rsidR="004A5C7E" w:rsidRPr="00BF2E87">
        <w:rPr>
          <w:sz w:val="28"/>
          <w:szCs w:val="28"/>
        </w:rPr>
        <w:t xml:space="preserve"> </w:t>
      </w:r>
      <w:r w:rsidR="00803391" w:rsidRPr="00BF2E87">
        <w:rPr>
          <w:sz w:val="28"/>
          <w:szCs w:val="28"/>
        </w:rPr>
        <w:t>изменении неблагоприятной тенденции снижения объема инвестиций в</w:t>
      </w:r>
      <w:r w:rsidR="004A5C7E" w:rsidRPr="00BF2E87">
        <w:rPr>
          <w:sz w:val="28"/>
          <w:szCs w:val="28"/>
        </w:rPr>
        <w:t xml:space="preserve"> </w:t>
      </w:r>
      <w:r w:rsidR="00803391" w:rsidRPr="00BF2E87">
        <w:rPr>
          <w:sz w:val="28"/>
          <w:szCs w:val="28"/>
        </w:rPr>
        <w:t>основной капитал в масштабах всей экономики города</w:t>
      </w:r>
      <w:r w:rsidR="00392A1E" w:rsidRPr="00BF2E87">
        <w:rPr>
          <w:sz w:val="28"/>
          <w:szCs w:val="28"/>
        </w:rPr>
        <w:t xml:space="preserve"> Твери</w:t>
      </w:r>
      <w:r w:rsidR="00803391" w:rsidRPr="00BF2E87">
        <w:rPr>
          <w:sz w:val="28"/>
          <w:szCs w:val="28"/>
        </w:rPr>
        <w:t>.</w:t>
      </w:r>
      <w:r w:rsidRPr="00BF2E87">
        <w:rPr>
          <w:sz w:val="28"/>
          <w:szCs w:val="28"/>
        </w:rPr>
        <w:t xml:space="preserve"> </w:t>
      </w:r>
      <w:r w:rsidR="00803391" w:rsidRPr="00BF2E87">
        <w:rPr>
          <w:sz w:val="28"/>
          <w:szCs w:val="28"/>
        </w:rPr>
        <w:t>На этом направлении потребуется решение сложных системных задач:</w:t>
      </w:r>
    </w:p>
    <w:p w:rsidR="00803391" w:rsidRPr="00BF2E87" w:rsidRDefault="00803391" w:rsidP="00BF2E87">
      <w:pPr>
        <w:numPr>
          <w:ilvl w:val="0"/>
          <w:numId w:val="35"/>
        </w:numPr>
        <w:spacing w:line="240" w:lineRule="auto"/>
        <w:ind w:left="0" w:firstLine="284"/>
        <w:rPr>
          <w:sz w:val="28"/>
          <w:szCs w:val="28"/>
        </w:rPr>
      </w:pPr>
      <w:r w:rsidRPr="00BF2E87">
        <w:rPr>
          <w:sz w:val="28"/>
          <w:szCs w:val="28"/>
        </w:rPr>
        <w:t>инфраструктурная задача сопряжена с развитием финансовой инфраструктуры и повышением доступности кредитных ресурсов, лизинга, внедрением новых финансовых технологий;</w:t>
      </w:r>
    </w:p>
    <w:p w:rsidR="00803391" w:rsidRPr="00BF2E87" w:rsidRDefault="00803391" w:rsidP="00BF2E87">
      <w:pPr>
        <w:numPr>
          <w:ilvl w:val="0"/>
          <w:numId w:val="35"/>
        </w:numPr>
        <w:spacing w:line="240" w:lineRule="auto"/>
        <w:ind w:left="0" w:firstLine="284"/>
        <w:rPr>
          <w:sz w:val="28"/>
          <w:szCs w:val="28"/>
        </w:rPr>
      </w:pPr>
      <w:r w:rsidRPr="00BF2E87">
        <w:rPr>
          <w:sz w:val="28"/>
          <w:szCs w:val="28"/>
        </w:rPr>
        <w:t>бюджетная задача состоит в увеличении инвестиций в структуре расходов местного бюджета, прежде всего направленных на развитие городской коммунальной и транспортной инфраструктуры;</w:t>
      </w:r>
    </w:p>
    <w:p w:rsidR="00803391" w:rsidRPr="00BF2E87" w:rsidRDefault="00803391" w:rsidP="00BF2E87">
      <w:pPr>
        <w:numPr>
          <w:ilvl w:val="0"/>
          <w:numId w:val="35"/>
        </w:numPr>
        <w:spacing w:line="240" w:lineRule="auto"/>
        <w:ind w:left="0" w:firstLine="284"/>
        <w:rPr>
          <w:sz w:val="28"/>
          <w:szCs w:val="28"/>
        </w:rPr>
      </w:pPr>
      <w:r w:rsidRPr="00BF2E87">
        <w:rPr>
          <w:sz w:val="28"/>
          <w:szCs w:val="28"/>
        </w:rPr>
        <w:t xml:space="preserve">организационная задача направлена на усиление адресной работы по поиску и привлечению в экономику города </w:t>
      </w:r>
      <w:r w:rsidR="00392A1E" w:rsidRPr="00BF2E87">
        <w:rPr>
          <w:sz w:val="28"/>
          <w:szCs w:val="28"/>
        </w:rPr>
        <w:t xml:space="preserve">Твери </w:t>
      </w:r>
      <w:r w:rsidRPr="00BF2E87">
        <w:rPr>
          <w:sz w:val="28"/>
          <w:szCs w:val="28"/>
        </w:rPr>
        <w:t>инвесторов, в первую очередь в сектор высокотехнологичных производств эксп</w:t>
      </w:r>
      <w:r w:rsidR="00C153EB" w:rsidRPr="00BF2E87">
        <w:rPr>
          <w:sz w:val="28"/>
          <w:szCs w:val="28"/>
        </w:rPr>
        <w:t xml:space="preserve">ортной ориентации, в том числе с применением механизмов </w:t>
      </w:r>
      <w:proofErr w:type="spellStart"/>
      <w:r w:rsidR="00C153EB" w:rsidRPr="00BF2E87">
        <w:rPr>
          <w:sz w:val="28"/>
          <w:szCs w:val="28"/>
        </w:rPr>
        <w:t>муниципально</w:t>
      </w:r>
      <w:proofErr w:type="spellEnd"/>
      <w:r w:rsidR="00C153EB" w:rsidRPr="00BF2E87">
        <w:rPr>
          <w:sz w:val="28"/>
          <w:szCs w:val="28"/>
        </w:rPr>
        <w:t>-частного партнерства и государственно-частного партнерства.</w:t>
      </w:r>
    </w:p>
    <w:p w:rsidR="00803391" w:rsidRPr="00BF2E87" w:rsidRDefault="00803391" w:rsidP="00BF2E87">
      <w:pPr>
        <w:spacing w:line="240" w:lineRule="auto"/>
        <w:ind w:firstLine="709"/>
        <w:rPr>
          <w:sz w:val="28"/>
          <w:szCs w:val="28"/>
        </w:rPr>
      </w:pPr>
      <w:r w:rsidRPr="00BF2E87">
        <w:rPr>
          <w:sz w:val="28"/>
          <w:szCs w:val="28"/>
        </w:rPr>
        <w:t>Особым направлением инвестиционной деятельности является реализация инновационных проектов и программ предприятий, масштабность, эффективность и направленность которых предопределяет перспективы экономического развития города</w:t>
      </w:r>
      <w:r w:rsidR="003F1C47" w:rsidRPr="00BF2E87">
        <w:rPr>
          <w:sz w:val="28"/>
          <w:szCs w:val="28"/>
        </w:rPr>
        <w:t xml:space="preserve"> Твери</w:t>
      </w:r>
      <w:r w:rsidRPr="00BF2E87">
        <w:rPr>
          <w:sz w:val="28"/>
          <w:szCs w:val="28"/>
        </w:rPr>
        <w:t>.</w:t>
      </w:r>
      <w:r w:rsidR="00C153EB" w:rsidRPr="00BF2E87">
        <w:rPr>
          <w:sz w:val="28"/>
          <w:szCs w:val="28"/>
        </w:rPr>
        <w:t xml:space="preserve"> В данной сфере необходимы целевые меры муниципальной и государственной поддержки. </w:t>
      </w:r>
    </w:p>
    <w:p w:rsidR="00374AEF" w:rsidRPr="00BF2E87" w:rsidRDefault="00892A1B" w:rsidP="00BF2E87">
      <w:pPr>
        <w:spacing w:line="240" w:lineRule="auto"/>
        <w:ind w:firstLine="709"/>
        <w:rPr>
          <w:sz w:val="28"/>
          <w:szCs w:val="28"/>
        </w:rPr>
      </w:pPr>
      <w:r w:rsidRPr="00BF2E87">
        <w:rPr>
          <w:sz w:val="28"/>
          <w:szCs w:val="28"/>
        </w:rPr>
        <w:t>Д</w:t>
      </w:r>
      <w:r w:rsidR="00374AEF" w:rsidRPr="00BF2E87">
        <w:rPr>
          <w:sz w:val="28"/>
          <w:szCs w:val="28"/>
        </w:rPr>
        <w:t xml:space="preserve">анные таблицы свидетельствуют о том, что </w:t>
      </w:r>
      <w:r w:rsidR="00C153EB" w:rsidRPr="00BF2E87">
        <w:rPr>
          <w:sz w:val="28"/>
          <w:szCs w:val="28"/>
        </w:rPr>
        <w:t xml:space="preserve">сегодня </w:t>
      </w:r>
      <w:r w:rsidR="00374AEF" w:rsidRPr="00BF2E87">
        <w:rPr>
          <w:sz w:val="28"/>
          <w:szCs w:val="28"/>
        </w:rPr>
        <w:t xml:space="preserve">тверские показатели общего объема инвестиций, а также объема инвестиций в расчете на душу населения значительно ниже соответствующих средних показателей областных столиц в </w:t>
      </w:r>
      <w:r w:rsidR="00FB2576" w:rsidRPr="00BF2E87">
        <w:rPr>
          <w:sz w:val="28"/>
          <w:szCs w:val="28"/>
        </w:rPr>
        <w:t>Центральном федеральном округе</w:t>
      </w:r>
      <w:r w:rsidR="00374AEF" w:rsidRPr="00BF2E87">
        <w:rPr>
          <w:sz w:val="28"/>
          <w:szCs w:val="28"/>
        </w:rPr>
        <w:t xml:space="preserve">. </w:t>
      </w:r>
    </w:p>
    <w:p w:rsidR="00374AEF" w:rsidRPr="00BF2E87" w:rsidRDefault="001B6632" w:rsidP="00BF2E87">
      <w:pPr>
        <w:spacing w:line="240" w:lineRule="auto"/>
        <w:ind w:firstLine="709"/>
        <w:rPr>
          <w:sz w:val="28"/>
          <w:szCs w:val="28"/>
        </w:rPr>
      </w:pPr>
      <w:r w:rsidRPr="00BF2E87">
        <w:rPr>
          <w:sz w:val="28"/>
          <w:szCs w:val="28"/>
        </w:rPr>
        <w:t>Территориальный орган Федеральной службы государственной статистики по Тверской области</w:t>
      </w:r>
      <w:r w:rsidR="00E4497D" w:rsidRPr="00BF2E87">
        <w:rPr>
          <w:sz w:val="28"/>
          <w:szCs w:val="28"/>
        </w:rPr>
        <w:t xml:space="preserve"> е</w:t>
      </w:r>
      <w:r w:rsidR="00374AEF" w:rsidRPr="00BF2E87">
        <w:rPr>
          <w:sz w:val="28"/>
          <w:szCs w:val="28"/>
        </w:rPr>
        <w:t xml:space="preserve">жегодно проводит исследование инвестиционной активности </w:t>
      </w:r>
      <w:r w:rsidR="00374AEF" w:rsidRPr="00BF2E87">
        <w:rPr>
          <w:sz w:val="28"/>
          <w:szCs w:val="28"/>
        </w:rPr>
        <w:lastRenderedPageBreak/>
        <w:t>предприятий Тверской области.</w:t>
      </w:r>
      <w:r w:rsidR="00803391" w:rsidRPr="00BF2E87">
        <w:rPr>
          <w:sz w:val="28"/>
          <w:szCs w:val="28"/>
        </w:rPr>
        <w:t xml:space="preserve"> </w:t>
      </w:r>
      <w:r w:rsidR="00374AEF" w:rsidRPr="00BF2E87">
        <w:rPr>
          <w:sz w:val="28"/>
          <w:szCs w:val="28"/>
        </w:rPr>
        <w:t>Согласно данному исследованию</w:t>
      </w:r>
      <w:r w:rsidR="00FA3321">
        <w:rPr>
          <w:sz w:val="28"/>
          <w:szCs w:val="28"/>
        </w:rPr>
        <w:t>,</w:t>
      </w:r>
      <w:r w:rsidR="00374AEF" w:rsidRPr="00BF2E87">
        <w:rPr>
          <w:sz w:val="28"/>
          <w:szCs w:val="28"/>
        </w:rPr>
        <w:t xml:space="preserve"> на протяжении 2010-201</w:t>
      </w:r>
      <w:r w:rsidR="004A5C7E" w:rsidRPr="00BF2E87">
        <w:rPr>
          <w:sz w:val="28"/>
          <w:szCs w:val="28"/>
        </w:rPr>
        <w:t>8</w:t>
      </w:r>
      <w:r w:rsidR="00374AEF" w:rsidRPr="00BF2E87">
        <w:rPr>
          <w:sz w:val="28"/>
          <w:szCs w:val="28"/>
        </w:rPr>
        <w:t xml:space="preserve"> годов потребность предприятий в осуществлении инвестиционной деятельности изменялась следующим образом:</w:t>
      </w:r>
    </w:p>
    <w:p w:rsidR="008F02A0" w:rsidRPr="00BF2E87" w:rsidRDefault="008F02A0" w:rsidP="00BF2E87">
      <w:pPr>
        <w:spacing w:line="240" w:lineRule="auto"/>
        <w:ind w:firstLine="709"/>
        <w:rPr>
          <w:sz w:val="28"/>
          <w:szCs w:val="28"/>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02"/>
        <w:gridCol w:w="819"/>
        <w:gridCol w:w="819"/>
        <w:gridCol w:w="819"/>
        <w:gridCol w:w="819"/>
        <w:gridCol w:w="819"/>
        <w:gridCol w:w="819"/>
        <w:gridCol w:w="819"/>
        <w:gridCol w:w="819"/>
        <w:gridCol w:w="819"/>
      </w:tblGrid>
      <w:tr w:rsidR="00EC3FD9" w:rsidRPr="00E4497D" w:rsidTr="00E4497D">
        <w:trPr>
          <w:trHeight w:val="308"/>
        </w:trPr>
        <w:tc>
          <w:tcPr>
            <w:tcW w:w="2802" w:type="dxa"/>
            <w:vMerge w:val="restart"/>
            <w:shd w:val="clear" w:color="auto" w:fill="FFFFFF"/>
            <w:tcMar>
              <w:top w:w="15" w:type="dxa"/>
              <w:left w:w="108" w:type="dxa"/>
              <w:bottom w:w="0" w:type="dxa"/>
              <w:right w:w="108" w:type="dxa"/>
            </w:tcMar>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Показатель</w:t>
            </w:r>
          </w:p>
        </w:tc>
        <w:tc>
          <w:tcPr>
            <w:tcW w:w="7371" w:type="dxa"/>
            <w:gridSpan w:val="9"/>
            <w:shd w:val="clear" w:color="auto" w:fill="FFFFFF"/>
          </w:tcPr>
          <w:p w:rsidR="00EC3FD9" w:rsidRPr="00E4497D" w:rsidRDefault="00EC3FD9" w:rsidP="002130C2">
            <w:pPr>
              <w:tabs>
                <w:tab w:val="left" w:pos="0"/>
              </w:tabs>
              <w:spacing w:line="216" w:lineRule="auto"/>
              <w:jc w:val="center"/>
              <w:rPr>
                <w:bCs/>
                <w:sz w:val="22"/>
                <w:szCs w:val="22"/>
              </w:rPr>
            </w:pPr>
            <w:r w:rsidRPr="00E4497D">
              <w:rPr>
                <w:bCs/>
                <w:sz w:val="22"/>
                <w:szCs w:val="22"/>
              </w:rPr>
              <w:t xml:space="preserve">% от общего числа руководителей предприятий и организаций, </w:t>
            </w:r>
          </w:p>
          <w:p w:rsidR="00EC3FD9" w:rsidRPr="00E4497D" w:rsidRDefault="00EC3FD9" w:rsidP="002130C2">
            <w:pPr>
              <w:tabs>
                <w:tab w:val="left" w:pos="0"/>
              </w:tabs>
              <w:spacing w:line="216" w:lineRule="auto"/>
              <w:jc w:val="center"/>
              <w:rPr>
                <w:bCs/>
                <w:sz w:val="22"/>
                <w:szCs w:val="22"/>
              </w:rPr>
            </w:pPr>
            <w:proofErr w:type="gramStart"/>
            <w:r w:rsidRPr="00E4497D">
              <w:rPr>
                <w:bCs/>
                <w:sz w:val="22"/>
                <w:szCs w:val="22"/>
              </w:rPr>
              <w:t>участвовавших</w:t>
            </w:r>
            <w:proofErr w:type="gramEnd"/>
            <w:r w:rsidRPr="00E4497D">
              <w:rPr>
                <w:bCs/>
                <w:sz w:val="22"/>
                <w:szCs w:val="22"/>
              </w:rPr>
              <w:t xml:space="preserve"> в опросе</w:t>
            </w:r>
          </w:p>
        </w:tc>
      </w:tr>
      <w:tr w:rsidR="00EC3FD9" w:rsidRPr="00E4497D" w:rsidTr="00E4497D">
        <w:trPr>
          <w:trHeight w:val="45"/>
        </w:trPr>
        <w:tc>
          <w:tcPr>
            <w:tcW w:w="2802" w:type="dxa"/>
            <w:vMerge/>
            <w:shd w:val="clear" w:color="auto" w:fill="E5B8B7"/>
            <w:vAlign w:val="center"/>
          </w:tcPr>
          <w:p w:rsidR="00EC3FD9" w:rsidRPr="00E4497D" w:rsidRDefault="00EC3FD9" w:rsidP="002130C2">
            <w:pPr>
              <w:tabs>
                <w:tab w:val="left" w:pos="0"/>
              </w:tabs>
              <w:spacing w:line="216" w:lineRule="auto"/>
              <w:rPr>
                <w:sz w:val="22"/>
                <w:szCs w:val="22"/>
              </w:rPr>
            </w:pP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2010 </w:t>
            </w:r>
          </w:p>
        </w:tc>
        <w:tc>
          <w:tcPr>
            <w:tcW w:w="819" w:type="dxa"/>
            <w:shd w:val="clear" w:color="auto" w:fill="FFFFFF"/>
            <w:tcMar>
              <w:top w:w="15" w:type="dxa"/>
              <w:left w:w="108" w:type="dxa"/>
              <w:bottom w:w="0" w:type="dxa"/>
              <w:right w:w="108" w:type="dxa"/>
            </w:tcMar>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2011 </w:t>
            </w: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2012 </w:t>
            </w: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2013 </w:t>
            </w: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2014 </w:t>
            </w: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2015</w:t>
            </w:r>
          </w:p>
        </w:tc>
        <w:tc>
          <w:tcPr>
            <w:tcW w:w="819" w:type="dxa"/>
            <w:shd w:val="clear" w:color="auto" w:fill="FFFFFF"/>
            <w:tcMar>
              <w:top w:w="15" w:type="dxa"/>
              <w:left w:w="57" w:type="dxa"/>
              <w:bottom w:w="0" w:type="dxa"/>
              <w:right w:w="57" w:type="dxa"/>
            </w:tcMar>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2016 </w:t>
            </w:r>
          </w:p>
        </w:tc>
        <w:tc>
          <w:tcPr>
            <w:tcW w:w="819" w:type="dxa"/>
            <w:shd w:val="clear" w:color="auto" w:fill="FFFFFF"/>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 xml:space="preserve">2017 </w:t>
            </w:r>
          </w:p>
        </w:tc>
        <w:tc>
          <w:tcPr>
            <w:tcW w:w="819" w:type="dxa"/>
            <w:shd w:val="clear" w:color="auto" w:fill="FFFFFF"/>
          </w:tcPr>
          <w:p w:rsidR="00EC3FD9" w:rsidRPr="00E4497D" w:rsidRDefault="00EC3FD9" w:rsidP="002130C2">
            <w:pPr>
              <w:tabs>
                <w:tab w:val="left" w:pos="0"/>
              </w:tabs>
              <w:spacing w:line="216" w:lineRule="auto"/>
              <w:ind w:firstLine="0"/>
              <w:jc w:val="center"/>
              <w:rPr>
                <w:sz w:val="22"/>
                <w:szCs w:val="22"/>
              </w:rPr>
            </w:pPr>
            <w:r w:rsidRPr="00E4497D">
              <w:rPr>
                <w:sz w:val="22"/>
                <w:szCs w:val="22"/>
              </w:rPr>
              <w:t>2018</w:t>
            </w:r>
          </w:p>
        </w:tc>
      </w:tr>
      <w:tr w:rsidR="00EC3FD9" w:rsidRPr="00E4497D" w:rsidTr="00E4497D">
        <w:trPr>
          <w:trHeight w:val="45"/>
        </w:trPr>
        <w:tc>
          <w:tcPr>
            <w:tcW w:w="2802" w:type="dxa"/>
            <w:shd w:val="clear" w:color="auto" w:fill="auto"/>
            <w:tcMar>
              <w:top w:w="15" w:type="dxa"/>
              <w:left w:w="108" w:type="dxa"/>
              <w:bottom w:w="0" w:type="dxa"/>
              <w:right w:w="108" w:type="dxa"/>
            </w:tcMar>
            <w:vAlign w:val="center"/>
          </w:tcPr>
          <w:p w:rsidR="00EC3FD9" w:rsidRPr="00E4497D" w:rsidRDefault="00EC3FD9" w:rsidP="002130C2">
            <w:pPr>
              <w:tabs>
                <w:tab w:val="left" w:pos="0"/>
              </w:tabs>
              <w:spacing w:line="216" w:lineRule="auto"/>
              <w:ind w:firstLine="0"/>
              <w:jc w:val="left"/>
              <w:rPr>
                <w:sz w:val="22"/>
                <w:szCs w:val="22"/>
              </w:rPr>
            </w:pPr>
            <w:r w:rsidRPr="00E4497D">
              <w:rPr>
                <w:sz w:val="22"/>
                <w:szCs w:val="22"/>
              </w:rPr>
              <w:t xml:space="preserve">Потребность в </w:t>
            </w:r>
            <w:proofErr w:type="spellStart"/>
            <w:proofErr w:type="gramStart"/>
            <w:r w:rsidRPr="00E4497D">
              <w:rPr>
                <w:sz w:val="22"/>
                <w:szCs w:val="22"/>
              </w:rPr>
              <w:t>осуществ</w:t>
            </w:r>
            <w:r w:rsidR="00E4497D">
              <w:rPr>
                <w:sz w:val="22"/>
                <w:szCs w:val="22"/>
              </w:rPr>
              <w:t>-</w:t>
            </w:r>
            <w:r w:rsidRPr="00E4497D">
              <w:rPr>
                <w:sz w:val="22"/>
                <w:szCs w:val="22"/>
              </w:rPr>
              <w:t>лении</w:t>
            </w:r>
            <w:proofErr w:type="spellEnd"/>
            <w:proofErr w:type="gramEnd"/>
            <w:r w:rsidRPr="00E4497D">
              <w:rPr>
                <w:sz w:val="22"/>
                <w:szCs w:val="22"/>
              </w:rPr>
              <w:t xml:space="preserve"> инвестиционной деятельности</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87</w:t>
            </w:r>
          </w:p>
        </w:tc>
        <w:tc>
          <w:tcPr>
            <w:tcW w:w="819" w:type="dxa"/>
            <w:shd w:val="clear" w:color="auto" w:fill="auto"/>
            <w:tcMar>
              <w:top w:w="15" w:type="dxa"/>
              <w:left w:w="108" w:type="dxa"/>
              <w:bottom w:w="0" w:type="dxa"/>
              <w:right w:w="108" w:type="dxa"/>
            </w:tcMar>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78</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79</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80</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80</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76</w:t>
            </w:r>
          </w:p>
        </w:tc>
        <w:tc>
          <w:tcPr>
            <w:tcW w:w="819" w:type="dxa"/>
            <w:shd w:val="clear" w:color="auto" w:fill="auto"/>
            <w:tcMar>
              <w:top w:w="15" w:type="dxa"/>
              <w:left w:w="108" w:type="dxa"/>
              <w:bottom w:w="0" w:type="dxa"/>
              <w:right w:w="108" w:type="dxa"/>
            </w:tcMar>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84</w:t>
            </w:r>
          </w:p>
        </w:tc>
        <w:tc>
          <w:tcPr>
            <w:tcW w:w="819" w:type="dxa"/>
            <w:vAlign w:val="center"/>
          </w:tcPr>
          <w:p w:rsidR="00EC3FD9" w:rsidRPr="00E4497D" w:rsidRDefault="00EC3FD9" w:rsidP="002130C2">
            <w:pPr>
              <w:tabs>
                <w:tab w:val="left" w:pos="0"/>
              </w:tabs>
              <w:spacing w:line="216" w:lineRule="auto"/>
              <w:ind w:firstLine="0"/>
              <w:jc w:val="center"/>
              <w:rPr>
                <w:sz w:val="22"/>
                <w:szCs w:val="22"/>
              </w:rPr>
            </w:pPr>
            <w:r w:rsidRPr="00E4497D">
              <w:rPr>
                <w:sz w:val="22"/>
                <w:szCs w:val="22"/>
              </w:rPr>
              <w:t>77</w:t>
            </w:r>
          </w:p>
        </w:tc>
        <w:tc>
          <w:tcPr>
            <w:tcW w:w="819" w:type="dxa"/>
            <w:vAlign w:val="center"/>
          </w:tcPr>
          <w:p w:rsidR="00EC3FD9" w:rsidRPr="00E4497D" w:rsidRDefault="00EC3FD9" w:rsidP="00EC3FD9">
            <w:pPr>
              <w:tabs>
                <w:tab w:val="left" w:pos="0"/>
              </w:tabs>
              <w:spacing w:line="216" w:lineRule="auto"/>
              <w:ind w:firstLine="0"/>
              <w:jc w:val="center"/>
              <w:rPr>
                <w:sz w:val="22"/>
                <w:szCs w:val="22"/>
              </w:rPr>
            </w:pPr>
            <w:r w:rsidRPr="00E4497D">
              <w:rPr>
                <w:sz w:val="22"/>
                <w:szCs w:val="22"/>
              </w:rPr>
              <w:t>70</w:t>
            </w:r>
          </w:p>
        </w:tc>
      </w:tr>
    </w:tbl>
    <w:p w:rsidR="00374AEF" w:rsidRPr="00E4497D" w:rsidRDefault="00E4497D" w:rsidP="002130C2">
      <w:pPr>
        <w:spacing w:line="276" w:lineRule="auto"/>
        <w:ind w:firstLine="709"/>
        <w:rPr>
          <w:sz w:val="14"/>
        </w:rPr>
      </w:pPr>
      <w:r>
        <w:rPr>
          <w:sz w:val="14"/>
        </w:rPr>
        <w:t xml:space="preserve"> </w:t>
      </w:r>
    </w:p>
    <w:p w:rsidR="00374AEF" w:rsidRDefault="00374AEF" w:rsidP="00BF2E87">
      <w:pPr>
        <w:spacing w:line="240" w:lineRule="auto"/>
        <w:ind w:firstLine="709"/>
        <w:rPr>
          <w:sz w:val="28"/>
          <w:szCs w:val="28"/>
        </w:rPr>
      </w:pPr>
      <w:r w:rsidRPr="00BF2E87">
        <w:rPr>
          <w:sz w:val="28"/>
          <w:szCs w:val="28"/>
        </w:rPr>
        <w:t>Фактором, поддерживающим потребность предприятий в осуществлении инвестиционной деятельности на уровне от 7</w:t>
      </w:r>
      <w:r w:rsidR="0097783D" w:rsidRPr="00BF2E87">
        <w:rPr>
          <w:sz w:val="28"/>
          <w:szCs w:val="28"/>
        </w:rPr>
        <w:t>0</w:t>
      </w:r>
      <w:r w:rsidRPr="00BF2E87">
        <w:rPr>
          <w:sz w:val="28"/>
          <w:szCs w:val="28"/>
        </w:rPr>
        <w:t xml:space="preserve">% до 87%, является высокая степень износа основных производственных фондов (средний возраст машин и оборудования в </w:t>
      </w:r>
      <w:r w:rsidR="001C4ED9" w:rsidRPr="00BF2E87">
        <w:rPr>
          <w:sz w:val="28"/>
          <w:szCs w:val="28"/>
        </w:rPr>
        <w:t>2018 году составил 11,3 лет</w:t>
      </w:r>
      <w:r w:rsidRPr="00BF2E87">
        <w:rPr>
          <w:sz w:val="28"/>
          <w:szCs w:val="28"/>
        </w:rPr>
        <w:t>).</w:t>
      </w:r>
    </w:p>
    <w:p w:rsidR="00BF2E87" w:rsidRPr="00BF2E87" w:rsidRDefault="00BF2E87" w:rsidP="00BF2E87">
      <w:pPr>
        <w:spacing w:line="240" w:lineRule="auto"/>
        <w:ind w:firstLine="709"/>
        <w:rPr>
          <w:sz w:val="28"/>
          <w:szCs w:val="28"/>
        </w:rPr>
      </w:pPr>
    </w:p>
    <w:p w:rsidR="00374AEF" w:rsidRPr="00BF2E87" w:rsidRDefault="00374AEF" w:rsidP="004318FD">
      <w:pPr>
        <w:tabs>
          <w:tab w:val="left" w:pos="0"/>
        </w:tabs>
        <w:spacing w:line="240" w:lineRule="auto"/>
        <w:jc w:val="center"/>
        <w:rPr>
          <w:b/>
          <w:sz w:val="28"/>
          <w:szCs w:val="28"/>
        </w:rPr>
      </w:pPr>
      <w:r w:rsidRPr="00BF2E87">
        <w:rPr>
          <w:b/>
          <w:sz w:val="28"/>
          <w:szCs w:val="28"/>
        </w:rPr>
        <w:t xml:space="preserve">Оценка экономической ситуации </w:t>
      </w:r>
      <w:r w:rsidR="008F02A0" w:rsidRPr="00BF2E87">
        <w:rPr>
          <w:b/>
          <w:sz w:val="28"/>
          <w:szCs w:val="28"/>
        </w:rPr>
        <w:t xml:space="preserve"> </w:t>
      </w:r>
      <w:r w:rsidRPr="00BF2E87">
        <w:rPr>
          <w:b/>
          <w:sz w:val="28"/>
          <w:szCs w:val="28"/>
        </w:rPr>
        <w:t>руководителями предприятий и организаций</w:t>
      </w:r>
    </w:p>
    <w:p w:rsidR="000112DF" w:rsidRPr="00E4497D" w:rsidRDefault="000112DF" w:rsidP="004318FD">
      <w:pPr>
        <w:tabs>
          <w:tab w:val="left" w:pos="0"/>
        </w:tabs>
        <w:spacing w:line="240" w:lineRule="auto"/>
        <w:jc w:val="center"/>
        <w:rPr>
          <w:b/>
          <w:sz w:val="1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2376"/>
        <w:gridCol w:w="866"/>
        <w:gridCol w:w="866"/>
        <w:gridCol w:w="867"/>
        <w:gridCol w:w="866"/>
        <w:gridCol w:w="866"/>
        <w:gridCol w:w="867"/>
        <w:gridCol w:w="866"/>
        <w:gridCol w:w="866"/>
        <w:gridCol w:w="867"/>
      </w:tblGrid>
      <w:tr w:rsidR="001C4ED9" w:rsidRPr="00E4497D" w:rsidTr="000112DF">
        <w:trPr>
          <w:trHeight w:val="322"/>
        </w:trPr>
        <w:tc>
          <w:tcPr>
            <w:tcW w:w="2376" w:type="dxa"/>
            <w:vMerge w:val="restart"/>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jc w:val="center"/>
              <w:rPr>
                <w:sz w:val="22"/>
              </w:rPr>
            </w:pPr>
            <w:r w:rsidRPr="00E4497D">
              <w:rPr>
                <w:sz w:val="22"/>
              </w:rPr>
              <w:t>Показатель</w:t>
            </w:r>
          </w:p>
        </w:tc>
        <w:tc>
          <w:tcPr>
            <w:tcW w:w="7797" w:type="dxa"/>
            <w:gridSpan w:val="9"/>
            <w:shd w:val="clear" w:color="auto" w:fill="FFFFFF"/>
          </w:tcPr>
          <w:p w:rsidR="001C4ED9" w:rsidRPr="00E4497D" w:rsidRDefault="001C4ED9" w:rsidP="000112DF">
            <w:pPr>
              <w:tabs>
                <w:tab w:val="left" w:pos="0"/>
              </w:tabs>
              <w:spacing w:line="240" w:lineRule="auto"/>
              <w:ind w:firstLine="0"/>
              <w:jc w:val="center"/>
              <w:rPr>
                <w:bCs/>
                <w:sz w:val="22"/>
              </w:rPr>
            </w:pPr>
            <w:r w:rsidRPr="00E4497D">
              <w:rPr>
                <w:bCs/>
                <w:sz w:val="22"/>
              </w:rPr>
              <w:t>% от общего числа руководителей предприятий и организаций,</w:t>
            </w:r>
          </w:p>
          <w:p w:rsidR="001C4ED9" w:rsidRPr="00E4497D" w:rsidRDefault="001C4ED9" w:rsidP="000112DF">
            <w:pPr>
              <w:tabs>
                <w:tab w:val="left" w:pos="0"/>
              </w:tabs>
              <w:spacing w:line="240" w:lineRule="auto"/>
              <w:ind w:firstLine="0"/>
              <w:jc w:val="center"/>
              <w:rPr>
                <w:bCs/>
                <w:sz w:val="22"/>
              </w:rPr>
            </w:pPr>
            <w:proofErr w:type="gramStart"/>
            <w:r w:rsidRPr="00E4497D">
              <w:rPr>
                <w:bCs/>
                <w:sz w:val="22"/>
              </w:rPr>
              <w:t>участвовавших</w:t>
            </w:r>
            <w:proofErr w:type="gramEnd"/>
            <w:r w:rsidRPr="00E4497D">
              <w:rPr>
                <w:bCs/>
                <w:sz w:val="22"/>
              </w:rPr>
              <w:t xml:space="preserve"> в опросе</w:t>
            </w:r>
          </w:p>
        </w:tc>
      </w:tr>
      <w:tr w:rsidR="001C4ED9" w:rsidRPr="00E4497D" w:rsidTr="000112DF">
        <w:trPr>
          <w:trHeight w:val="45"/>
        </w:trPr>
        <w:tc>
          <w:tcPr>
            <w:tcW w:w="2376" w:type="dxa"/>
            <w:vMerge/>
            <w:shd w:val="clear" w:color="auto" w:fill="FFFFFF"/>
            <w:vAlign w:val="center"/>
          </w:tcPr>
          <w:p w:rsidR="001C4ED9" w:rsidRPr="00E4497D" w:rsidRDefault="001C4ED9" w:rsidP="000112DF">
            <w:pPr>
              <w:tabs>
                <w:tab w:val="left" w:pos="0"/>
              </w:tabs>
              <w:spacing w:line="240" w:lineRule="auto"/>
              <w:rPr>
                <w:sz w:val="22"/>
              </w:rPr>
            </w:pP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2010</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2011</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2012</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2013</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2014</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2015</w:t>
            </w:r>
          </w:p>
        </w:tc>
        <w:tc>
          <w:tcPr>
            <w:tcW w:w="866" w:type="dxa"/>
            <w:shd w:val="clear" w:color="auto" w:fill="FFFFFF"/>
            <w:tcMar>
              <w:top w:w="15" w:type="dxa"/>
              <w:left w:w="57" w:type="dxa"/>
              <w:bottom w:w="0" w:type="dxa"/>
              <w:right w:w="57"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2016</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2017</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2018</w:t>
            </w:r>
          </w:p>
        </w:tc>
      </w:tr>
      <w:tr w:rsidR="001C4ED9" w:rsidRPr="00E4497D" w:rsidTr="000112DF">
        <w:trPr>
          <w:trHeight w:val="45"/>
        </w:trPr>
        <w:tc>
          <w:tcPr>
            <w:tcW w:w="237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rPr>
                <w:sz w:val="22"/>
              </w:rPr>
            </w:pPr>
            <w:r w:rsidRPr="00E4497D">
              <w:rPr>
                <w:sz w:val="22"/>
              </w:rPr>
              <w:t xml:space="preserve">Благоприятная </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5</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22</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9</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8</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8</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7</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4</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17</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21</w:t>
            </w:r>
          </w:p>
        </w:tc>
      </w:tr>
      <w:tr w:rsidR="001C4ED9" w:rsidRPr="00E4497D" w:rsidTr="000112DF">
        <w:trPr>
          <w:trHeight w:val="45"/>
        </w:trPr>
        <w:tc>
          <w:tcPr>
            <w:tcW w:w="237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rPr>
                <w:sz w:val="22"/>
              </w:rPr>
            </w:pPr>
            <w:r w:rsidRPr="00E4497D">
              <w:rPr>
                <w:sz w:val="22"/>
              </w:rPr>
              <w:t>Удовлетворительная</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81</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69</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78</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80</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84</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67</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79</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73</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65</w:t>
            </w:r>
          </w:p>
        </w:tc>
      </w:tr>
      <w:tr w:rsidR="001C4ED9" w:rsidRPr="00E4497D" w:rsidTr="000112DF">
        <w:trPr>
          <w:trHeight w:val="45"/>
        </w:trPr>
        <w:tc>
          <w:tcPr>
            <w:tcW w:w="237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rPr>
                <w:sz w:val="22"/>
              </w:rPr>
            </w:pPr>
            <w:r w:rsidRPr="00E4497D">
              <w:rPr>
                <w:sz w:val="22"/>
              </w:rPr>
              <w:t>Неблагоприятная</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14</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9</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13</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12</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9</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25</w:t>
            </w:r>
          </w:p>
        </w:tc>
        <w:tc>
          <w:tcPr>
            <w:tcW w:w="866" w:type="dxa"/>
            <w:shd w:val="clear" w:color="auto" w:fill="FFFFFF"/>
            <w:tcMar>
              <w:top w:w="15" w:type="dxa"/>
              <w:left w:w="108" w:type="dxa"/>
              <w:bottom w:w="0" w:type="dxa"/>
              <w:right w:w="108" w:type="dxa"/>
            </w:tcMar>
            <w:vAlign w:val="center"/>
          </w:tcPr>
          <w:p w:rsidR="001C4ED9" w:rsidRPr="00E4497D" w:rsidRDefault="001C4ED9" w:rsidP="000112DF">
            <w:pPr>
              <w:tabs>
                <w:tab w:val="left" w:pos="0"/>
              </w:tabs>
              <w:spacing w:line="240" w:lineRule="auto"/>
              <w:ind w:firstLine="0"/>
              <w:jc w:val="center"/>
              <w:rPr>
                <w:sz w:val="22"/>
              </w:rPr>
            </w:pPr>
            <w:r w:rsidRPr="00E4497D">
              <w:rPr>
                <w:sz w:val="22"/>
              </w:rPr>
              <w:t>16</w:t>
            </w:r>
          </w:p>
        </w:tc>
        <w:tc>
          <w:tcPr>
            <w:tcW w:w="866"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9</w:t>
            </w:r>
          </w:p>
        </w:tc>
        <w:tc>
          <w:tcPr>
            <w:tcW w:w="867" w:type="dxa"/>
            <w:shd w:val="clear" w:color="auto" w:fill="FFFFFF"/>
            <w:vAlign w:val="center"/>
          </w:tcPr>
          <w:p w:rsidR="001C4ED9" w:rsidRPr="00E4497D" w:rsidRDefault="001C4ED9" w:rsidP="000112DF">
            <w:pPr>
              <w:tabs>
                <w:tab w:val="left" w:pos="0"/>
              </w:tabs>
              <w:spacing w:line="240" w:lineRule="auto"/>
              <w:ind w:firstLine="0"/>
              <w:jc w:val="center"/>
              <w:rPr>
                <w:sz w:val="22"/>
              </w:rPr>
            </w:pPr>
            <w:r w:rsidRPr="00E4497D">
              <w:rPr>
                <w:sz w:val="22"/>
              </w:rPr>
              <w:t>14</w:t>
            </w:r>
          </w:p>
        </w:tc>
      </w:tr>
    </w:tbl>
    <w:p w:rsidR="00374AEF" w:rsidRPr="002130C2" w:rsidRDefault="00374AEF" w:rsidP="002130C2">
      <w:pPr>
        <w:tabs>
          <w:tab w:val="left" w:pos="0"/>
        </w:tabs>
        <w:spacing w:line="276" w:lineRule="auto"/>
        <w:rPr>
          <w:sz w:val="16"/>
          <w:szCs w:val="16"/>
        </w:rPr>
      </w:pPr>
    </w:p>
    <w:p w:rsidR="00374AEF" w:rsidRPr="00BF2E87" w:rsidRDefault="00374AEF" w:rsidP="00BF2E87">
      <w:pPr>
        <w:spacing w:line="240" w:lineRule="auto"/>
        <w:ind w:firstLine="709"/>
        <w:rPr>
          <w:sz w:val="28"/>
          <w:szCs w:val="28"/>
        </w:rPr>
      </w:pPr>
      <w:r w:rsidRPr="00BF2E87">
        <w:rPr>
          <w:sz w:val="28"/>
          <w:szCs w:val="28"/>
        </w:rPr>
        <w:t>По оценке руководителей предприятий экономической ситуации, складывающейся в их организациях, наибольшую долю составляют предприятия с удовлетворительной эконо</w:t>
      </w:r>
      <w:r w:rsidR="00FB2576" w:rsidRPr="00BF2E87">
        <w:rPr>
          <w:sz w:val="28"/>
          <w:szCs w:val="28"/>
        </w:rPr>
        <w:t>мической ситуацией</w:t>
      </w:r>
      <w:r w:rsidRPr="00BF2E87">
        <w:rPr>
          <w:sz w:val="28"/>
          <w:szCs w:val="28"/>
        </w:rPr>
        <w:t>. Такие предприятия сильно зависят от внешних экономических факторов (наличие спроса на продукцию и услуги, состояние инвестиционного климата и другие факторы).</w:t>
      </w:r>
    </w:p>
    <w:p w:rsidR="00374AEF" w:rsidRPr="00BF2E87" w:rsidRDefault="00374AEF" w:rsidP="00BF2E87">
      <w:pPr>
        <w:spacing w:line="240" w:lineRule="auto"/>
        <w:ind w:firstLine="709"/>
        <w:rPr>
          <w:sz w:val="28"/>
          <w:szCs w:val="28"/>
        </w:rPr>
      </w:pPr>
      <w:r w:rsidRPr="00BF2E87">
        <w:rPr>
          <w:sz w:val="28"/>
          <w:szCs w:val="28"/>
        </w:rPr>
        <w:t xml:space="preserve">При этом данные проведенного </w:t>
      </w:r>
      <w:r w:rsidR="008F08DD" w:rsidRPr="00BF2E87">
        <w:rPr>
          <w:sz w:val="28"/>
          <w:szCs w:val="28"/>
        </w:rPr>
        <w:t>Территориальным органом Федеральной службы государственной статистики по Тверской области</w:t>
      </w:r>
      <w:r w:rsidRPr="00BF2E87">
        <w:rPr>
          <w:sz w:val="28"/>
          <w:szCs w:val="28"/>
        </w:rPr>
        <w:t xml:space="preserve"> обследования свидетельствуют, что улучшения в 201</w:t>
      </w:r>
      <w:r w:rsidR="001C4ED9" w:rsidRPr="00BF2E87">
        <w:rPr>
          <w:sz w:val="28"/>
          <w:szCs w:val="28"/>
        </w:rPr>
        <w:t>9</w:t>
      </w:r>
      <w:r w:rsidRPr="00BF2E87">
        <w:rPr>
          <w:sz w:val="28"/>
          <w:szCs w:val="28"/>
        </w:rPr>
        <w:t xml:space="preserve"> году экономической ситуации в своей организации ожидают </w:t>
      </w:r>
      <w:r w:rsidR="001C4ED9" w:rsidRPr="00BF2E87">
        <w:rPr>
          <w:sz w:val="28"/>
          <w:szCs w:val="28"/>
        </w:rPr>
        <w:t>41</w:t>
      </w:r>
      <w:r w:rsidRPr="00BF2E87">
        <w:rPr>
          <w:sz w:val="28"/>
          <w:szCs w:val="28"/>
        </w:rPr>
        <w:t xml:space="preserve">% опрошенных руководителей, </w:t>
      </w:r>
      <w:r w:rsidR="001C4ED9" w:rsidRPr="00BF2E87">
        <w:rPr>
          <w:sz w:val="28"/>
          <w:szCs w:val="28"/>
        </w:rPr>
        <w:t>49</w:t>
      </w:r>
      <w:r w:rsidRPr="00BF2E87">
        <w:rPr>
          <w:sz w:val="28"/>
          <w:szCs w:val="28"/>
        </w:rPr>
        <w:t xml:space="preserve">% – не ожидают изменений, а </w:t>
      </w:r>
      <w:r w:rsidR="001C4ED9" w:rsidRPr="00BF2E87">
        <w:rPr>
          <w:sz w:val="28"/>
          <w:szCs w:val="28"/>
        </w:rPr>
        <w:t>10</w:t>
      </w:r>
      <w:r w:rsidRPr="00BF2E87">
        <w:rPr>
          <w:sz w:val="28"/>
          <w:szCs w:val="28"/>
        </w:rPr>
        <w:t>% – предполагают ухудшение экономического положения в организации.</w:t>
      </w:r>
    </w:p>
    <w:p w:rsidR="004B625B" w:rsidRPr="00BF2E87" w:rsidRDefault="00892A1B" w:rsidP="00BF2E87">
      <w:pPr>
        <w:autoSpaceDE w:val="0"/>
        <w:autoSpaceDN w:val="0"/>
        <w:adjustRightInd w:val="0"/>
        <w:spacing w:line="240" w:lineRule="auto"/>
        <w:ind w:firstLine="709"/>
        <w:rPr>
          <w:b/>
          <w:sz w:val="28"/>
          <w:szCs w:val="28"/>
          <w:lang w:eastAsia="ru-RU"/>
        </w:rPr>
      </w:pPr>
      <w:r w:rsidRPr="00BF2E87">
        <w:rPr>
          <w:b/>
          <w:sz w:val="28"/>
          <w:szCs w:val="28"/>
          <w:lang w:eastAsia="ru-RU"/>
        </w:rPr>
        <w:t>Конкурентные преимущества</w:t>
      </w:r>
      <w:r w:rsidR="006A1FD8" w:rsidRPr="00BF2E87">
        <w:rPr>
          <w:b/>
          <w:sz w:val="28"/>
          <w:szCs w:val="28"/>
          <w:lang w:eastAsia="ru-RU"/>
        </w:rPr>
        <w:t xml:space="preserve"> Твери в настоящее время:</w:t>
      </w:r>
    </w:p>
    <w:p w:rsidR="00853ACB" w:rsidRPr="00BF2E87" w:rsidRDefault="00D20989" w:rsidP="00BF2E87">
      <w:pPr>
        <w:numPr>
          <w:ilvl w:val="0"/>
          <w:numId w:val="33"/>
        </w:numPr>
        <w:spacing w:line="240" w:lineRule="auto"/>
        <w:ind w:left="0" w:firstLine="709"/>
        <w:rPr>
          <w:sz w:val="28"/>
          <w:szCs w:val="28"/>
        </w:rPr>
      </w:pPr>
      <w:r w:rsidRPr="00BF2E87">
        <w:rPr>
          <w:sz w:val="28"/>
          <w:szCs w:val="28"/>
        </w:rPr>
        <w:t>в</w:t>
      </w:r>
      <w:r w:rsidR="00853ACB" w:rsidRPr="00BF2E87">
        <w:rPr>
          <w:sz w:val="28"/>
          <w:szCs w:val="28"/>
        </w:rPr>
        <w:t xml:space="preserve">ыгодное </w:t>
      </w:r>
      <w:r w:rsidR="00292E57" w:rsidRPr="00BF2E87">
        <w:rPr>
          <w:sz w:val="28"/>
          <w:szCs w:val="28"/>
        </w:rPr>
        <w:t>экономико</w:t>
      </w:r>
      <w:r w:rsidR="00853ACB" w:rsidRPr="00BF2E87">
        <w:rPr>
          <w:sz w:val="28"/>
          <w:szCs w:val="28"/>
        </w:rPr>
        <w:t>-географическое положение города</w:t>
      </w:r>
      <w:r w:rsidR="00213975" w:rsidRPr="00BF2E87">
        <w:rPr>
          <w:sz w:val="28"/>
          <w:szCs w:val="28"/>
        </w:rPr>
        <w:t xml:space="preserve"> Твери</w:t>
      </w:r>
      <w:r w:rsidR="00292E57" w:rsidRPr="00BF2E87">
        <w:rPr>
          <w:sz w:val="28"/>
          <w:szCs w:val="28"/>
        </w:rPr>
        <w:t>;</w:t>
      </w:r>
    </w:p>
    <w:p w:rsidR="00292E57" w:rsidRPr="00BF2E87" w:rsidRDefault="00292E57" w:rsidP="00BF2E87">
      <w:pPr>
        <w:numPr>
          <w:ilvl w:val="0"/>
          <w:numId w:val="33"/>
        </w:numPr>
        <w:spacing w:line="240" w:lineRule="auto"/>
        <w:ind w:left="0" w:firstLine="709"/>
        <w:rPr>
          <w:sz w:val="28"/>
          <w:szCs w:val="28"/>
        </w:rPr>
      </w:pPr>
      <w:r w:rsidRPr="00BF2E87">
        <w:rPr>
          <w:sz w:val="28"/>
          <w:szCs w:val="28"/>
        </w:rPr>
        <w:t>близость к Московской агломерации.</w:t>
      </w:r>
    </w:p>
    <w:p w:rsidR="00892A1B" w:rsidRPr="00BF2E87" w:rsidRDefault="00892A1B" w:rsidP="00BF2E87">
      <w:pPr>
        <w:autoSpaceDE w:val="0"/>
        <w:autoSpaceDN w:val="0"/>
        <w:adjustRightInd w:val="0"/>
        <w:spacing w:line="240" w:lineRule="auto"/>
        <w:ind w:firstLine="709"/>
        <w:rPr>
          <w:b/>
          <w:sz w:val="28"/>
          <w:szCs w:val="28"/>
          <w:lang w:eastAsia="ru-RU"/>
        </w:rPr>
      </w:pPr>
      <w:r w:rsidRPr="00BF2E87">
        <w:rPr>
          <w:b/>
          <w:sz w:val="28"/>
          <w:szCs w:val="28"/>
          <w:lang w:eastAsia="ru-RU"/>
        </w:rPr>
        <w:t>Ключевые вызовы</w:t>
      </w:r>
      <w:r w:rsidR="00467D58" w:rsidRPr="00BF2E87">
        <w:rPr>
          <w:b/>
          <w:sz w:val="28"/>
          <w:szCs w:val="28"/>
          <w:lang w:eastAsia="ru-RU"/>
        </w:rPr>
        <w:t xml:space="preserve"> и риски:</w:t>
      </w:r>
    </w:p>
    <w:p w:rsidR="00E85902" w:rsidRPr="00BF2E87" w:rsidRDefault="009E56DC" w:rsidP="00BF2E87">
      <w:pPr>
        <w:numPr>
          <w:ilvl w:val="0"/>
          <w:numId w:val="33"/>
        </w:numPr>
        <w:spacing w:line="240" w:lineRule="auto"/>
        <w:ind w:left="0" w:firstLine="709"/>
        <w:rPr>
          <w:sz w:val="28"/>
          <w:szCs w:val="28"/>
        </w:rPr>
      </w:pPr>
      <w:r w:rsidRPr="00BF2E87">
        <w:rPr>
          <w:sz w:val="28"/>
          <w:szCs w:val="28"/>
        </w:rPr>
        <w:t>в</w:t>
      </w:r>
      <w:r w:rsidR="00E85902" w:rsidRPr="00BF2E87">
        <w:rPr>
          <w:sz w:val="28"/>
          <w:szCs w:val="28"/>
        </w:rPr>
        <w:t>ысокая стоимость и продолжительные сроки технологического присоединения к объектам инженерной инфраструктуры</w:t>
      </w:r>
      <w:r w:rsidR="00292E57" w:rsidRPr="00BF2E87">
        <w:rPr>
          <w:sz w:val="28"/>
          <w:szCs w:val="28"/>
        </w:rPr>
        <w:t>;</w:t>
      </w:r>
    </w:p>
    <w:p w:rsidR="00E85902" w:rsidRPr="00BF2E87" w:rsidRDefault="009E56DC" w:rsidP="00BF2E87">
      <w:pPr>
        <w:numPr>
          <w:ilvl w:val="0"/>
          <w:numId w:val="33"/>
        </w:numPr>
        <w:spacing w:line="240" w:lineRule="auto"/>
        <w:ind w:left="0" w:firstLine="709"/>
        <w:rPr>
          <w:sz w:val="28"/>
          <w:szCs w:val="28"/>
        </w:rPr>
      </w:pPr>
      <w:r w:rsidRPr="00BF2E87">
        <w:rPr>
          <w:sz w:val="28"/>
          <w:szCs w:val="28"/>
        </w:rPr>
        <w:t>д</w:t>
      </w:r>
      <w:r w:rsidR="00E85902" w:rsidRPr="00BF2E87">
        <w:rPr>
          <w:sz w:val="28"/>
          <w:szCs w:val="28"/>
        </w:rPr>
        <w:t>ефицит на территории городского округа инвестиционных площадок, готовых для реализации инвестиционных проектов</w:t>
      </w:r>
      <w:r w:rsidR="00292E57" w:rsidRPr="00BF2E87">
        <w:rPr>
          <w:sz w:val="28"/>
          <w:szCs w:val="28"/>
        </w:rPr>
        <w:t>;</w:t>
      </w:r>
    </w:p>
    <w:p w:rsidR="00E85902" w:rsidRPr="00BF2E87" w:rsidRDefault="009E56DC" w:rsidP="00BF2E87">
      <w:pPr>
        <w:numPr>
          <w:ilvl w:val="0"/>
          <w:numId w:val="33"/>
        </w:numPr>
        <w:spacing w:line="240" w:lineRule="auto"/>
        <w:ind w:left="0" w:firstLine="709"/>
        <w:rPr>
          <w:sz w:val="28"/>
          <w:szCs w:val="28"/>
        </w:rPr>
      </w:pPr>
      <w:r w:rsidRPr="00BF2E87">
        <w:rPr>
          <w:sz w:val="28"/>
          <w:szCs w:val="28"/>
        </w:rPr>
        <w:t>н</w:t>
      </w:r>
      <w:r w:rsidR="00E85902" w:rsidRPr="00BF2E87">
        <w:rPr>
          <w:sz w:val="28"/>
          <w:szCs w:val="28"/>
        </w:rPr>
        <w:t>есовершенство нормативной правовой базы в сфере ГЧП (МЧП)</w:t>
      </w:r>
      <w:r w:rsidR="00292E57" w:rsidRPr="00BF2E87">
        <w:rPr>
          <w:sz w:val="28"/>
          <w:szCs w:val="28"/>
        </w:rPr>
        <w:t>;</w:t>
      </w:r>
    </w:p>
    <w:p w:rsidR="00E85902" w:rsidRPr="00BF2E87" w:rsidRDefault="009E56DC" w:rsidP="00BF2E87">
      <w:pPr>
        <w:numPr>
          <w:ilvl w:val="0"/>
          <w:numId w:val="33"/>
        </w:numPr>
        <w:spacing w:line="240" w:lineRule="auto"/>
        <w:ind w:left="0" w:firstLine="709"/>
        <w:rPr>
          <w:sz w:val="28"/>
          <w:szCs w:val="28"/>
        </w:rPr>
      </w:pPr>
      <w:r w:rsidRPr="00BF2E87">
        <w:rPr>
          <w:sz w:val="28"/>
          <w:szCs w:val="28"/>
        </w:rPr>
        <w:t>н</w:t>
      </w:r>
      <w:r w:rsidR="00E85902" w:rsidRPr="00BF2E87">
        <w:rPr>
          <w:sz w:val="28"/>
          <w:szCs w:val="28"/>
        </w:rPr>
        <w:t>едоиспользован потенциал развития технологи</w:t>
      </w:r>
      <w:r w:rsidRPr="00BF2E87">
        <w:rPr>
          <w:sz w:val="28"/>
          <w:szCs w:val="28"/>
        </w:rPr>
        <w:t>й</w:t>
      </w:r>
      <w:r w:rsidR="00E85902" w:rsidRPr="00BF2E87">
        <w:rPr>
          <w:sz w:val="28"/>
          <w:szCs w:val="28"/>
        </w:rPr>
        <w:t xml:space="preserve"> «умный город»</w:t>
      </w:r>
      <w:r w:rsidR="00292E57" w:rsidRPr="00BF2E87">
        <w:rPr>
          <w:sz w:val="28"/>
          <w:szCs w:val="28"/>
        </w:rPr>
        <w:t>;</w:t>
      </w:r>
    </w:p>
    <w:p w:rsidR="00E85902" w:rsidRPr="00BF2E87" w:rsidRDefault="009E56DC" w:rsidP="00BF2E87">
      <w:pPr>
        <w:numPr>
          <w:ilvl w:val="0"/>
          <w:numId w:val="33"/>
        </w:numPr>
        <w:spacing w:line="240" w:lineRule="auto"/>
        <w:ind w:left="0" w:firstLine="709"/>
        <w:rPr>
          <w:sz w:val="28"/>
          <w:szCs w:val="28"/>
        </w:rPr>
      </w:pPr>
      <w:r w:rsidRPr="00BF2E87">
        <w:rPr>
          <w:sz w:val="28"/>
          <w:szCs w:val="28"/>
        </w:rPr>
        <w:lastRenderedPageBreak/>
        <w:t>н</w:t>
      </w:r>
      <w:r w:rsidR="00E85902" w:rsidRPr="00BF2E87">
        <w:rPr>
          <w:sz w:val="28"/>
          <w:szCs w:val="28"/>
        </w:rPr>
        <w:t>изкий уровень финансирования предприятиями исследований и разработок и ограниченные возможности по продвижению инновационной продукции на рынки</w:t>
      </w:r>
      <w:r w:rsidR="00292E57" w:rsidRPr="00BF2E87">
        <w:rPr>
          <w:sz w:val="28"/>
          <w:szCs w:val="28"/>
        </w:rPr>
        <w:t>;</w:t>
      </w:r>
    </w:p>
    <w:p w:rsidR="00853ACB" w:rsidRPr="00BF2E87" w:rsidRDefault="009E56DC" w:rsidP="00BF2E87">
      <w:pPr>
        <w:numPr>
          <w:ilvl w:val="0"/>
          <w:numId w:val="33"/>
        </w:numPr>
        <w:spacing w:line="240" w:lineRule="auto"/>
        <w:ind w:left="0" w:firstLine="709"/>
        <w:rPr>
          <w:sz w:val="28"/>
          <w:szCs w:val="28"/>
        </w:rPr>
      </w:pPr>
      <w:r w:rsidRPr="00BF2E87">
        <w:rPr>
          <w:sz w:val="28"/>
          <w:szCs w:val="28"/>
        </w:rPr>
        <w:t>н</w:t>
      </w:r>
      <w:r w:rsidR="00853ACB" w:rsidRPr="00BF2E87">
        <w:rPr>
          <w:sz w:val="28"/>
          <w:szCs w:val="28"/>
        </w:rPr>
        <w:t xml:space="preserve">едостаточная известность </w:t>
      </w:r>
      <w:r w:rsidRPr="00BF2E87">
        <w:rPr>
          <w:sz w:val="28"/>
          <w:szCs w:val="28"/>
        </w:rPr>
        <w:t xml:space="preserve">и привлекательность </w:t>
      </w:r>
      <w:r w:rsidR="00292E57" w:rsidRPr="00BF2E87">
        <w:rPr>
          <w:sz w:val="28"/>
          <w:szCs w:val="28"/>
        </w:rPr>
        <w:t>города</w:t>
      </w:r>
      <w:r w:rsidR="00B225B8" w:rsidRPr="00BF2E87">
        <w:rPr>
          <w:sz w:val="28"/>
          <w:szCs w:val="28"/>
        </w:rPr>
        <w:t xml:space="preserve"> Твери</w:t>
      </w:r>
      <w:r w:rsidR="00853ACB" w:rsidRPr="00BF2E87">
        <w:rPr>
          <w:sz w:val="28"/>
          <w:szCs w:val="28"/>
        </w:rPr>
        <w:t xml:space="preserve"> в Росси</w:t>
      </w:r>
      <w:r w:rsidRPr="00BF2E87">
        <w:rPr>
          <w:sz w:val="28"/>
          <w:szCs w:val="28"/>
        </w:rPr>
        <w:t>и</w:t>
      </w:r>
      <w:r w:rsidR="00853ACB" w:rsidRPr="00BF2E87">
        <w:rPr>
          <w:sz w:val="28"/>
          <w:szCs w:val="28"/>
        </w:rPr>
        <w:t xml:space="preserve"> и слабая известность за рубежом</w:t>
      </w:r>
      <w:r w:rsidR="00292E57" w:rsidRPr="00BF2E87">
        <w:rPr>
          <w:sz w:val="28"/>
          <w:szCs w:val="28"/>
        </w:rPr>
        <w:t xml:space="preserve"> бренда «Тверь»</w:t>
      </w:r>
      <w:r w:rsidRPr="00BF2E87">
        <w:rPr>
          <w:sz w:val="28"/>
          <w:szCs w:val="28"/>
        </w:rPr>
        <w:t>.</w:t>
      </w:r>
    </w:p>
    <w:p w:rsidR="000F4CF4" w:rsidRPr="003A2A71" w:rsidRDefault="000F4CF4" w:rsidP="003A2A71">
      <w:pPr>
        <w:pStyle w:val="AV2"/>
        <w:pageBreakBefore/>
        <w:spacing w:before="0" w:after="0"/>
        <w:ind w:left="0" w:firstLine="709"/>
        <w:rPr>
          <w:b/>
          <w:color w:val="auto"/>
          <w:sz w:val="28"/>
          <w:szCs w:val="28"/>
        </w:rPr>
      </w:pPr>
      <w:bookmarkStart w:id="37" w:name="_Toc524354511"/>
      <w:bookmarkStart w:id="38" w:name="_Toc525895528"/>
      <w:bookmarkStart w:id="39" w:name="_Toc526581165"/>
      <w:bookmarkStart w:id="40" w:name="_Toc526581719"/>
      <w:bookmarkStart w:id="41" w:name="_Toc22310425"/>
      <w:r w:rsidRPr="003A2A71">
        <w:rPr>
          <w:b/>
          <w:color w:val="auto"/>
          <w:sz w:val="28"/>
          <w:szCs w:val="28"/>
        </w:rPr>
        <w:lastRenderedPageBreak/>
        <w:t>1.3</w:t>
      </w:r>
      <w:r w:rsidR="00D4355D" w:rsidRPr="003A2A71">
        <w:rPr>
          <w:b/>
          <w:color w:val="auto"/>
          <w:sz w:val="28"/>
          <w:szCs w:val="28"/>
        </w:rPr>
        <w:t>.</w:t>
      </w:r>
      <w:r w:rsidRPr="003A2A71">
        <w:rPr>
          <w:b/>
          <w:color w:val="auto"/>
          <w:sz w:val="28"/>
          <w:szCs w:val="28"/>
        </w:rPr>
        <w:t xml:space="preserve"> Анализ внешней среды</w:t>
      </w:r>
      <w:bookmarkEnd w:id="37"/>
      <w:bookmarkEnd w:id="38"/>
      <w:bookmarkEnd w:id="39"/>
      <w:bookmarkEnd w:id="40"/>
      <w:bookmarkEnd w:id="41"/>
    </w:p>
    <w:p w:rsidR="000F4CF4" w:rsidRPr="003A2A71" w:rsidRDefault="000F4CF4" w:rsidP="003A2A71">
      <w:pPr>
        <w:spacing w:line="240" w:lineRule="auto"/>
        <w:ind w:firstLine="709"/>
        <w:rPr>
          <w:b/>
          <w:sz w:val="28"/>
          <w:szCs w:val="28"/>
        </w:rPr>
      </w:pPr>
      <w:r w:rsidRPr="003A2A71">
        <w:rPr>
          <w:b/>
          <w:sz w:val="28"/>
          <w:szCs w:val="28"/>
        </w:rPr>
        <w:t>Основные тенденции развития современного мира</w:t>
      </w:r>
      <w:r w:rsidR="00DE1C11" w:rsidRPr="003A2A71">
        <w:rPr>
          <w:b/>
          <w:sz w:val="28"/>
          <w:szCs w:val="28"/>
        </w:rPr>
        <w:t xml:space="preserve"> </w:t>
      </w:r>
      <w:r w:rsidRPr="003A2A71">
        <w:rPr>
          <w:b/>
          <w:sz w:val="28"/>
          <w:szCs w:val="28"/>
        </w:rPr>
        <w:t>(внешние международные факторы, условия и тенденции)</w:t>
      </w:r>
    </w:p>
    <w:p w:rsidR="00C2508A" w:rsidRPr="003A2A71" w:rsidRDefault="00C2508A" w:rsidP="003A2A71">
      <w:pPr>
        <w:spacing w:line="240" w:lineRule="auto"/>
        <w:ind w:firstLine="709"/>
        <w:rPr>
          <w:sz w:val="28"/>
          <w:szCs w:val="28"/>
        </w:rPr>
      </w:pPr>
      <w:proofErr w:type="gramStart"/>
      <w:r w:rsidRPr="003A2A71">
        <w:rPr>
          <w:sz w:val="28"/>
          <w:szCs w:val="28"/>
        </w:rPr>
        <w:t>Достижение стратегических целей развития Твери зависит как от уровня развития и эффективности использования научно-технологического потенциала страны, так и от ряда внешних условий, связанных с действием глобальных трендо</w:t>
      </w:r>
      <w:r w:rsidR="00585DA9" w:rsidRPr="003A2A71">
        <w:rPr>
          <w:sz w:val="28"/>
          <w:szCs w:val="28"/>
        </w:rPr>
        <w:t>в</w:t>
      </w:r>
      <w:r w:rsidRPr="003A2A71">
        <w:rPr>
          <w:sz w:val="28"/>
          <w:szCs w:val="28"/>
        </w:rPr>
        <w:t>: изменением природной среды, демографическими и социальными трансформациями, переходом на новые модели экономического роста, изменениями геополитической ситуации и глобальных систем управления, формированием новой парадигмы научно</w:t>
      </w:r>
      <w:r w:rsidR="00585DA9" w:rsidRPr="003A2A71">
        <w:rPr>
          <w:sz w:val="28"/>
          <w:szCs w:val="28"/>
        </w:rPr>
        <w:t>-</w:t>
      </w:r>
      <w:r w:rsidRPr="003A2A71">
        <w:rPr>
          <w:sz w:val="28"/>
          <w:szCs w:val="28"/>
        </w:rPr>
        <w:t>технологического развития.</w:t>
      </w:r>
      <w:proofErr w:type="gramEnd"/>
      <w:r w:rsidRPr="003A2A71">
        <w:rPr>
          <w:sz w:val="28"/>
          <w:szCs w:val="28"/>
        </w:rPr>
        <w:t xml:space="preserve"> Действие глобальных трендов должно рассматриваться комплексно, так как они взаимосвязаны между собой и </w:t>
      </w:r>
      <w:proofErr w:type="gramStart"/>
      <w:r w:rsidRPr="003A2A71">
        <w:rPr>
          <w:sz w:val="28"/>
          <w:szCs w:val="28"/>
        </w:rPr>
        <w:t>могут</w:t>
      </w:r>
      <w:proofErr w:type="gramEnd"/>
      <w:r w:rsidRPr="003A2A71">
        <w:rPr>
          <w:sz w:val="28"/>
          <w:szCs w:val="28"/>
        </w:rPr>
        <w:t xml:space="preserve"> как усиливать, так и нивелировать влияние друг друга, определяя многообразие направлений научно-технологического развития. Глобальные тренды порождают большие вызовы для общества, государства и науки, которые, в свою очередь,</w:t>
      </w:r>
      <w:r w:rsidR="00EC7D5B" w:rsidRPr="003A2A71">
        <w:rPr>
          <w:sz w:val="28"/>
          <w:szCs w:val="28"/>
        </w:rPr>
        <w:t xml:space="preserve"> могут создавать как угрозы, так и окна возможностей для научно технологического развития города. Их комбинация в сочетании с макроэкономическими, структурными и институциональными факторами определяет набор сценарных условий научно-технологического развития города Твери. </w:t>
      </w:r>
    </w:p>
    <w:p w:rsidR="00A3760B" w:rsidRPr="002130C2" w:rsidRDefault="00A3760B" w:rsidP="00BD447F"/>
    <w:p w:rsidR="00862F3B" w:rsidRDefault="00A3760B" w:rsidP="00862F3B">
      <w:pPr>
        <w:spacing w:line="240" w:lineRule="auto"/>
        <w:ind w:firstLine="0"/>
        <w:jc w:val="center"/>
        <w:rPr>
          <w:b/>
        </w:rPr>
      </w:pPr>
      <w:r w:rsidRPr="003A2A71">
        <w:rPr>
          <w:b/>
          <w:sz w:val="28"/>
          <w:szCs w:val="28"/>
        </w:rPr>
        <w:t xml:space="preserve">Радар инновационных продуктов и услуг, оказывающих радикальное </w:t>
      </w:r>
      <w:r w:rsidR="001C2B4F" w:rsidRPr="003A2A71">
        <w:rPr>
          <w:b/>
          <w:sz w:val="28"/>
          <w:szCs w:val="28"/>
        </w:rPr>
        <w:br/>
      </w:r>
      <w:r w:rsidRPr="003A2A71">
        <w:rPr>
          <w:b/>
          <w:sz w:val="28"/>
          <w:szCs w:val="28"/>
        </w:rPr>
        <w:t>влияние на динамику мировых рынков</w:t>
      </w:r>
      <w:r w:rsidR="007F582D" w:rsidRPr="003A2A71">
        <w:rPr>
          <w:rStyle w:val="afc"/>
          <w:b/>
        </w:rPr>
        <w:footnoteReference w:id="8"/>
      </w:r>
    </w:p>
    <w:p w:rsidR="007F582D" w:rsidRDefault="007F582D" w:rsidP="00862F3B">
      <w:pPr>
        <w:spacing w:line="240" w:lineRule="auto"/>
        <w:ind w:firstLine="0"/>
        <w:jc w:val="center"/>
        <w:rPr>
          <w:b/>
        </w:rPr>
      </w:pPr>
      <w:r>
        <w:rPr>
          <w:noProof/>
          <w:lang w:eastAsia="ru-RU"/>
        </w:rPr>
        <w:drawing>
          <wp:inline distT="0" distB="0" distL="0" distR="0" wp14:anchorId="271A9824" wp14:editId="424B69CE">
            <wp:extent cx="4595854" cy="2831712"/>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96709" cy="2832239"/>
                    </a:xfrm>
                    <a:prstGeom prst="rect">
                      <a:avLst/>
                    </a:prstGeom>
                  </pic:spPr>
                </pic:pic>
              </a:graphicData>
            </a:graphic>
          </wp:inline>
        </w:drawing>
      </w:r>
    </w:p>
    <w:p w:rsidR="007F582D" w:rsidRPr="002130C2" w:rsidRDefault="007F582D" w:rsidP="00862F3B">
      <w:pPr>
        <w:spacing w:line="240" w:lineRule="auto"/>
        <w:ind w:firstLine="0"/>
        <w:jc w:val="center"/>
        <w:rPr>
          <w:b/>
        </w:rPr>
      </w:pPr>
    </w:p>
    <w:p w:rsidR="00452EAC" w:rsidRPr="003A2A71" w:rsidRDefault="00452EAC" w:rsidP="003A2A71">
      <w:pPr>
        <w:spacing w:line="240" w:lineRule="auto"/>
        <w:rPr>
          <w:sz w:val="28"/>
          <w:szCs w:val="28"/>
        </w:rPr>
      </w:pPr>
      <w:r w:rsidRPr="003A2A71">
        <w:rPr>
          <w:sz w:val="28"/>
          <w:szCs w:val="28"/>
        </w:rPr>
        <w:t xml:space="preserve">Угрозы </w:t>
      </w:r>
      <w:proofErr w:type="gramStart"/>
      <w:r w:rsidRPr="003A2A71">
        <w:rPr>
          <w:sz w:val="28"/>
          <w:szCs w:val="28"/>
        </w:rPr>
        <w:t xml:space="preserve">для города </w:t>
      </w:r>
      <w:r w:rsidR="00B225B8" w:rsidRPr="003A2A71">
        <w:rPr>
          <w:sz w:val="28"/>
          <w:szCs w:val="28"/>
        </w:rPr>
        <w:t xml:space="preserve">Твери </w:t>
      </w:r>
      <w:r w:rsidRPr="003A2A71">
        <w:rPr>
          <w:sz w:val="28"/>
          <w:szCs w:val="28"/>
        </w:rPr>
        <w:t>связаны с вероятностью утраты конкурентоспособности на внутренних рынках из-за отставания в темпах</w:t>
      </w:r>
      <w:proofErr w:type="gramEnd"/>
      <w:r w:rsidRPr="003A2A71">
        <w:rPr>
          <w:sz w:val="28"/>
          <w:szCs w:val="28"/>
        </w:rPr>
        <w:t xml:space="preserve"> и масштабах перехода к новой парадигме научно-технологического развития. Очевидными барьерами для этого перехода являются недостаточный спрос бизнеса на результаты научных исследований и разработок, низкий уровень интеграции в </w:t>
      </w:r>
      <w:r w:rsidRPr="003A2A71">
        <w:rPr>
          <w:sz w:val="28"/>
          <w:szCs w:val="28"/>
        </w:rPr>
        <w:lastRenderedPageBreak/>
        <w:t xml:space="preserve">глобальные технологические тренды, ограничения на внедрение отдельных перспективных технологий (генно-инженерно-модифицированные продукты, клонирование и др.), дефицит современного научного и промышленного оборудования и прочее. </w:t>
      </w:r>
    </w:p>
    <w:p w:rsidR="00452EAC" w:rsidRPr="003A2A71" w:rsidRDefault="00452EAC" w:rsidP="003A2A71">
      <w:pPr>
        <w:spacing w:line="240" w:lineRule="auto"/>
        <w:rPr>
          <w:sz w:val="28"/>
          <w:szCs w:val="28"/>
        </w:rPr>
      </w:pPr>
      <w:r w:rsidRPr="003A2A71">
        <w:rPr>
          <w:sz w:val="28"/>
          <w:szCs w:val="28"/>
        </w:rPr>
        <w:t>Принципиально важной является скорость адаптации и использования окон возможностей, открывающихся вследствие действия глобальных трендов, и своевременное, оперативное парирование угроз, которые они создают.</w:t>
      </w:r>
    </w:p>
    <w:p w:rsidR="00A3760B" w:rsidRPr="003A2A71" w:rsidRDefault="00A3760B" w:rsidP="003A2A71">
      <w:pPr>
        <w:spacing w:line="240" w:lineRule="auto"/>
        <w:rPr>
          <w:b/>
          <w:sz w:val="28"/>
          <w:szCs w:val="28"/>
        </w:rPr>
      </w:pPr>
    </w:p>
    <w:p w:rsidR="00BD447F" w:rsidRPr="003A2A71" w:rsidRDefault="000F4CF4" w:rsidP="003A2A71">
      <w:pPr>
        <w:spacing w:line="240" w:lineRule="auto"/>
        <w:ind w:firstLine="709"/>
        <w:jc w:val="center"/>
        <w:rPr>
          <w:b/>
          <w:sz w:val="28"/>
          <w:szCs w:val="28"/>
        </w:rPr>
      </w:pPr>
      <w:r w:rsidRPr="003A2A71">
        <w:rPr>
          <w:b/>
          <w:sz w:val="28"/>
          <w:szCs w:val="28"/>
        </w:rPr>
        <w:t>Основные тенденции развития Российской Федерации</w:t>
      </w:r>
      <w:r w:rsidR="00DE1C11" w:rsidRPr="003A2A71">
        <w:rPr>
          <w:b/>
          <w:sz w:val="28"/>
          <w:szCs w:val="28"/>
        </w:rPr>
        <w:t xml:space="preserve"> </w:t>
      </w:r>
    </w:p>
    <w:p w:rsidR="000F4CF4" w:rsidRPr="003A2A71" w:rsidRDefault="000F4CF4" w:rsidP="003A2A71">
      <w:pPr>
        <w:spacing w:line="240" w:lineRule="auto"/>
        <w:ind w:firstLine="709"/>
        <w:jc w:val="center"/>
        <w:rPr>
          <w:b/>
          <w:sz w:val="28"/>
          <w:szCs w:val="28"/>
        </w:rPr>
      </w:pPr>
      <w:r w:rsidRPr="003A2A71">
        <w:rPr>
          <w:b/>
          <w:sz w:val="28"/>
          <w:szCs w:val="28"/>
        </w:rPr>
        <w:t>(общероссийские факторы, условия и тенденции)</w:t>
      </w:r>
    </w:p>
    <w:p w:rsidR="00862F3B" w:rsidRPr="003A2A71" w:rsidRDefault="00862F3B" w:rsidP="003A2A71">
      <w:pPr>
        <w:spacing w:line="240" w:lineRule="auto"/>
        <w:ind w:firstLine="709"/>
        <w:jc w:val="center"/>
        <w:rPr>
          <w:b/>
          <w:sz w:val="28"/>
          <w:szCs w:val="28"/>
        </w:rPr>
      </w:pPr>
    </w:p>
    <w:p w:rsidR="000F4CF4" w:rsidRPr="003A2A71" w:rsidRDefault="000F4CF4" w:rsidP="003A2A71">
      <w:pPr>
        <w:spacing w:line="240" w:lineRule="auto"/>
        <w:ind w:firstLine="709"/>
        <w:rPr>
          <w:sz w:val="28"/>
          <w:szCs w:val="28"/>
        </w:rPr>
      </w:pPr>
      <w:r w:rsidRPr="003A2A71">
        <w:rPr>
          <w:sz w:val="28"/>
          <w:szCs w:val="28"/>
        </w:rPr>
        <w:t xml:space="preserve">На развитие </w:t>
      </w:r>
      <w:r w:rsidR="0090313F" w:rsidRPr="003A2A71">
        <w:rPr>
          <w:sz w:val="28"/>
          <w:szCs w:val="28"/>
        </w:rPr>
        <w:t>Твери</w:t>
      </w:r>
      <w:r w:rsidRPr="003A2A71">
        <w:rPr>
          <w:sz w:val="28"/>
          <w:szCs w:val="28"/>
        </w:rPr>
        <w:t xml:space="preserve"> будут влиять следующие тенденции развития России:</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сохранение стабильной общественно-политической ситуации;</w:t>
      </w:r>
    </w:p>
    <w:p w:rsidR="000F4CF4" w:rsidRPr="003A2A71" w:rsidRDefault="00B079C4" w:rsidP="003A2A71">
      <w:pPr>
        <w:numPr>
          <w:ilvl w:val="0"/>
          <w:numId w:val="20"/>
        </w:numPr>
        <w:tabs>
          <w:tab w:val="left" w:pos="851"/>
        </w:tabs>
        <w:suppressAutoHyphens/>
        <w:spacing w:line="240" w:lineRule="auto"/>
        <w:ind w:left="0" w:firstLine="709"/>
        <w:rPr>
          <w:sz w:val="28"/>
          <w:szCs w:val="28"/>
        </w:rPr>
      </w:pPr>
      <w:r>
        <w:rPr>
          <w:sz w:val="28"/>
          <w:szCs w:val="28"/>
        </w:rPr>
        <w:t>сохранение</w:t>
      </w:r>
      <w:r w:rsidR="000F4CF4" w:rsidRPr="003A2A71">
        <w:rPr>
          <w:sz w:val="28"/>
          <w:szCs w:val="28"/>
        </w:rPr>
        <w:t xml:space="preserve"> в </w:t>
      </w:r>
      <w:r>
        <w:rPr>
          <w:sz w:val="28"/>
          <w:szCs w:val="28"/>
        </w:rPr>
        <w:t>целом</w:t>
      </w:r>
      <w:r w:rsidR="000F4CF4" w:rsidRPr="003A2A71">
        <w:rPr>
          <w:sz w:val="28"/>
          <w:szCs w:val="28"/>
        </w:rPr>
        <w:t xml:space="preserve"> благоприятной демографической ситуации (рост численности постоянного населения, ожидаемой продолжительности жизни и миграционного прироста, сохранение высокого уровня рождаемости) при одновременном усилении тенденций старения населения и ухудшения его возрастной структуры (сокращение численности населения трудоспособного возраста</w:t>
      </w:r>
      <w:r w:rsidR="009F31D4" w:rsidRPr="003A2A71">
        <w:rPr>
          <w:sz w:val="28"/>
          <w:szCs w:val="28"/>
        </w:rPr>
        <w:t xml:space="preserve"> </w:t>
      </w:r>
      <w:r w:rsidR="000F4CF4" w:rsidRPr="003A2A71">
        <w:rPr>
          <w:sz w:val="28"/>
          <w:szCs w:val="28"/>
        </w:rPr>
        <w:t xml:space="preserve">и </w:t>
      </w:r>
      <w:r w:rsidR="009F31D4" w:rsidRPr="003A2A71">
        <w:rPr>
          <w:sz w:val="28"/>
          <w:szCs w:val="28"/>
        </w:rPr>
        <w:t xml:space="preserve">рост </w:t>
      </w:r>
      <w:r w:rsidR="000F4CF4" w:rsidRPr="003A2A71">
        <w:rPr>
          <w:sz w:val="28"/>
          <w:szCs w:val="28"/>
        </w:rPr>
        <w:t>числа жителей старше трудоспособного возраста);</w:t>
      </w:r>
    </w:p>
    <w:p w:rsidR="00F4047D"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переход к устойчивому росту экономики, достижение макроэ</w:t>
      </w:r>
      <w:r w:rsidR="00F4047D" w:rsidRPr="003A2A71">
        <w:rPr>
          <w:sz w:val="28"/>
          <w:szCs w:val="28"/>
        </w:rPr>
        <w:t>кономической сбалансированности;</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осуществление регулирования внешнеэкономической деятельности, основанного на сочетании внешней открытости экономики России и сильной защиты ее национальных интересов, прежде всего в стратегически важных секторах;</w:t>
      </w:r>
    </w:p>
    <w:p w:rsidR="000F4CF4" w:rsidRPr="003A2A71" w:rsidRDefault="00BD31FE" w:rsidP="003A2A71">
      <w:pPr>
        <w:numPr>
          <w:ilvl w:val="0"/>
          <w:numId w:val="20"/>
        </w:numPr>
        <w:tabs>
          <w:tab w:val="left" w:pos="851"/>
        </w:tabs>
        <w:suppressAutoHyphens/>
        <w:spacing w:line="240" w:lineRule="auto"/>
        <w:ind w:left="0" w:firstLine="709"/>
        <w:rPr>
          <w:sz w:val="28"/>
          <w:szCs w:val="28"/>
        </w:rPr>
      </w:pPr>
      <w:r w:rsidRPr="003A2A71">
        <w:rPr>
          <w:sz w:val="28"/>
          <w:szCs w:val="28"/>
        </w:rPr>
        <w:t xml:space="preserve"> сохранение </w:t>
      </w:r>
      <w:r w:rsidR="00F4047D" w:rsidRPr="003A2A71">
        <w:rPr>
          <w:sz w:val="28"/>
          <w:szCs w:val="28"/>
        </w:rPr>
        <w:t>для России санкций;</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 xml:space="preserve">сохранение большой роли крупнейших городских агломераций России в качестве </w:t>
      </w:r>
      <w:r w:rsidR="0001664F" w:rsidRPr="003A2A71">
        <w:rPr>
          <w:sz w:val="28"/>
          <w:szCs w:val="28"/>
        </w:rPr>
        <w:t>лидеров</w:t>
      </w:r>
      <w:r w:rsidRPr="003A2A71">
        <w:rPr>
          <w:sz w:val="28"/>
          <w:szCs w:val="28"/>
        </w:rPr>
        <w:t xml:space="preserve"> экономического развития, накопления человеческого капитала и перехода к экономике знаний;</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проведение реформы межбюджетных отношений и реформы системы государственного и муниципального управления (повышение значимости регионального и муниципального звеньев управления);</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постепенное улучшение хозяйственного климата и доверия инвесторов по отношению к российским активам, снятие ограничен</w:t>
      </w:r>
      <w:r w:rsidR="00BD31FE" w:rsidRPr="003A2A71">
        <w:rPr>
          <w:sz w:val="28"/>
          <w:szCs w:val="28"/>
        </w:rPr>
        <w:t>и</w:t>
      </w:r>
      <w:r w:rsidRPr="003A2A71">
        <w:rPr>
          <w:sz w:val="28"/>
          <w:szCs w:val="28"/>
        </w:rPr>
        <w:t>й по допуску России на мировой рынок капиталов, прекращение оттока капитала из российской экономики и возобновление его притока;</w:t>
      </w:r>
    </w:p>
    <w:p w:rsidR="000F4CF4" w:rsidRPr="003A2A71" w:rsidRDefault="000F4CF4" w:rsidP="003A2A71">
      <w:pPr>
        <w:numPr>
          <w:ilvl w:val="0"/>
          <w:numId w:val="20"/>
        </w:numPr>
        <w:tabs>
          <w:tab w:val="left" w:pos="851"/>
        </w:tabs>
        <w:suppressAutoHyphens/>
        <w:spacing w:line="240" w:lineRule="auto"/>
        <w:ind w:left="0" w:firstLine="709"/>
        <w:rPr>
          <w:sz w:val="28"/>
          <w:szCs w:val="28"/>
        </w:rPr>
      </w:pPr>
      <w:r w:rsidRPr="003A2A71">
        <w:rPr>
          <w:sz w:val="28"/>
          <w:szCs w:val="28"/>
        </w:rPr>
        <w:t>развитие инновационных процессов, повышение значимости высокотехнологичных и наукоемких секторов экономики (включая авиастроение, химическую промышленность, высокоскоростной железнодорожный транспорт и другие виды деятельности).</w:t>
      </w:r>
    </w:p>
    <w:p w:rsidR="000F4CF4" w:rsidRPr="003A2A71" w:rsidRDefault="000F4CF4" w:rsidP="003A2A71">
      <w:pPr>
        <w:suppressAutoHyphens/>
        <w:spacing w:line="240" w:lineRule="auto"/>
        <w:ind w:firstLine="709"/>
        <w:rPr>
          <w:sz w:val="28"/>
          <w:szCs w:val="28"/>
        </w:rPr>
      </w:pPr>
    </w:p>
    <w:p w:rsidR="006E3770" w:rsidRPr="003A2A71" w:rsidRDefault="006E3770" w:rsidP="003A2A71">
      <w:pPr>
        <w:pageBreakBefore/>
        <w:spacing w:line="240" w:lineRule="auto"/>
        <w:ind w:left="34" w:hanging="34"/>
        <w:jc w:val="left"/>
        <w:rPr>
          <w:b/>
          <w:sz w:val="28"/>
          <w:szCs w:val="28"/>
        </w:rPr>
      </w:pPr>
      <w:bookmarkStart w:id="42" w:name="_Toc524354512"/>
      <w:bookmarkStart w:id="43" w:name="_Toc525895529"/>
      <w:bookmarkStart w:id="44" w:name="_Toc526581166"/>
      <w:bookmarkStart w:id="45" w:name="_Toc526581720"/>
      <w:bookmarkStart w:id="46" w:name="_Toc22310426"/>
      <w:r w:rsidRPr="003A2A71">
        <w:rPr>
          <w:b/>
          <w:sz w:val="28"/>
          <w:szCs w:val="28"/>
        </w:rPr>
        <w:lastRenderedPageBreak/>
        <w:t>1.4</w:t>
      </w:r>
      <w:r w:rsidR="00A84433" w:rsidRPr="003A2A71">
        <w:rPr>
          <w:b/>
          <w:sz w:val="28"/>
          <w:szCs w:val="28"/>
        </w:rPr>
        <w:t xml:space="preserve">. </w:t>
      </w:r>
      <w:r w:rsidRPr="003A2A71">
        <w:rPr>
          <w:b/>
          <w:sz w:val="28"/>
          <w:szCs w:val="28"/>
          <w:lang w:val="en-US"/>
        </w:rPr>
        <w:t>SWOT</w:t>
      </w:r>
      <w:r w:rsidRPr="003A2A71">
        <w:rPr>
          <w:b/>
          <w:sz w:val="28"/>
          <w:szCs w:val="28"/>
        </w:rPr>
        <w:t>-анализ</w:t>
      </w:r>
      <w:bookmarkEnd w:id="42"/>
      <w:bookmarkEnd w:id="43"/>
      <w:bookmarkEnd w:id="44"/>
      <w:bookmarkEnd w:id="45"/>
      <w:bookmarkEnd w:id="46"/>
      <w:r w:rsidR="00452EAA" w:rsidRPr="003A2A71">
        <w:rPr>
          <w:b/>
          <w:sz w:val="28"/>
          <w:szCs w:val="28"/>
        </w:rPr>
        <w:t xml:space="preserve"> социально-экономического положения города Твери</w:t>
      </w:r>
    </w:p>
    <w:p w:rsidR="006E3770" w:rsidRDefault="006E3770" w:rsidP="003A2A71">
      <w:pPr>
        <w:spacing w:line="240" w:lineRule="auto"/>
        <w:rPr>
          <w:sz w:val="28"/>
          <w:szCs w:val="28"/>
        </w:rPr>
      </w:pPr>
      <w:r w:rsidRPr="003A2A71">
        <w:rPr>
          <w:sz w:val="28"/>
          <w:szCs w:val="28"/>
        </w:rPr>
        <w:t>Результат</w:t>
      </w:r>
      <w:r w:rsidR="00452EAA" w:rsidRPr="003A2A71">
        <w:rPr>
          <w:sz w:val="28"/>
          <w:szCs w:val="28"/>
        </w:rPr>
        <w:t xml:space="preserve">ы </w:t>
      </w:r>
      <w:r w:rsidRPr="003A2A71">
        <w:rPr>
          <w:sz w:val="28"/>
          <w:szCs w:val="28"/>
        </w:rPr>
        <w:t xml:space="preserve">анализа </w:t>
      </w:r>
      <w:r w:rsidR="00452EAA" w:rsidRPr="003A2A71">
        <w:rPr>
          <w:sz w:val="28"/>
          <w:szCs w:val="28"/>
        </w:rPr>
        <w:t>социально</w:t>
      </w:r>
      <w:r w:rsidR="00C32BD3" w:rsidRPr="003A2A71">
        <w:rPr>
          <w:sz w:val="28"/>
          <w:szCs w:val="28"/>
        </w:rPr>
        <w:t>-</w:t>
      </w:r>
      <w:r w:rsidR="00452EAA" w:rsidRPr="003A2A71">
        <w:rPr>
          <w:sz w:val="28"/>
          <w:szCs w:val="28"/>
        </w:rPr>
        <w:t xml:space="preserve">экономического положения города Твери по направлениям </w:t>
      </w:r>
      <w:r w:rsidRPr="003A2A71">
        <w:rPr>
          <w:sz w:val="28"/>
          <w:szCs w:val="28"/>
        </w:rPr>
        <w:t>представлен</w:t>
      </w:r>
      <w:r w:rsidR="00452EAA" w:rsidRPr="003A2A71">
        <w:rPr>
          <w:sz w:val="28"/>
          <w:szCs w:val="28"/>
        </w:rPr>
        <w:t>ы</w:t>
      </w:r>
      <w:r w:rsidRPr="003A2A71">
        <w:rPr>
          <w:sz w:val="28"/>
          <w:szCs w:val="28"/>
        </w:rPr>
        <w:t xml:space="preserve"> в табл</w:t>
      </w:r>
      <w:r w:rsidR="001E707F" w:rsidRPr="003A2A71">
        <w:rPr>
          <w:sz w:val="28"/>
          <w:szCs w:val="28"/>
        </w:rPr>
        <w:t>ице</w:t>
      </w:r>
      <w:r w:rsidR="00452EAA" w:rsidRPr="003A2A71">
        <w:rPr>
          <w:sz w:val="28"/>
          <w:szCs w:val="28"/>
        </w:rPr>
        <w:t>.</w:t>
      </w:r>
      <w:r w:rsidR="002510FA" w:rsidRPr="003A2A71">
        <w:rPr>
          <w:sz w:val="28"/>
          <w:szCs w:val="28"/>
        </w:rPr>
        <w:t xml:space="preserve"> </w:t>
      </w:r>
    </w:p>
    <w:p w:rsidR="003A2A71" w:rsidRPr="003A2A71" w:rsidRDefault="003A2A71" w:rsidP="003A2A71">
      <w:pPr>
        <w:spacing w:line="240" w:lineRule="auto"/>
        <w:rPr>
          <w:sz w:val="28"/>
          <w:szCs w:val="28"/>
        </w:rPr>
      </w:pPr>
    </w:p>
    <w:p w:rsidR="006E3770" w:rsidRPr="003A2A71" w:rsidRDefault="006E3770" w:rsidP="00862F3B">
      <w:pPr>
        <w:spacing w:line="240" w:lineRule="auto"/>
        <w:ind w:firstLine="0"/>
        <w:jc w:val="center"/>
        <w:rPr>
          <w:b/>
          <w:sz w:val="28"/>
          <w:szCs w:val="28"/>
        </w:rPr>
      </w:pPr>
      <w:r w:rsidRPr="003A2A71">
        <w:rPr>
          <w:b/>
          <w:sz w:val="28"/>
          <w:szCs w:val="28"/>
        </w:rPr>
        <w:t>ЧЕЛОВЕЧЕСКИЙ КАПИТАЛ</w:t>
      </w:r>
    </w:p>
    <w:p w:rsidR="00862F3B" w:rsidRPr="00862F3B" w:rsidRDefault="00862F3B" w:rsidP="00862F3B">
      <w:pPr>
        <w:spacing w:line="240" w:lineRule="auto"/>
        <w:ind w:firstLine="0"/>
        <w:jc w:val="center"/>
        <w:rPr>
          <w:b/>
          <w:sz w:val="1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387"/>
      </w:tblGrid>
      <w:tr w:rsidR="002510FA" w:rsidRPr="002130C2" w:rsidTr="00862F3B">
        <w:trPr>
          <w:trHeight w:val="420"/>
        </w:trPr>
        <w:tc>
          <w:tcPr>
            <w:tcW w:w="9923" w:type="dxa"/>
            <w:gridSpan w:val="2"/>
            <w:vAlign w:val="center"/>
          </w:tcPr>
          <w:p w:rsidR="002510FA" w:rsidRPr="002130C2" w:rsidRDefault="002510FA" w:rsidP="002130C2">
            <w:pPr>
              <w:spacing w:line="240" w:lineRule="auto"/>
              <w:ind w:left="567" w:firstLine="0"/>
              <w:jc w:val="center"/>
              <w:rPr>
                <w:b/>
              </w:rPr>
            </w:pPr>
            <w:r w:rsidRPr="002130C2">
              <w:rPr>
                <w:b/>
              </w:rPr>
              <w:t>Внутренняя среда</w:t>
            </w:r>
          </w:p>
        </w:tc>
      </w:tr>
      <w:tr w:rsidR="002510FA" w:rsidRPr="002130C2" w:rsidTr="00862F3B">
        <w:tc>
          <w:tcPr>
            <w:tcW w:w="4536" w:type="dxa"/>
            <w:vAlign w:val="center"/>
          </w:tcPr>
          <w:p w:rsidR="002510FA" w:rsidRPr="002130C2" w:rsidRDefault="002510FA" w:rsidP="002130C2">
            <w:pPr>
              <w:spacing w:line="240" w:lineRule="auto"/>
              <w:ind w:left="34" w:firstLine="0"/>
              <w:jc w:val="center"/>
              <w:rPr>
                <w:b/>
                <w:sz w:val="20"/>
                <w:szCs w:val="20"/>
              </w:rPr>
            </w:pPr>
            <w:r w:rsidRPr="002130C2">
              <w:rPr>
                <w:b/>
                <w:sz w:val="20"/>
                <w:szCs w:val="20"/>
              </w:rPr>
              <w:t>Сильные стороны/</w:t>
            </w:r>
          </w:p>
          <w:p w:rsidR="002510FA" w:rsidRPr="002130C2" w:rsidRDefault="002510FA" w:rsidP="002130C2">
            <w:pPr>
              <w:spacing w:line="240" w:lineRule="auto"/>
              <w:ind w:left="34" w:firstLine="0"/>
              <w:jc w:val="center"/>
              <w:rPr>
                <w:b/>
                <w:sz w:val="20"/>
                <w:szCs w:val="20"/>
              </w:rPr>
            </w:pPr>
            <w:r w:rsidRPr="002130C2">
              <w:rPr>
                <w:b/>
                <w:sz w:val="20"/>
                <w:szCs w:val="20"/>
              </w:rPr>
              <w:t>конкурентные преимущества</w:t>
            </w:r>
          </w:p>
        </w:tc>
        <w:tc>
          <w:tcPr>
            <w:tcW w:w="5387" w:type="dxa"/>
            <w:vAlign w:val="center"/>
          </w:tcPr>
          <w:p w:rsidR="002510FA" w:rsidRPr="002130C2" w:rsidRDefault="002510FA" w:rsidP="002130C2">
            <w:pPr>
              <w:spacing w:line="240" w:lineRule="auto"/>
              <w:ind w:left="34" w:firstLine="0"/>
              <w:jc w:val="center"/>
              <w:rPr>
                <w:b/>
                <w:sz w:val="20"/>
                <w:szCs w:val="20"/>
              </w:rPr>
            </w:pPr>
            <w:r w:rsidRPr="002130C2">
              <w:rPr>
                <w:b/>
                <w:sz w:val="20"/>
                <w:szCs w:val="20"/>
              </w:rPr>
              <w:t>Слабые стороны/</w:t>
            </w:r>
          </w:p>
          <w:p w:rsidR="002510FA" w:rsidRPr="002130C2" w:rsidRDefault="002510FA" w:rsidP="002130C2">
            <w:pPr>
              <w:spacing w:line="240" w:lineRule="auto"/>
              <w:ind w:left="34" w:firstLine="0"/>
              <w:jc w:val="center"/>
              <w:rPr>
                <w:b/>
                <w:sz w:val="20"/>
                <w:szCs w:val="20"/>
              </w:rPr>
            </w:pPr>
            <w:r w:rsidRPr="002130C2">
              <w:rPr>
                <w:b/>
                <w:sz w:val="20"/>
                <w:szCs w:val="20"/>
              </w:rPr>
              <w:t>риски</w:t>
            </w:r>
          </w:p>
        </w:tc>
      </w:tr>
      <w:tr w:rsidR="002510FA" w:rsidRPr="002130C2" w:rsidTr="00862F3B">
        <w:tc>
          <w:tcPr>
            <w:tcW w:w="4536" w:type="dxa"/>
            <w:vAlign w:val="center"/>
          </w:tcPr>
          <w:p w:rsidR="002510FA" w:rsidRPr="00783A5B" w:rsidRDefault="00783A5B" w:rsidP="00E34063">
            <w:pPr>
              <w:spacing w:line="240" w:lineRule="auto"/>
              <w:ind w:firstLine="0"/>
              <w:jc w:val="left"/>
              <w:rPr>
                <w:color w:val="FF0000"/>
                <w:sz w:val="21"/>
                <w:szCs w:val="21"/>
              </w:rPr>
            </w:pPr>
            <w:r>
              <w:rPr>
                <w:sz w:val="21"/>
                <w:szCs w:val="21"/>
              </w:rPr>
              <w:t xml:space="preserve">Устойчиво </w:t>
            </w:r>
            <w:r w:rsidRPr="00783A5B">
              <w:rPr>
                <w:sz w:val="21"/>
                <w:szCs w:val="21"/>
              </w:rPr>
              <w:t>низкий уровень</w:t>
            </w:r>
            <w:r w:rsidR="00233E71">
              <w:rPr>
                <w:sz w:val="21"/>
                <w:szCs w:val="21"/>
              </w:rPr>
              <w:t xml:space="preserve"> регистрируемой </w:t>
            </w:r>
            <w:r w:rsidRPr="00783A5B">
              <w:rPr>
                <w:sz w:val="21"/>
                <w:szCs w:val="21"/>
              </w:rPr>
              <w:t xml:space="preserve"> безработицы </w:t>
            </w:r>
          </w:p>
        </w:tc>
        <w:tc>
          <w:tcPr>
            <w:tcW w:w="5387" w:type="dxa"/>
            <w:vAlign w:val="center"/>
          </w:tcPr>
          <w:p w:rsidR="002510FA" w:rsidRPr="00233E71" w:rsidRDefault="00233E71" w:rsidP="00E34063">
            <w:pPr>
              <w:spacing w:line="240" w:lineRule="auto"/>
              <w:ind w:firstLine="0"/>
              <w:jc w:val="left"/>
              <w:rPr>
                <w:sz w:val="21"/>
                <w:szCs w:val="21"/>
              </w:rPr>
            </w:pPr>
            <w:r w:rsidRPr="00233E71">
              <w:rPr>
                <w:sz w:val="21"/>
                <w:szCs w:val="21"/>
              </w:rPr>
              <w:t>Ежегодный рост коэффициента демографической нагрузки на экономически активное население города</w:t>
            </w:r>
          </w:p>
        </w:tc>
      </w:tr>
      <w:tr w:rsidR="002510FA" w:rsidRPr="002130C2" w:rsidTr="00862F3B">
        <w:tc>
          <w:tcPr>
            <w:tcW w:w="4536" w:type="dxa"/>
            <w:vAlign w:val="center"/>
          </w:tcPr>
          <w:p w:rsidR="002510FA" w:rsidRPr="00783A5B" w:rsidRDefault="00233E71" w:rsidP="00E34063">
            <w:pPr>
              <w:spacing w:line="240" w:lineRule="auto"/>
              <w:ind w:firstLine="0"/>
              <w:jc w:val="left"/>
              <w:rPr>
                <w:color w:val="FF0000"/>
                <w:sz w:val="21"/>
                <w:szCs w:val="21"/>
              </w:rPr>
            </w:pPr>
            <w:r w:rsidRPr="00233E71">
              <w:rPr>
                <w:sz w:val="21"/>
                <w:szCs w:val="21"/>
              </w:rPr>
              <w:t>Положительн</w:t>
            </w:r>
            <w:r>
              <w:rPr>
                <w:sz w:val="21"/>
                <w:szCs w:val="21"/>
              </w:rPr>
              <w:t xml:space="preserve">ая динамика темпов роста уровня </w:t>
            </w:r>
            <w:r w:rsidRPr="00233E71">
              <w:rPr>
                <w:sz w:val="21"/>
                <w:szCs w:val="21"/>
              </w:rPr>
              <w:t xml:space="preserve">заработной платы </w:t>
            </w:r>
            <w:r w:rsidR="00862F3B" w:rsidRPr="00233E71">
              <w:rPr>
                <w:sz w:val="21"/>
                <w:szCs w:val="21"/>
              </w:rPr>
              <w:t xml:space="preserve"> </w:t>
            </w:r>
          </w:p>
        </w:tc>
        <w:tc>
          <w:tcPr>
            <w:tcW w:w="5387" w:type="dxa"/>
            <w:vAlign w:val="center"/>
          </w:tcPr>
          <w:p w:rsidR="002510FA" w:rsidRPr="00783A5B" w:rsidRDefault="002510FA" w:rsidP="00E34063">
            <w:pPr>
              <w:spacing w:line="240" w:lineRule="auto"/>
              <w:ind w:firstLine="0"/>
              <w:jc w:val="left"/>
              <w:rPr>
                <w:color w:val="FF0000"/>
                <w:sz w:val="21"/>
                <w:szCs w:val="21"/>
              </w:rPr>
            </w:pPr>
            <w:r w:rsidRPr="00233E71">
              <w:rPr>
                <w:sz w:val="21"/>
                <w:szCs w:val="21"/>
              </w:rPr>
              <w:t xml:space="preserve">Отток  трудоспособного населения </w:t>
            </w:r>
            <w:r w:rsidR="00233E71" w:rsidRPr="00233E71">
              <w:rPr>
                <w:sz w:val="21"/>
                <w:szCs w:val="21"/>
              </w:rPr>
              <w:t>в Москву и Санкт-Петербург</w:t>
            </w:r>
          </w:p>
        </w:tc>
      </w:tr>
      <w:tr w:rsidR="000030BF" w:rsidRPr="002130C2" w:rsidTr="00862F3B">
        <w:trPr>
          <w:trHeight w:val="543"/>
        </w:trPr>
        <w:tc>
          <w:tcPr>
            <w:tcW w:w="4536" w:type="dxa"/>
            <w:vAlign w:val="center"/>
          </w:tcPr>
          <w:p w:rsidR="000030BF" w:rsidRPr="00233E71" w:rsidRDefault="000030BF" w:rsidP="00E34063">
            <w:pPr>
              <w:spacing w:line="240" w:lineRule="auto"/>
              <w:ind w:firstLine="0"/>
              <w:jc w:val="left"/>
              <w:rPr>
                <w:sz w:val="21"/>
                <w:szCs w:val="21"/>
              </w:rPr>
            </w:pPr>
            <w:r>
              <w:rPr>
                <w:sz w:val="21"/>
                <w:szCs w:val="21"/>
              </w:rPr>
              <w:t>П</w:t>
            </w:r>
            <w:r w:rsidRPr="00233E71">
              <w:rPr>
                <w:sz w:val="21"/>
                <w:szCs w:val="21"/>
              </w:rPr>
              <w:t>риемлемы</w:t>
            </w:r>
            <w:r>
              <w:rPr>
                <w:sz w:val="21"/>
                <w:szCs w:val="21"/>
              </w:rPr>
              <w:t>е</w:t>
            </w:r>
            <w:r w:rsidRPr="00233E71">
              <w:rPr>
                <w:sz w:val="21"/>
                <w:szCs w:val="21"/>
              </w:rPr>
              <w:t xml:space="preserve"> стартовы</w:t>
            </w:r>
            <w:r>
              <w:rPr>
                <w:sz w:val="21"/>
                <w:szCs w:val="21"/>
              </w:rPr>
              <w:t>е</w:t>
            </w:r>
            <w:r w:rsidRPr="00233E71">
              <w:rPr>
                <w:sz w:val="21"/>
                <w:szCs w:val="21"/>
              </w:rPr>
              <w:t xml:space="preserve"> услови</w:t>
            </w:r>
            <w:r>
              <w:rPr>
                <w:sz w:val="21"/>
                <w:szCs w:val="21"/>
              </w:rPr>
              <w:t>я</w:t>
            </w:r>
            <w:r w:rsidRPr="00233E71">
              <w:rPr>
                <w:sz w:val="21"/>
                <w:szCs w:val="21"/>
              </w:rPr>
              <w:t xml:space="preserve"> создания семьи и воспитания детей по сравнению с другими регионами (экология, цены на жилье,</w:t>
            </w:r>
            <w:r w:rsidR="00F27B83">
              <w:rPr>
                <w:sz w:val="21"/>
                <w:szCs w:val="21"/>
              </w:rPr>
              <w:t xml:space="preserve"> разнообразие образовательных услуг</w:t>
            </w:r>
            <w:r w:rsidRPr="00233E71">
              <w:rPr>
                <w:sz w:val="21"/>
                <w:szCs w:val="21"/>
              </w:rPr>
              <w:t>)</w:t>
            </w:r>
          </w:p>
        </w:tc>
        <w:tc>
          <w:tcPr>
            <w:tcW w:w="5387" w:type="dxa"/>
            <w:vAlign w:val="center"/>
          </w:tcPr>
          <w:p w:rsidR="000030BF" w:rsidRPr="00783A5B" w:rsidRDefault="000030BF" w:rsidP="00E34063">
            <w:pPr>
              <w:spacing w:line="240" w:lineRule="auto"/>
              <w:ind w:firstLine="0"/>
              <w:jc w:val="left"/>
              <w:rPr>
                <w:color w:val="FF0000"/>
                <w:sz w:val="21"/>
                <w:szCs w:val="21"/>
              </w:rPr>
            </w:pPr>
            <w:r w:rsidRPr="00233E71">
              <w:rPr>
                <w:sz w:val="21"/>
                <w:szCs w:val="21"/>
              </w:rPr>
              <w:t>Низкая динамика</w:t>
            </w:r>
            <w:r>
              <w:rPr>
                <w:sz w:val="21"/>
                <w:szCs w:val="21"/>
              </w:rPr>
              <w:t xml:space="preserve"> кадрового обновления в системе </w:t>
            </w:r>
            <w:r w:rsidRPr="00233E71">
              <w:rPr>
                <w:sz w:val="21"/>
                <w:szCs w:val="21"/>
              </w:rPr>
              <w:t>образования; увеличение количества</w:t>
            </w:r>
            <w:r>
              <w:rPr>
                <w:sz w:val="21"/>
                <w:szCs w:val="21"/>
              </w:rPr>
              <w:t xml:space="preserve"> педагогов пенсионного возраста</w:t>
            </w:r>
          </w:p>
        </w:tc>
      </w:tr>
      <w:tr w:rsidR="000030BF" w:rsidRPr="002130C2" w:rsidTr="0080349A">
        <w:trPr>
          <w:trHeight w:val="976"/>
        </w:trPr>
        <w:tc>
          <w:tcPr>
            <w:tcW w:w="4536" w:type="dxa"/>
            <w:vAlign w:val="center"/>
          </w:tcPr>
          <w:p w:rsidR="000030BF" w:rsidRPr="00783A5B" w:rsidRDefault="000030BF" w:rsidP="00E34063">
            <w:pPr>
              <w:spacing w:line="240" w:lineRule="auto"/>
              <w:ind w:firstLine="0"/>
              <w:jc w:val="left"/>
              <w:rPr>
                <w:color w:val="FF0000"/>
                <w:sz w:val="21"/>
                <w:szCs w:val="21"/>
              </w:rPr>
            </w:pPr>
            <w:r>
              <w:rPr>
                <w:sz w:val="21"/>
                <w:szCs w:val="21"/>
              </w:rPr>
              <w:t>В</w:t>
            </w:r>
            <w:r w:rsidRPr="006648C7">
              <w:rPr>
                <w:sz w:val="21"/>
                <w:szCs w:val="21"/>
              </w:rPr>
              <w:t>ысокий образовател</w:t>
            </w:r>
            <w:r>
              <w:rPr>
                <w:sz w:val="21"/>
                <w:szCs w:val="21"/>
              </w:rPr>
              <w:t>ьный и квалификационный уровень трудовых ресурсов</w:t>
            </w:r>
          </w:p>
        </w:tc>
        <w:tc>
          <w:tcPr>
            <w:tcW w:w="5387" w:type="dxa"/>
            <w:vAlign w:val="center"/>
          </w:tcPr>
          <w:p w:rsidR="000030BF" w:rsidRPr="00233E71" w:rsidRDefault="000030BF" w:rsidP="00E34063">
            <w:pPr>
              <w:spacing w:line="240" w:lineRule="auto"/>
              <w:ind w:firstLine="0"/>
              <w:jc w:val="left"/>
              <w:rPr>
                <w:sz w:val="21"/>
                <w:szCs w:val="21"/>
              </w:rPr>
            </w:pPr>
            <w:r w:rsidRPr="00233E71">
              <w:rPr>
                <w:sz w:val="21"/>
                <w:szCs w:val="21"/>
              </w:rPr>
              <w:t xml:space="preserve">Недостаток инфраструктуры массового спорта, включающей всепогодные спортивные сооружения, </w:t>
            </w:r>
          </w:p>
          <w:p w:rsidR="000030BF" w:rsidRPr="00783A5B" w:rsidRDefault="000030BF" w:rsidP="00E34063">
            <w:pPr>
              <w:spacing w:line="240" w:lineRule="auto"/>
              <w:ind w:firstLine="0"/>
              <w:jc w:val="left"/>
              <w:rPr>
                <w:color w:val="FF0000"/>
                <w:sz w:val="21"/>
                <w:szCs w:val="21"/>
              </w:rPr>
            </w:pPr>
            <w:r w:rsidRPr="00233E71">
              <w:rPr>
                <w:sz w:val="21"/>
                <w:szCs w:val="21"/>
              </w:rPr>
              <w:t>и тренерского персонала.</w:t>
            </w:r>
          </w:p>
        </w:tc>
      </w:tr>
      <w:tr w:rsidR="000030BF" w:rsidRPr="002130C2" w:rsidTr="00862F3B">
        <w:tc>
          <w:tcPr>
            <w:tcW w:w="4536" w:type="dxa"/>
            <w:vAlign w:val="center"/>
          </w:tcPr>
          <w:p w:rsidR="000030BF" w:rsidRPr="00783A5B" w:rsidRDefault="000030BF" w:rsidP="00E34063">
            <w:pPr>
              <w:spacing w:line="240" w:lineRule="auto"/>
              <w:ind w:firstLine="0"/>
              <w:jc w:val="left"/>
              <w:rPr>
                <w:color w:val="FF0000"/>
                <w:sz w:val="21"/>
                <w:szCs w:val="21"/>
              </w:rPr>
            </w:pPr>
            <w:r>
              <w:rPr>
                <w:sz w:val="21"/>
                <w:szCs w:val="21"/>
              </w:rPr>
              <w:t>П</w:t>
            </w:r>
            <w:r w:rsidRPr="009913D9">
              <w:rPr>
                <w:sz w:val="21"/>
                <w:szCs w:val="21"/>
              </w:rPr>
              <w:t>риемлемы</w:t>
            </w:r>
            <w:r>
              <w:rPr>
                <w:sz w:val="21"/>
                <w:szCs w:val="21"/>
              </w:rPr>
              <w:t>е условия</w:t>
            </w:r>
            <w:r w:rsidRPr="009913D9">
              <w:rPr>
                <w:sz w:val="21"/>
                <w:szCs w:val="21"/>
              </w:rPr>
              <w:t xml:space="preserve"> для выбора города с целью получения </w:t>
            </w:r>
            <w:r>
              <w:rPr>
                <w:sz w:val="21"/>
                <w:szCs w:val="21"/>
              </w:rPr>
              <w:t xml:space="preserve">профессионального и высшего </w:t>
            </w:r>
            <w:r w:rsidRPr="009913D9">
              <w:rPr>
                <w:sz w:val="21"/>
                <w:szCs w:val="21"/>
              </w:rPr>
              <w:t>образования (оптимально</w:t>
            </w:r>
            <w:r>
              <w:rPr>
                <w:sz w:val="21"/>
                <w:szCs w:val="21"/>
              </w:rPr>
              <w:t xml:space="preserve">е соотношение цена образования, </w:t>
            </w:r>
            <w:r w:rsidRPr="009913D9">
              <w:rPr>
                <w:sz w:val="21"/>
                <w:szCs w:val="21"/>
              </w:rPr>
              <w:t xml:space="preserve"> пр</w:t>
            </w:r>
            <w:r>
              <w:rPr>
                <w:sz w:val="21"/>
                <w:szCs w:val="21"/>
              </w:rPr>
              <w:t xml:space="preserve">оживания, </w:t>
            </w:r>
            <w:r w:rsidRPr="009913D9">
              <w:rPr>
                <w:sz w:val="21"/>
                <w:szCs w:val="21"/>
              </w:rPr>
              <w:t>качество образования).</w:t>
            </w:r>
          </w:p>
        </w:tc>
        <w:tc>
          <w:tcPr>
            <w:tcW w:w="5387" w:type="dxa"/>
            <w:vAlign w:val="center"/>
          </w:tcPr>
          <w:p w:rsidR="000030BF" w:rsidRPr="00783A5B" w:rsidRDefault="000030BF" w:rsidP="00E34063">
            <w:pPr>
              <w:spacing w:line="240" w:lineRule="auto"/>
              <w:ind w:firstLine="0"/>
              <w:jc w:val="left"/>
              <w:rPr>
                <w:color w:val="FF0000"/>
                <w:sz w:val="21"/>
                <w:szCs w:val="21"/>
              </w:rPr>
            </w:pPr>
            <w:r w:rsidRPr="00783A5B">
              <w:rPr>
                <w:color w:val="FF0000"/>
                <w:sz w:val="21"/>
                <w:szCs w:val="21"/>
              </w:rPr>
              <w:t xml:space="preserve"> </w:t>
            </w:r>
            <w:r w:rsidRPr="00233E71">
              <w:rPr>
                <w:sz w:val="21"/>
                <w:szCs w:val="21"/>
              </w:rPr>
              <w:t>Отсутствие разнообразной культурной жизни в городе</w:t>
            </w:r>
            <w:r w:rsidR="004B670B">
              <w:rPr>
                <w:sz w:val="21"/>
                <w:szCs w:val="21"/>
              </w:rPr>
              <w:t xml:space="preserve"> Твери</w:t>
            </w:r>
            <w:r w:rsidRPr="00233E71">
              <w:rPr>
                <w:sz w:val="21"/>
                <w:szCs w:val="21"/>
              </w:rPr>
              <w:t>, недостаточное анонсирование событий</w:t>
            </w:r>
          </w:p>
        </w:tc>
      </w:tr>
      <w:tr w:rsidR="00843530" w:rsidRPr="002130C2" w:rsidTr="00862F3B">
        <w:trPr>
          <w:trHeight w:val="715"/>
        </w:trPr>
        <w:tc>
          <w:tcPr>
            <w:tcW w:w="4536" w:type="dxa"/>
            <w:vAlign w:val="center"/>
          </w:tcPr>
          <w:p w:rsidR="00843530" w:rsidRPr="00783A5B" w:rsidRDefault="00843530" w:rsidP="00E34063">
            <w:pPr>
              <w:spacing w:line="240" w:lineRule="auto"/>
              <w:ind w:firstLine="0"/>
              <w:jc w:val="left"/>
              <w:rPr>
                <w:color w:val="FF0000"/>
                <w:sz w:val="21"/>
                <w:szCs w:val="21"/>
              </w:rPr>
            </w:pPr>
            <w:r w:rsidRPr="00487B57">
              <w:rPr>
                <w:sz w:val="21"/>
                <w:szCs w:val="21"/>
              </w:rPr>
              <w:t>Высокие темпы роста негосударственного сектора здравоохранения, особенно в части стоматологии, диагностических и лабораторных исследований, и индустрии красоты</w:t>
            </w:r>
          </w:p>
        </w:tc>
        <w:tc>
          <w:tcPr>
            <w:tcW w:w="5387" w:type="dxa"/>
            <w:vAlign w:val="center"/>
          </w:tcPr>
          <w:p w:rsidR="00843530" w:rsidRPr="00783A5B" w:rsidRDefault="00843530" w:rsidP="00E34063">
            <w:pPr>
              <w:spacing w:line="240" w:lineRule="auto"/>
              <w:ind w:firstLine="0"/>
              <w:jc w:val="left"/>
              <w:rPr>
                <w:color w:val="FF0000"/>
                <w:sz w:val="21"/>
                <w:szCs w:val="21"/>
              </w:rPr>
            </w:pPr>
            <w:r w:rsidRPr="00233E71">
              <w:rPr>
                <w:sz w:val="21"/>
                <w:szCs w:val="21"/>
              </w:rPr>
              <w:t>Недостаток специалистов рабочих специальностей</w:t>
            </w:r>
          </w:p>
        </w:tc>
      </w:tr>
      <w:tr w:rsidR="00843530" w:rsidRPr="002130C2" w:rsidTr="00862F3B">
        <w:tc>
          <w:tcPr>
            <w:tcW w:w="4536" w:type="dxa"/>
            <w:vAlign w:val="center"/>
          </w:tcPr>
          <w:p w:rsidR="00843530" w:rsidRPr="00783A5B" w:rsidRDefault="00843530" w:rsidP="00E34063">
            <w:pPr>
              <w:spacing w:line="240" w:lineRule="auto"/>
              <w:ind w:firstLine="0"/>
              <w:jc w:val="left"/>
              <w:rPr>
                <w:color w:val="FF0000"/>
                <w:sz w:val="21"/>
                <w:szCs w:val="21"/>
              </w:rPr>
            </w:pPr>
            <w:r w:rsidRPr="00233E71">
              <w:rPr>
                <w:sz w:val="21"/>
                <w:szCs w:val="21"/>
              </w:rPr>
              <w:t>Международная известность культурных событий города, таких как международный фестиваль музыки Баха</w:t>
            </w:r>
          </w:p>
        </w:tc>
        <w:tc>
          <w:tcPr>
            <w:tcW w:w="5387" w:type="dxa"/>
            <w:vAlign w:val="center"/>
          </w:tcPr>
          <w:p w:rsidR="00843530" w:rsidRPr="00783A5B" w:rsidRDefault="00843530" w:rsidP="00E34063">
            <w:pPr>
              <w:spacing w:line="240" w:lineRule="auto"/>
              <w:ind w:firstLine="0"/>
              <w:jc w:val="left"/>
              <w:rPr>
                <w:color w:val="FF0000"/>
                <w:sz w:val="21"/>
                <w:szCs w:val="21"/>
              </w:rPr>
            </w:pPr>
            <w:r w:rsidRPr="00233E71">
              <w:rPr>
                <w:sz w:val="21"/>
                <w:szCs w:val="21"/>
              </w:rPr>
              <w:t>Низкая активность граждан в реализации социальных программ и благотворительности, слабая вовлеченность бизнеса в оказание социальных услуг</w:t>
            </w:r>
          </w:p>
        </w:tc>
      </w:tr>
      <w:tr w:rsidR="00843530" w:rsidRPr="002130C2" w:rsidTr="00862F3B">
        <w:trPr>
          <w:trHeight w:val="330"/>
        </w:trPr>
        <w:tc>
          <w:tcPr>
            <w:tcW w:w="9923" w:type="dxa"/>
            <w:gridSpan w:val="2"/>
            <w:vAlign w:val="center"/>
          </w:tcPr>
          <w:p w:rsidR="00843530" w:rsidRPr="00862F3B" w:rsidRDefault="00843530" w:rsidP="002130C2">
            <w:pPr>
              <w:spacing w:line="240" w:lineRule="auto"/>
              <w:ind w:left="34" w:hanging="34"/>
              <w:jc w:val="center"/>
              <w:rPr>
                <w:b/>
                <w:sz w:val="21"/>
                <w:szCs w:val="21"/>
              </w:rPr>
            </w:pPr>
            <w:r w:rsidRPr="00862F3B">
              <w:rPr>
                <w:b/>
                <w:sz w:val="21"/>
                <w:szCs w:val="21"/>
              </w:rPr>
              <w:t>Внешняя среда</w:t>
            </w:r>
          </w:p>
        </w:tc>
      </w:tr>
      <w:tr w:rsidR="00843530" w:rsidRPr="002130C2" w:rsidTr="00796D21">
        <w:trPr>
          <w:trHeight w:val="190"/>
        </w:trPr>
        <w:tc>
          <w:tcPr>
            <w:tcW w:w="4536" w:type="dxa"/>
            <w:vAlign w:val="center"/>
          </w:tcPr>
          <w:p w:rsidR="00843530" w:rsidRPr="00862F3B" w:rsidRDefault="00843530" w:rsidP="002130C2">
            <w:pPr>
              <w:spacing w:line="240" w:lineRule="auto"/>
              <w:ind w:left="34" w:hanging="34"/>
              <w:jc w:val="center"/>
              <w:rPr>
                <w:b/>
                <w:sz w:val="21"/>
                <w:szCs w:val="21"/>
              </w:rPr>
            </w:pPr>
            <w:r w:rsidRPr="00862F3B">
              <w:rPr>
                <w:b/>
                <w:sz w:val="21"/>
                <w:szCs w:val="21"/>
              </w:rPr>
              <w:t>Возможности</w:t>
            </w:r>
          </w:p>
        </w:tc>
        <w:tc>
          <w:tcPr>
            <w:tcW w:w="5387" w:type="dxa"/>
            <w:vAlign w:val="center"/>
          </w:tcPr>
          <w:p w:rsidR="00843530" w:rsidRPr="00862F3B" w:rsidRDefault="00843530" w:rsidP="002130C2">
            <w:pPr>
              <w:spacing w:line="240" w:lineRule="auto"/>
              <w:ind w:left="34" w:hanging="34"/>
              <w:jc w:val="center"/>
              <w:rPr>
                <w:b/>
                <w:sz w:val="21"/>
                <w:szCs w:val="21"/>
              </w:rPr>
            </w:pPr>
            <w:r w:rsidRPr="00862F3B">
              <w:rPr>
                <w:b/>
                <w:sz w:val="21"/>
                <w:szCs w:val="21"/>
              </w:rPr>
              <w:t>Угрозы</w:t>
            </w:r>
          </w:p>
        </w:tc>
      </w:tr>
      <w:tr w:rsidR="00843530" w:rsidRPr="002130C2" w:rsidTr="00796D21">
        <w:tc>
          <w:tcPr>
            <w:tcW w:w="4536" w:type="dxa"/>
            <w:vAlign w:val="center"/>
          </w:tcPr>
          <w:p w:rsidR="00843530" w:rsidRPr="00360A66" w:rsidRDefault="00843530" w:rsidP="00E34063">
            <w:pPr>
              <w:spacing w:line="240" w:lineRule="auto"/>
              <w:ind w:firstLine="0"/>
              <w:jc w:val="left"/>
              <w:rPr>
                <w:color w:val="FF0000"/>
                <w:sz w:val="21"/>
                <w:szCs w:val="21"/>
              </w:rPr>
            </w:pPr>
            <w:r w:rsidRPr="00100DE1">
              <w:rPr>
                <w:sz w:val="21"/>
                <w:szCs w:val="21"/>
              </w:rPr>
              <w:t xml:space="preserve">Сохраняющийся потенциал миграции квалифицированных работников из районов и городов </w:t>
            </w:r>
            <w:r w:rsidR="004B670B">
              <w:rPr>
                <w:sz w:val="21"/>
                <w:szCs w:val="21"/>
              </w:rPr>
              <w:t xml:space="preserve">Тверской </w:t>
            </w:r>
            <w:r w:rsidRPr="00100DE1">
              <w:rPr>
                <w:sz w:val="21"/>
                <w:szCs w:val="21"/>
              </w:rPr>
              <w:t xml:space="preserve">области </w:t>
            </w:r>
          </w:p>
        </w:tc>
        <w:tc>
          <w:tcPr>
            <w:tcW w:w="5387" w:type="dxa"/>
            <w:vAlign w:val="center"/>
          </w:tcPr>
          <w:p w:rsidR="00843530" w:rsidRPr="00783A5B" w:rsidRDefault="00843530" w:rsidP="00E34063">
            <w:pPr>
              <w:spacing w:line="240" w:lineRule="auto"/>
              <w:ind w:firstLine="0"/>
              <w:jc w:val="left"/>
              <w:rPr>
                <w:color w:val="FF0000"/>
                <w:sz w:val="21"/>
                <w:szCs w:val="21"/>
              </w:rPr>
            </w:pPr>
            <w:r w:rsidRPr="00100DE1">
              <w:rPr>
                <w:sz w:val="21"/>
                <w:szCs w:val="21"/>
              </w:rPr>
              <w:t xml:space="preserve">Неравномерный доступ регионов и </w:t>
            </w:r>
            <w:r>
              <w:rPr>
                <w:sz w:val="21"/>
                <w:szCs w:val="21"/>
              </w:rPr>
              <w:t xml:space="preserve">городов  </w:t>
            </w:r>
            <w:r w:rsidRPr="00100DE1">
              <w:rPr>
                <w:sz w:val="21"/>
                <w:szCs w:val="21"/>
              </w:rPr>
              <w:t xml:space="preserve">к передовым технологиям, в том числе к </w:t>
            </w:r>
            <w:proofErr w:type="spellStart"/>
            <w:proofErr w:type="gramStart"/>
            <w:r w:rsidRPr="00100DE1">
              <w:rPr>
                <w:sz w:val="21"/>
                <w:szCs w:val="21"/>
              </w:rPr>
              <w:t>высокотехно</w:t>
            </w:r>
            <w:proofErr w:type="spellEnd"/>
            <w:r w:rsidRPr="00100DE1">
              <w:rPr>
                <w:sz w:val="21"/>
                <w:szCs w:val="21"/>
              </w:rPr>
              <w:t>-логичной</w:t>
            </w:r>
            <w:proofErr w:type="gramEnd"/>
            <w:r w:rsidRPr="00100DE1">
              <w:rPr>
                <w:sz w:val="21"/>
                <w:szCs w:val="21"/>
              </w:rPr>
              <w:t xml:space="preserve"> медицинской помощи </w:t>
            </w:r>
          </w:p>
        </w:tc>
      </w:tr>
      <w:tr w:rsidR="00843530" w:rsidRPr="002130C2" w:rsidTr="00796D21">
        <w:tc>
          <w:tcPr>
            <w:tcW w:w="4536" w:type="dxa"/>
            <w:vAlign w:val="center"/>
          </w:tcPr>
          <w:p w:rsidR="00843530" w:rsidRPr="00360A66" w:rsidRDefault="00843530" w:rsidP="00E34063">
            <w:pPr>
              <w:spacing w:line="240" w:lineRule="auto"/>
              <w:ind w:firstLine="0"/>
              <w:jc w:val="left"/>
              <w:rPr>
                <w:color w:val="FF0000"/>
                <w:sz w:val="21"/>
                <w:szCs w:val="21"/>
              </w:rPr>
            </w:pPr>
            <w:r w:rsidRPr="00100DE1">
              <w:rPr>
                <w:sz w:val="21"/>
                <w:szCs w:val="21"/>
              </w:rPr>
              <w:t>Рост мобильности населения</w:t>
            </w:r>
          </w:p>
        </w:tc>
        <w:tc>
          <w:tcPr>
            <w:tcW w:w="5387" w:type="dxa"/>
            <w:vAlign w:val="center"/>
          </w:tcPr>
          <w:p w:rsidR="00843530" w:rsidRPr="006E1155" w:rsidRDefault="00843530" w:rsidP="00E34063">
            <w:pPr>
              <w:spacing w:line="240" w:lineRule="auto"/>
              <w:ind w:firstLine="0"/>
              <w:jc w:val="left"/>
              <w:rPr>
                <w:sz w:val="21"/>
                <w:szCs w:val="21"/>
              </w:rPr>
            </w:pPr>
            <w:r w:rsidRPr="006E1155">
              <w:rPr>
                <w:sz w:val="21"/>
                <w:szCs w:val="21"/>
              </w:rPr>
              <w:t xml:space="preserve">Негативное влияние естественных монополий </w:t>
            </w:r>
          </w:p>
          <w:p w:rsidR="00843530" w:rsidRPr="006E1155" w:rsidRDefault="00843530" w:rsidP="00E34063">
            <w:pPr>
              <w:spacing w:line="240" w:lineRule="auto"/>
              <w:ind w:firstLine="0"/>
              <w:jc w:val="left"/>
              <w:rPr>
                <w:sz w:val="21"/>
                <w:szCs w:val="21"/>
              </w:rPr>
            </w:pPr>
            <w:r w:rsidRPr="006E1155">
              <w:rPr>
                <w:sz w:val="21"/>
                <w:szCs w:val="21"/>
              </w:rPr>
              <w:t>на рост цен и тарифов на энергетические ресурсы.</w:t>
            </w:r>
          </w:p>
        </w:tc>
      </w:tr>
      <w:tr w:rsidR="00843530" w:rsidRPr="002130C2" w:rsidTr="00796D21">
        <w:trPr>
          <w:trHeight w:val="212"/>
        </w:trPr>
        <w:tc>
          <w:tcPr>
            <w:tcW w:w="4536" w:type="dxa"/>
            <w:vAlign w:val="center"/>
          </w:tcPr>
          <w:p w:rsidR="00843530" w:rsidRPr="00AD7815" w:rsidRDefault="00843530" w:rsidP="00E34063">
            <w:pPr>
              <w:spacing w:line="240" w:lineRule="auto"/>
              <w:ind w:firstLine="0"/>
              <w:jc w:val="left"/>
              <w:rPr>
                <w:sz w:val="21"/>
                <w:szCs w:val="21"/>
              </w:rPr>
            </w:pPr>
            <w:r w:rsidRPr="00AD7815">
              <w:rPr>
                <w:sz w:val="21"/>
                <w:szCs w:val="21"/>
              </w:rPr>
              <w:t>Повышение роли города в проведении международных деловых, спортивных и культурных мероприятий</w:t>
            </w:r>
          </w:p>
          <w:p w:rsidR="00843530" w:rsidRPr="00360A66" w:rsidRDefault="00843530" w:rsidP="00E34063">
            <w:pPr>
              <w:spacing w:line="240" w:lineRule="auto"/>
              <w:ind w:firstLine="0"/>
              <w:jc w:val="left"/>
              <w:rPr>
                <w:color w:val="FF0000"/>
                <w:sz w:val="21"/>
                <w:szCs w:val="21"/>
              </w:rPr>
            </w:pPr>
          </w:p>
        </w:tc>
        <w:tc>
          <w:tcPr>
            <w:tcW w:w="5387" w:type="dxa"/>
            <w:vAlign w:val="center"/>
          </w:tcPr>
          <w:p w:rsidR="00843530" w:rsidRPr="00783A5B" w:rsidRDefault="00843530" w:rsidP="00E34063">
            <w:pPr>
              <w:spacing w:line="240" w:lineRule="auto"/>
              <w:ind w:firstLine="0"/>
              <w:jc w:val="left"/>
              <w:rPr>
                <w:color w:val="FF0000"/>
                <w:sz w:val="21"/>
                <w:szCs w:val="21"/>
              </w:rPr>
            </w:pPr>
            <w:r w:rsidRPr="00100DE1">
              <w:rPr>
                <w:sz w:val="21"/>
                <w:szCs w:val="21"/>
              </w:rPr>
              <w:t xml:space="preserve">Наличие развитых центров </w:t>
            </w:r>
            <w:r w:rsidR="00464CE1">
              <w:rPr>
                <w:sz w:val="21"/>
                <w:szCs w:val="21"/>
              </w:rPr>
              <w:t xml:space="preserve">притяжения других регионов </w:t>
            </w:r>
            <w:r w:rsidRPr="00100DE1">
              <w:rPr>
                <w:sz w:val="21"/>
                <w:szCs w:val="21"/>
              </w:rPr>
              <w:t xml:space="preserve">Центрального федерального округа, обладающих конкурентными преимуществами </w:t>
            </w:r>
          </w:p>
        </w:tc>
      </w:tr>
    </w:tbl>
    <w:p w:rsidR="000B14DA" w:rsidRPr="002130C2" w:rsidRDefault="000B14DA" w:rsidP="002130C2">
      <w:pPr>
        <w:spacing w:line="240" w:lineRule="auto"/>
        <w:jc w:val="center"/>
        <w:rPr>
          <w:b/>
        </w:rPr>
      </w:pPr>
    </w:p>
    <w:p w:rsidR="00971032" w:rsidRDefault="00971032" w:rsidP="002130C2">
      <w:pPr>
        <w:spacing w:line="240" w:lineRule="auto"/>
        <w:jc w:val="center"/>
        <w:rPr>
          <w:b/>
        </w:rPr>
      </w:pPr>
    </w:p>
    <w:p w:rsidR="00971032" w:rsidRDefault="00971032" w:rsidP="002130C2">
      <w:pPr>
        <w:spacing w:line="240" w:lineRule="auto"/>
        <w:jc w:val="center"/>
        <w:rPr>
          <w:b/>
        </w:rPr>
      </w:pPr>
    </w:p>
    <w:p w:rsidR="00971032" w:rsidRDefault="00971032" w:rsidP="002130C2">
      <w:pPr>
        <w:spacing w:line="240" w:lineRule="auto"/>
        <w:jc w:val="center"/>
        <w:rPr>
          <w:b/>
        </w:rPr>
      </w:pPr>
    </w:p>
    <w:p w:rsidR="00971032" w:rsidRDefault="00971032" w:rsidP="002130C2">
      <w:pPr>
        <w:spacing w:line="240" w:lineRule="auto"/>
        <w:jc w:val="center"/>
        <w:rPr>
          <w:b/>
        </w:rPr>
      </w:pPr>
    </w:p>
    <w:p w:rsidR="00843530" w:rsidRDefault="00843530" w:rsidP="002130C2">
      <w:pPr>
        <w:spacing w:line="240" w:lineRule="auto"/>
        <w:jc w:val="center"/>
        <w:rPr>
          <w:b/>
        </w:rPr>
      </w:pPr>
    </w:p>
    <w:p w:rsidR="00F27B83" w:rsidRDefault="00F27B83" w:rsidP="002130C2">
      <w:pPr>
        <w:spacing w:line="240" w:lineRule="auto"/>
        <w:jc w:val="center"/>
        <w:rPr>
          <w:b/>
        </w:rPr>
      </w:pPr>
    </w:p>
    <w:p w:rsidR="00F27B83" w:rsidRDefault="00F27B83" w:rsidP="002130C2">
      <w:pPr>
        <w:spacing w:line="240" w:lineRule="auto"/>
        <w:jc w:val="center"/>
        <w:rPr>
          <w:b/>
        </w:rPr>
      </w:pPr>
    </w:p>
    <w:p w:rsidR="00F27B83" w:rsidRDefault="00F27B83" w:rsidP="002130C2">
      <w:pPr>
        <w:spacing w:line="240" w:lineRule="auto"/>
        <w:jc w:val="center"/>
        <w:rPr>
          <w:b/>
        </w:rPr>
      </w:pPr>
    </w:p>
    <w:p w:rsidR="00843530" w:rsidRDefault="00843530" w:rsidP="002130C2">
      <w:pPr>
        <w:spacing w:line="240" w:lineRule="auto"/>
        <w:jc w:val="center"/>
        <w:rPr>
          <w:b/>
        </w:rPr>
      </w:pPr>
    </w:p>
    <w:p w:rsidR="00971032" w:rsidRDefault="00971032" w:rsidP="002130C2">
      <w:pPr>
        <w:spacing w:line="240" w:lineRule="auto"/>
        <w:jc w:val="center"/>
        <w:rPr>
          <w:b/>
        </w:rPr>
      </w:pPr>
    </w:p>
    <w:p w:rsidR="00971032" w:rsidRDefault="00971032" w:rsidP="002130C2">
      <w:pPr>
        <w:spacing w:line="240" w:lineRule="auto"/>
        <w:jc w:val="center"/>
        <w:rPr>
          <w:b/>
        </w:rPr>
      </w:pPr>
    </w:p>
    <w:p w:rsidR="00EE6CEF" w:rsidRPr="003A2A71" w:rsidRDefault="00EE6CEF" w:rsidP="002130C2">
      <w:pPr>
        <w:spacing w:line="240" w:lineRule="auto"/>
        <w:jc w:val="center"/>
        <w:rPr>
          <w:b/>
          <w:sz w:val="28"/>
          <w:szCs w:val="28"/>
        </w:rPr>
      </w:pPr>
      <w:r w:rsidRPr="003A2A71">
        <w:rPr>
          <w:b/>
          <w:sz w:val="28"/>
          <w:szCs w:val="28"/>
        </w:rPr>
        <w:t>ПРОСТРАНСТВО, ИНФРАСТРУКТУРА, ПРИРОДНЫЕ РЕСУРСЫ</w:t>
      </w:r>
    </w:p>
    <w:p w:rsidR="00BA0181" w:rsidRPr="002130C2" w:rsidRDefault="00BA0181" w:rsidP="002130C2">
      <w:pPr>
        <w:spacing w:line="240" w:lineRule="auto"/>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387"/>
      </w:tblGrid>
      <w:tr w:rsidR="00BA0181" w:rsidRPr="002130C2" w:rsidTr="00796D21">
        <w:tc>
          <w:tcPr>
            <w:tcW w:w="9923" w:type="dxa"/>
            <w:gridSpan w:val="2"/>
          </w:tcPr>
          <w:p w:rsidR="00BA0181" w:rsidRPr="002130C2" w:rsidRDefault="00BA0181" w:rsidP="002130C2">
            <w:pPr>
              <w:pBdr>
                <w:right w:val="single" w:sz="4" w:space="4" w:color="auto"/>
              </w:pBdr>
              <w:suppressAutoHyphens/>
              <w:spacing w:line="240" w:lineRule="auto"/>
              <w:ind w:firstLine="0"/>
              <w:jc w:val="center"/>
              <w:rPr>
                <w:b/>
                <w:sz w:val="22"/>
                <w:szCs w:val="22"/>
              </w:rPr>
            </w:pPr>
            <w:r w:rsidRPr="002130C2">
              <w:rPr>
                <w:b/>
                <w:sz w:val="22"/>
                <w:szCs w:val="22"/>
              </w:rPr>
              <w:t>Внутренняя среда</w:t>
            </w:r>
          </w:p>
        </w:tc>
      </w:tr>
      <w:tr w:rsidR="00BA0181" w:rsidRPr="002130C2" w:rsidTr="00796D21">
        <w:tc>
          <w:tcPr>
            <w:tcW w:w="4536" w:type="dxa"/>
          </w:tcPr>
          <w:p w:rsidR="00BA0181" w:rsidRPr="002130C2" w:rsidRDefault="00BA0181" w:rsidP="002130C2">
            <w:pPr>
              <w:pBdr>
                <w:right w:val="single" w:sz="4" w:space="4" w:color="auto"/>
              </w:pBdr>
              <w:suppressAutoHyphens/>
              <w:spacing w:line="240" w:lineRule="auto"/>
              <w:ind w:firstLine="0"/>
              <w:jc w:val="center"/>
              <w:rPr>
                <w:b/>
                <w:sz w:val="22"/>
                <w:szCs w:val="22"/>
              </w:rPr>
            </w:pPr>
            <w:r w:rsidRPr="002130C2">
              <w:rPr>
                <w:b/>
                <w:sz w:val="22"/>
                <w:szCs w:val="22"/>
              </w:rPr>
              <w:t>Сильные стороны/</w:t>
            </w:r>
            <w:r w:rsidRPr="002130C2">
              <w:rPr>
                <w:b/>
                <w:sz w:val="22"/>
                <w:szCs w:val="22"/>
              </w:rPr>
              <w:br/>
              <w:t>конкурентные преимущества</w:t>
            </w:r>
          </w:p>
        </w:tc>
        <w:tc>
          <w:tcPr>
            <w:tcW w:w="5387" w:type="dxa"/>
          </w:tcPr>
          <w:p w:rsidR="007628FF" w:rsidRPr="002130C2" w:rsidRDefault="00BA0181" w:rsidP="002130C2">
            <w:pPr>
              <w:pBdr>
                <w:right w:val="single" w:sz="4" w:space="4" w:color="auto"/>
              </w:pBdr>
              <w:suppressAutoHyphens/>
              <w:spacing w:line="240" w:lineRule="auto"/>
              <w:ind w:firstLine="0"/>
              <w:jc w:val="center"/>
              <w:rPr>
                <w:b/>
                <w:sz w:val="22"/>
                <w:szCs w:val="22"/>
              </w:rPr>
            </w:pPr>
            <w:r w:rsidRPr="002130C2">
              <w:rPr>
                <w:b/>
                <w:sz w:val="22"/>
                <w:szCs w:val="22"/>
              </w:rPr>
              <w:t>Слабые стороны/</w:t>
            </w:r>
          </w:p>
          <w:p w:rsidR="00BA0181" w:rsidRPr="002130C2" w:rsidRDefault="00BA0181" w:rsidP="002130C2">
            <w:pPr>
              <w:pBdr>
                <w:right w:val="single" w:sz="4" w:space="4" w:color="auto"/>
              </w:pBdr>
              <w:suppressAutoHyphens/>
              <w:spacing w:line="240" w:lineRule="auto"/>
              <w:ind w:firstLine="0"/>
              <w:jc w:val="center"/>
              <w:rPr>
                <w:b/>
                <w:sz w:val="22"/>
                <w:szCs w:val="22"/>
              </w:rPr>
            </w:pPr>
            <w:r w:rsidRPr="002130C2">
              <w:rPr>
                <w:b/>
                <w:sz w:val="22"/>
                <w:szCs w:val="22"/>
              </w:rPr>
              <w:t>риски</w:t>
            </w:r>
          </w:p>
        </w:tc>
      </w:tr>
      <w:tr w:rsidR="00BA0181" w:rsidRPr="002130C2" w:rsidTr="00796D21">
        <w:tc>
          <w:tcPr>
            <w:tcW w:w="4536" w:type="dxa"/>
          </w:tcPr>
          <w:p w:rsidR="00BA0181" w:rsidRPr="006E1155" w:rsidRDefault="006E1155" w:rsidP="00D27907">
            <w:pPr>
              <w:pBdr>
                <w:right w:val="single" w:sz="4" w:space="4" w:color="auto"/>
              </w:pBdr>
              <w:spacing w:line="240" w:lineRule="auto"/>
              <w:ind w:firstLine="0"/>
              <w:jc w:val="left"/>
              <w:rPr>
                <w:sz w:val="21"/>
                <w:szCs w:val="21"/>
              </w:rPr>
            </w:pPr>
            <w:r w:rsidRPr="006E1155">
              <w:rPr>
                <w:sz w:val="21"/>
                <w:szCs w:val="21"/>
              </w:rPr>
              <w:t>Наличие генерального плана</w:t>
            </w:r>
            <w:r w:rsidR="000137CB">
              <w:rPr>
                <w:sz w:val="21"/>
                <w:szCs w:val="21"/>
              </w:rPr>
              <w:t xml:space="preserve"> города Твери</w:t>
            </w:r>
            <w:r w:rsidRPr="006E1155">
              <w:rPr>
                <w:sz w:val="21"/>
                <w:szCs w:val="21"/>
              </w:rPr>
              <w:t xml:space="preserve">, а также пространственных решений для развития городской агломерации </w:t>
            </w:r>
          </w:p>
          <w:p w:rsidR="00796D21" w:rsidRPr="00783A5B" w:rsidRDefault="00796D21" w:rsidP="00D27907">
            <w:pPr>
              <w:pBdr>
                <w:right w:val="single" w:sz="4" w:space="4" w:color="auto"/>
              </w:pBdr>
              <w:spacing w:line="240" w:lineRule="auto"/>
              <w:ind w:firstLine="0"/>
              <w:jc w:val="left"/>
              <w:rPr>
                <w:color w:val="FF0000"/>
                <w:sz w:val="21"/>
                <w:szCs w:val="21"/>
              </w:rPr>
            </w:pPr>
          </w:p>
        </w:tc>
        <w:tc>
          <w:tcPr>
            <w:tcW w:w="5387" w:type="dxa"/>
          </w:tcPr>
          <w:p w:rsidR="00BA0181" w:rsidRPr="00B178FD" w:rsidRDefault="00BA0181" w:rsidP="002F5960">
            <w:pPr>
              <w:pBdr>
                <w:right w:val="single" w:sz="4" w:space="4" w:color="auto"/>
              </w:pBdr>
              <w:spacing w:line="240" w:lineRule="auto"/>
              <w:ind w:firstLine="0"/>
              <w:jc w:val="left"/>
              <w:rPr>
                <w:sz w:val="21"/>
                <w:szCs w:val="21"/>
              </w:rPr>
            </w:pPr>
            <w:r w:rsidRPr="00B178FD">
              <w:rPr>
                <w:sz w:val="21"/>
                <w:szCs w:val="21"/>
              </w:rPr>
              <w:t>Недоиспользование прибрежного положения: недостаток туристско-рекреационной инфраструктуры на набережных и пляжах</w:t>
            </w:r>
          </w:p>
        </w:tc>
      </w:tr>
      <w:tr w:rsidR="00BA0181" w:rsidRPr="002130C2" w:rsidTr="00796D21">
        <w:tc>
          <w:tcPr>
            <w:tcW w:w="4536" w:type="dxa"/>
          </w:tcPr>
          <w:p w:rsidR="00BA0181" w:rsidRPr="00783A5B" w:rsidRDefault="00BA0181" w:rsidP="00D27907">
            <w:pPr>
              <w:spacing w:line="240" w:lineRule="auto"/>
              <w:ind w:firstLine="0"/>
              <w:jc w:val="left"/>
              <w:rPr>
                <w:color w:val="FF0000"/>
                <w:sz w:val="21"/>
                <w:szCs w:val="21"/>
              </w:rPr>
            </w:pPr>
            <w:r w:rsidRPr="006E1155">
              <w:rPr>
                <w:sz w:val="21"/>
                <w:szCs w:val="21"/>
              </w:rPr>
              <w:t xml:space="preserve">Разнообразие историко-культурной среды </w:t>
            </w:r>
          </w:p>
        </w:tc>
        <w:tc>
          <w:tcPr>
            <w:tcW w:w="5387" w:type="dxa"/>
          </w:tcPr>
          <w:p w:rsidR="00BA0181" w:rsidRPr="00783A5B" w:rsidRDefault="00B178FD" w:rsidP="002F5960">
            <w:pPr>
              <w:spacing w:line="240" w:lineRule="auto"/>
              <w:ind w:firstLine="0"/>
              <w:jc w:val="left"/>
              <w:rPr>
                <w:color w:val="FF0000"/>
                <w:sz w:val="21"/>
                <w:szCs w:val="21"/>
              </w:rPr>
            </w:pPr>
            <w:r w:rsidRPr="00B178FD">
              <w:rPr>
                <w:sz w:val="21"/>
                <w:szCs w:val="21"/>
              </w:rPr>
              <w:t>Разрыв между пропускной способностью автомобильных дорог и темпами автомобилизации населения</w:t>
            </w:r>
          </w:p>
        </w:tc>
      </w:tr>
      <w:tr w:rsidR="00BA0181" w:rsidRPr="002130C2" w:rsidTr="00796D21">
        <w:tc>
          <w:tcPr>
            <w:tcW w:w="4536" w:type="dxa"/>
            <w:vAlign w:val="center"/>
          </w:tcPr>
          <w:p w:rsidR="00BA0181" w:rsidRPr="00B178FD" w:rsidRDefault="00B178FD" w:rsidP="00D27907">
            <w:pPr>
              <w:spacing w:line="240" w:lineRule="auto"/>
              <w:ind w:firstLine="0"/>
              <w:jc w:val="left"/>
              <w:rPr>
                <w:sz w:val="21"/>
                <w:szCs w:val="21"/>
              </w:rPr>
            </w:pPr>
            <w:proofErr w:type="gramStart"/>
            <w:r w:rsidRPr="006E1155">
              <w:rPr>
                <w:sz w:val="21"/>
                <w:szCs w:val="21"/>
              </w:rPr>
              <w:t xml:space="preserve">Высокий </w:t>
            </w:r>
            <w:r>
              <w:rPr>
                <w:sz w:val="21"/>
                <w:szCs w:val="21"/>
              </w:rPr>
              <w:t>транспортно-</w:t>
            </w:r>
            <w:r w:rsidRPr="006E1155">
              <w:rPr>
                <w:sz w:val="21"/>
                <w:szCs w:val="21"/>
              </w:rPr>
              <w:t>логистический потенциал города (</w:t>
            </w:r>
            <w:r>
              <w:rPr>
                <w:sz w:val="21"/>
                <w:szCs w:val="21"/>
              </w:rPr>
              <w:t>железнодорожные магистрали</w:t>
            </w:r>
            <w:r w:rsidRPr="006E1155">
              <w:rPr>
                <w:sz w:val="21"/>
                <w:szCs w:val="21"/>
              </w:rPr>
              <w:t xml:space="preserve"> федерального и международного значения в направлениях </w:t>
            </w:r>
            <w:r>
              <w:rPr>
                <w:sz w:val="21"/>
                <w:szCs w:val="21"/>
              </w:rPr>
              <w:t>«</w:t>
            </w:r>
            <w:r w:rsidRPr="006E1155">
              <w:rPr>
                <w:sz w:val="21"/>
                <w:szCs w:val="21"/>
              </w:rPr>
              <w:t>Москва - Санкт-Петербург</w:t>
            </w:r>
            <w:r>
              <w:rPr>
                <w:sz w:val="21"/>
                <w:szCs w:val="21"/>
              </w:rPr>
              <w:t>»</w:t>
            </w:r>
            <w:r w:rsidRPr="006E1155">
              <w:rPr>
                <w:sz w:val="21"/>
                <w:szCs w:val="21"/>
              </w:rPr>
              <w:t xml:space="preserve"> и </w:t>
            </w:r>
            <w:r>
              <w:rPr>
                <w:sz w:val="21"/>
                <w:szCs w:val="21"/>
              </w:rPr>
              <w:t>«</w:t>
            </w:r>
            <w:r w:rsidRPr="006E1155">
              <w:rPr>
                <w:sz w:val="21"/>
                <w:szCs w:val="21"/>
              </w:rPr>
              <w:t xml:space="preserve">Москва </w:t>
            </w:r>
            <w:r>
              <w:rPr>
                <w:sz w:val="21"/>
                <w:szCs w:val="21"/>
              </w:rPr>
              <w:t>–</w:t>
            </w:r>
            <w:r w:rsidRPr="006E1155">
              <w:rPr>
                <w:sz w:val="21"/>
                <w:szCs w:val="21"/>
              </w:rPr>
              <w:t xml:space="preserve"> Рига</w:t>
            </w:r>
            <w:r>
              <w:rPr>
                <w:sz w:val="21"/>
                <w:szCs w:val="21"/>
              </w:rPr>
              <w:t>»</w:t>
            </w:r>
            <w:r w:rsidRPr="006E1155">
              <w:rPr>
                <w:sz w:val="21"/>
                <w:szCs w:val="21"/>
              </w:rPr>
              <w:t xml:space="preserve">,  </w:t>
            </w:r>
            <w:r>
              <w:rPr>
                <w:sz w:val="21"/>
                <w:szCs w:val="21"/>
              </w:rPr>
              <w:t>федеральные трассы,</w:t>
            </w:r>
            <w:r w:rsidR="00EA4E1D">
              <w:rPr>
                <w:sz w:val="21"/>
                <w:szCs w:val="21"/>
              </w:rPr>
              <w:t xml:space="preserve"> аэродромы, </w:t>
            </w:r>
            <w:r>
              <w:rPr>
                <w:sz w:val="21"/>
                <w:szCs w:val="21"/>
              </w:rPr>
              <w:t xml:space="preserve"> водные пути, таможенный терминал)</w:t>
            </w:r>
            <w:proofErr w:type="gramEnd"/>
          </w:p>
        </w:tc>
        <w:tc>
          <w:tcPr>
            <w:tcW w:w="5387" w:type="dxa"/>
            <w:vAlign w:val="center"/>
          </w:tcPr>
          <w:p w:rsidR="00BA0181" w:rsidRPr="00B178FD" w:rsidRDefault="00B178FD" w:rsidP="002F5960">
            <w:pPr>
              <w:spacing w:line="240" w:lineRule="auto"/>
              <w:ind w:firstLine="0"/>
              <w:jc w:val="left"/>
              <w:rPr>
                <w:sz w:val="21"/>
                <w:szCs w:val="21"/>
              </w:rPr>
            </w:pPr>
            <w:r w:rsidRPr="00B178FD">
              <w:rPr>
                <w:sz w:val="21"/>
                <w:szCs w:val="21"/>
              </w:rPr>
              <w:t xml:space="preserve">Наличие инфраструктурных ограничений при оформлении исходно-разрешительной документации, оформлении земельных участков под строительство </w:t>
            </w:r>
            <w:r w:rsidR="00687375">
              <w:rPr>
                <w:sz w:val="21"/>
                <w:szCs w:val="21"/>
              </w:rPr>
              <w:t>новых объектов</w:t>
            </w:r>
            <w:r w:rsidRPr="00B178FD">
              <w:rPr>
                <w:sz w:val="21"/>
                <w:szCs w:val="21"/>
              </w:rPr>
              <w:t xml:space="preserve"> </w:t>
            </w:r>
          </w:p>
        </w:tc>
      </w:tr>
      <w:tr w:rsidR="00BA0181" w:rsidRPr="002130C2" w:rsidTr="00796D21">
        <w:tc>
          <w:tcPr>
            <w:tcW w:w="4536" w:type="dxa"/>
            <w:vAlign w:val="center"/>
          </w:tcPr>
          <w:p w:rsidR="00BA0181" w:rsidRPr="00783A5B" w:rsidRDefault="00B178FD" w:rsidP="00D27907">
            <w:pPr>
              <w:spacing w:line="240" w:lineRule="auto"/>
              <w:ind w:firstLine="0"/>
              <w:jc w:val="left"/>
              <w:rPr>
                <w:color w:val="FF0000"/>
                <w:sz w:val="21"/>
                <w:szCs w:val="21"/>
              </w:rPr>
            </w:pPr>
            <w:r w:rsidRPr="006E1155">
              <w:rPr>
                <w:sz w:val="21"/>
                <w:szCs w:val="21"/>
              </w:rPr>
              <w:t>Благоприятные условия для приобретения жилья</w:t>
            </w:r>
          </w:p>
        </w:tc>
        <w:tc>
          <w:tcPr>
            <w:tcW w:w="5387" w:type="dxa"/>
            <w:vAlign w:val="center"/>
          </w:tcPr>
          <w:p w:rsidR="00BA0181" w:rsidRPr="00783A5B" w:rsidRDefault="00B178FD" w:rsidP="002F5960">
            <w:pPr>
              <w:spacing w:line="240" w:lineRule="auto"/>
              <w:ind w:firstLine="0"/>
              <w:jc w:val="left"/>
              <w:rPr>
                <w:color w:val="FF0000"/>
                <w:sz w:val="21"/>
                <w:szCs w:val="21"/>
              </w:rPr>
            </w:pPr>
            <w:r w:rsidRPr="00B178FD">
              <w:rPr>
                <w:sz w:val="21"/>
                <w:szCs w:val="21"/>
              </w:rPr>
              <w:t>Высокий износ сетей теплоснабжения, канализации, водоснабжения</w:t>
            </w:r>
            <w:r w:rsidR="000611ED">
              <w:rPr>
                <w:sz w:val="21"/>
                <w:szCs w:val="21"/>
              </w:rPr>
              <w:t>, связанный с д</w:t>
            </w:r>
            <w:r w:rsidR="000611ED" w:rsidRPr="00AB7025">
              <w:rPr>
                <w:sz w:val="21"/>
                <w:szCs w:val="21"/>
              </w:rPr>
              <w:t>ефицит</w:t>
            </w:r>
            <w:r w:rsidR="000611ED">
              <w:rPr>
                <w:sz w:val="21"/>
                <w:szCs w:val="21"/>
              </w:rPr>
              <w:t>ом</w:t>
            </w:r>
            <w:r w:rsidR="000611ED" w:rsidRPr="00AB7025">
              <w:rPr>
                <w:sz w:val="21"/>
                <w:szCs w:val="21"/>
              </w:rPr>
              <w:t xml:space="preserve"> ресурсов для восстановления инженерных сетей</w:t>
            </w:r>
          </w:p>
        </w:tc>
      </w:tr>
      <w:tr w:rsidR="000611ED" w:rsidRPr="002130C2" w:rsidTr="00796D21">
        <w:tc>
          <w:tcPr>
            <w:tcW w:w="4536" w:type="dxa"/>
            <w:vAlign w:val="center"/>
          </w:tcPr>
          <w:p w:rsidR="000611ED" w:rsidRPr="00783A5B" w:rsidRDefault="000611ED" w:rsidP="00D27907">
            <w:pPr>
              <w:spacing w:line="240" w:lineRule="auto"/>
              <w:ind w:firstLine="0"/>
              <w:jc w:val="left"/>
              <w:rPr>
                <w:color w:val="FF0000"/>
                <w:sz w:val="21"/>
                <w:szCs w:val="21"/>
              </w:rPr>
            </w:pPr>
            <w:r w:rsidRPr="00B178FD">
              <w:rPr>
                <w:sz w:val="21"/>
                <w:szCs w:val="21"/>
              </w:rPr>
              <w:t xml:space="preserve">Планировка города </w:t>
            </w:r>
            <w:r w:rsidR="00B34BD3">
              <w:rPr>
                <w:sz w:val="21"/>
                <w:szCs w:val="21"/>
              </w:rPr>
              <w:t>Твери</w:t>
            </w:r>
            <w:r w:rsidR="00B34BD3" w:rsidRPr="00B178FD">
              <w:rPr>
                <w:sz w:val="21"/>
                <w:szCs w:val="21"/>
              </w:rPr>
              <w:t xml:space="preserve"> </w:t>
            </w:r>
            <w:r w:rsidRPr="00B178FD">
              <w:rPr>
                <w:sz w:val="21"/>
                <w:szCs w:val="21"/>
              </w:rPr>
              <w:t>позволяет обеспечить население различными видами  общественного транспорта (троллейбус, автобус), водного, железнодорожного</w:t>
            </w:r>
          </w:p>
        </w:tc>
        <w:tc>
          <w:tcPr>
            <w:tcW w:w="5387" w:type="dxa"/>
            <w:vAlign w:val="center"/>
          </w:tcPr>
          <w:p w:rsidR="000611ED" w:rsidRPr="00B178FD" w:rsidRDefault="000611ED" w:rsidP="002F5960">
            <w:pPr>
              <w:spacing w:line="240" w:lineRule="auto"/>
              <w:ind w:firstLine="0"/>
              <w:jc w:val="left"/>
              <w:rPr>
                <w:sz w:val="21"/>
                <w:szCs w:val="21"/>
              </w:rPr>
            </w:pPr>
            <w:r w:rsidRPr="00B178FD">
              <w:rPr>
                <w:sz w:val="21"/>
                <w:szCs w:val="21"/>
              </w:rPr>
              <w:t>Присутствие теневого бизнеса при осуществлении автотранспортных</w:t>
            </w:r>
            <w:r w:rsidR="00EF1CA1">
              <w:rPr>
                <w:sz w:val="21"/>
                <w:szCs w:val="21"/>
              </w:rPr>
              <w:t xml:space="preserve"> пассажирских</w:t>
            </w:r>
            <w:r w:rsidRPr="00B178FD">
              <w:rPr>
                <w:sz w:val="21"/>
                <w:szCs w:val="21"/>
              </w:rPr>
              <w:t xml:space="preserve"> перевозок</w:t>
            </w:r>
          </w:p>
        </w:tc>
      </w:tr>
      <w:tr w:rsidR="000611ED" w:rsidRPr="002130C2" w:rsidTr="00796D21">
        <w:tc>
          <w:tcPr>
            <w:tcW w:w="4536" w:type="dxa"/>
            <w:vAlign w:val="center"/>
          </w:tcPr>
          <w:p w:rsidR="000611ED" w:rsidRPr="00B178FD" w:rsidRDefault="000611ED" w:rsidP="00D27907">
            <w:pPr>
              <w:spacing w:line="240" w:lineRule="auto"/>
              <w:ind w:firstLine="0"/>
              <w:jc w:val="left"/>
              <w:rPr>
                <w:sz w:val="21"/>
                <w:szCs w:val="21"/>
              </w:rPr>
            </w:pPr>
            <w:r w:rsidRPr="00B178FD">
              <w:rPr>
                <w:sz w:val="21"/>
                <w:szCs w:val="21"/>
              </w:rPr>
              <w:t>Наличие значительного количества зеленых зон, превышение утвержденного коэффициента обеспеченности  жителей города зелёными насаждениями</w:t>
            </w:r>
          </w:p>
        </w:tc>
        <w:tc>
          <w:tcPr>
            <w:tcW w:w="5387" w:type="dxa"/>
            <w:vAlign w:val="center"/>
          </w:tcPr>
          <w:p w:rsidR="000611ED" w:rsidRPr="00783A5B" w:rsidRDefault="000611ED" w:rsidP="002F5960">
            <w:pPr>
              <w:spacing w:line="240" w:lineRule="auto"/>
              <w:ind w:firstLine="0"/>
              <w:jc w:val="left"/>
              <w:rPr>
                <w:color w:val="FF0000"/>
                <w:sz w:val="21"/>
                <w:szCs w:val="21"/>
              </w:rPr>
            </w:pPr>
            <w:r w:rsidRPr="00AB7025">
              <w:rPr>
                <w:sz w:val="21"/>
                <w:szCs w:val="21"/>
              </w:rPr>
              <w:t>Наличие депрессивных территорий в центре Твери, нуждающихся в комплексной реновации (отсутствует замещение устаревшего жилого фонда).</w:t>
            </w:r>
          </w:p>
        </w:tc>
      </w:tr>
      <w:tr w:rsidR="000611ED" w:rsidRPr="002130C2" w:rsidTr="00796D21">
        <w:tc>
          <w:tcPr>
            <w:tcW w:w="9923" w:type="dxa"/>
            <w:gridSpan w:val="2"/>
          </w:tcPr>
          <w:p w:rsidR="000611ED" w:rsidRPr="00796D21" w:rsidRDefault="000611ED" w:rsidP="00796D21">
            <w:pPr>
              <w:suppressAutoHyphens/>
              <w:spacing w:before="40" w:after="40" w:line="240" w:lineRule="auto"/>
              <w:ind w:firstLine="0"/>
              <w:jc w:val="center"/>
              <w:rPr>
                <w:sz w:val="21"/>
                <w:szCs w:val="21"/>
              </w:rPr>
            </w:pPr>
            <w:r w:rsidRPr="00796D21">
              <w:rPr>
                <w:b/>
                <w:sz w:val="21"/>
                <w:szCs w:val="21"/>
              </w:rPr>
              <w:t>Внешняя среда</w:t>
            </w:r>
          </w:p>
        </w:tc>
      </w:tr>
      <w:tr w:rsidR="000611ED" w:rsidRPr="002130C2" w:rsidTr="00796D21">
        <w:tc>
          <w:tcPr>
            <w:tcW w:w="4536" w:type="dxa"/>
          </w:tcPr>
          <w:p w:rsidR="000611ED" w:rsidRPr="00796D21" w:rsidRDefault="000611ED" w:rsidP="00796D21">
            <w:pPr>
              <w:suppressAutoHyphens/>
              <w:spacing w:before="40" w:after="40" w:line="240" w:lineRule="auto"/>
              <w:ind w:firstLine="0"/>
              <w:jc w:val="center"/>
              <w:rPr>
                <w:sz w:val="21"/>
                <w:szCs w:val="21"/>
              </w:rPr>
            </w:pPr>
            <w:r w:rsidRPr="00796D21">
              <w:rPr>
                <w:b/>
                <w:sz w:val="21"/>
                <w:szCs w:val="21"/>
              </w:rPr>
              <w:t>Возможности</w:t>
            </w:r>
          </w:p>
        </w:tc>
        <w:tc>
          <w:tcPr>
            <w:tcW w:w="5387" w:type="dxa"/>
          </w:tcPr>
          <w:p w:rsidR="000611ED" w:rsidRPr="00796D21" w:rsidRDefault="000611ED" w:rsidP="00796D21">
            <w:pPr>
              <w:suppressAutoHyphens/>
              <w:spacing w:before="40" w:after="40" w:line="240" w:lineRule="auto"/>
              <w:ind w:firstLine="0"/>
              <w:jc w:val="center"/>
              <w:rPr>
                <w:sz w:val="21"/>
                <w:szCs w:val="21"/>
              </w:rPr>
            </w:pPr>
            <w:r w:rsidRPr="00796D21">
              <w:rPr>
                <w:b/>
                <w:sz w:val="21"/>
                <w:szCs w:val="21"/>
              </w:rPr>
              <w:t>Угрозы</w:t>
            </w:r>
          </w:p>
        </w:tc>
      </w:tr>
      <w:tr w:rsidR="000611ED" w:rsidRPr="002130C2" w:rsidTr="00796D21">
        <w:tc>
          <w:tcPr>
            <w:tcW w:w="4536" w:type="dxa"/>
          </w:tcPr>
          <w:p w:rsidR="000611ED" w:rsidRPr="00AD7815" w:rsidRDefault="000611ED" w:rsidP="00974AE8">
            <w:pPr>
              <w:spacing w:line="240" w:lineRule="auto"/>
              <w:ind w:firstLine="0"/>
              <w:jc w:val="left"/>
              <w:rPr>
                <w:sz w:val="21"/>
                <w:szCs w:val="21"/>
              </w:rPr>
            </w:pPr>
            <w:r w:rsidRPr="00AD7815">
              <w:rPr>
                <w:sz w:val="21"/>
                <w:szCs w:val="21"/>
              </w:rPr>
              <w:t xml:space="preserve">Формирование города </w:t>
            </w:r>
            <w:r w:rsidR="00673A55">
              <w:rPr>
                <w:sz w:val="21"/>
                <w:szCs w:val="21"/>
              </w:rPr>
              <w:t>Твери</w:t>
            </w:r>
            <w:r w:rsidR="00673A55" w:rsidRPr="00AD7815">
              <w:rPr>
                <w:sz w:val="21"/>
                <w:szCs w:val="21"/>
              </w:rPr>
              <w:t xml:space="preserve"> </w:t>
            </w:r>
            <w:r w:rsidRPr="00AD7815">
              <w:rPr>
                <w:sz w:val="21"/>
                <w:szCs w:val="21"/>
              </w:rPr>
              <w:t xml:space="preserve">как транспортного и логистического центра </w:t>
            </w:r>
          </w:p>
          <w:p w:rsidR="000611ED" w:rsidRPr="00AD7815" w:rsidRDefault="000611ED" w:rsidP="00974AE8">
            <w:pPr>
              <w:spacing w:line="240" w:lineRule="auto"/>
              <w:ind w:firstLine="0"/>
              <w:jc w:val="left"/>
              <w:rPr>
                <w:sz w:val="21"/>
                <w:szCs w:val="21"/>
              </w:rPr>
            </w:pPr>
          </w:p>
        </w:tc>
        <w:tc>
          <w:tcPr>
            <w:tcW w:w="5387" w:type="dxa"/>
          </w:tcPr>
          <w:p w:rsidR="000611ED" w:rsidRPr="008E743A" w:rsidRDefault="008E743A" w:rsidP="00974AE8">
            <w:pPr>
              <w:spacing w:line="240" w:lineRule="auto"/>
              <w:ind w:firstLine="0"/>
              <w:jc w:val="left"/>
              <w:rPr>
                <w:sz w:val="21"/>
                <w:szCs w:val="21"/>
              </w:rPr>
            </w:pPr>
            <w:r w:rsidRPr="008E743A">
              <w:rPr>
                <w:sz w:val="21"/>
                <w:szCs w:val="21"/>
              </w:rPr>
              <w:t>Рост автомобилизации населения</w:t>
            </w:r>
          </w:p>
        </w:tc>
      </w:tr>
      <w:tr w:rsidR="000611ED" w:rsidRPr="002130C2" w:rsidTr="00796D21">
        <w:tc>
          <w:tcPr>
            <w:tcW w:w="4536" w:type="dxa"/>
          </w:tcPr>
          <w:p w:rsidR="000611ED" w:rsidRPr="00843530" w:rsidRDefault="00971032" w:rsidP="00974AE8">
            <w:pPr>
              <w:spacing w:line="240" w:lineRule="auto"/>
              <w:ind w:firstLine="0"/>
              <w:jc w:val="left"/>
              <w:rPr>
                <w:sz w:val="21"/>
                <w:szCs w:val="21"/>
              </w:rPr>
            </w:pPr>
            <w:r w:rsidRPr="00843530">
              <w:rPr>
                <w:sz w:val="21"/>
                <w:szCs w:val="21"/>
              </w:rPr>
              <w:t xml:space="preserve">С учётом выгодного географического положения повышение роли города </w:t>
            </w:r>
            <w:r w:rsidR="00321181">
              <w:rPr>
                <w:sz w:val="21"/>
                <w:szCs w:val="21"/>
              </w:rPr>
              <w:t>Твери</w:t>
            </w:r>
            <w:r w:rsidR="00321181" w:rsidRPr="00843530">
              <w:rPr>
                <w:sz w:val="21"/>
                <w:szCs w:val="21"/>
              </w:rPr>
              <w:t xml:space="preserve"> </w:t>
            </w:r>
            <w:r w:rsidRPr="00843530">
              <w:rPr>
                <w:sz w:val="21"/>
                <w:szCs w:val="21"/>
              </w:rPr>
              <w:t xml:space="preserve">в проведении деловых, спортивных и культурных мероприятий </w:t>
            </w:r>
          </w:p>
        </w:tc>
        <w:tc>
          <w:tcPr>
            <w:tcW w:w="5387" w:type="dxa"/>
            <w:vAlign w:val="center"/>
          </w:tcPr>
          <w:p w:rsidR="000611ED" w:rsidRPr="00843530" w:rsidRDefault="000611ED" w:rsidP="00974AE8">
            <w:pPr>
              <w:spacing w:line="240" w:lineRule="auto"/>
              <w:ind w:firstLine="0"/>
              <w:jc w:val="left"/>
              <w:rPr>
                <w:sz w:val="21"/>
                <w:szCs w:val="21"/>
              </w:rPr>
            </w:pPr>
            <w:r w:rsidRPr="00843530">
              <w:rPr>
                <w:sz w:val="21"/>
                <w:szCs w:val="21"/>
              </w:rPr>
              <w:t xml:space="preserve">Недостаток законодательной и нормативно-правовой базы для создания конкурентных условий функционирования </w:t>
            </w:r>
            <w:r w:rsidR="00DD35B9">
              <w:rPr>
                <w:sz w:val="21"/>
                <w:szCs w:val="21"/>
              </w:rPr>
              <w:t xml:space="preserve">пассажирских </w:t>
            </w:r>
            <w:r w:rsidRPr="00843530">
              <w:rPr>
                <w:sz w:val="21"/>
                <w:szCs w:val="21"/>
              </w:rPr>
              <w:t>автоперевозчиков</w:t>
            </w:r>
          </w:p>
        </w:tc>
      </w:tr>
      <w:tr w:rsidR="000611ED" w:rsidRPr="002130C2" w:rsidTr="00796D21">
        <w:tc>
          <w:tcPr>
            <w:tcW w:w="4536" w:type="dxa"/>
          </w:tcPr>
          <w:p w:rsidR="000611ED" w:rsidRPr="00843530" w:rsidRDefault="000611ED" w:rsidP="00E546A4">
            <w:pPr>
              <w:spacing w:line="240" w:lineRule="auto"/>
              <w:ind w:firstLine="0"/>
              <w:jc w:val="left"/>
              <w:rPr>
                <w:sz w:val="21"/>
                <w:szCs w:val="21"/>
              </w:rPr>
            </w:pPr>
            <w:r w:rsidRPr="00843530">
              <w:rPr>
                <w:sz w:val="21"/>
                <w:szCs w:val="21"/>
              </w:rPr>
              <w:t xml:space="preserve">Развитие и распространение передовых технологий, в том числе </w:t>
            </w:r>
            <w:r w:rsidR="00E546A4">
              <w:rPr>
                <w:sz w:val="21"/>
                <w:szCs w:val="21"/>
              </w:rPr>
              <w:t>Умный город</w:t>
            </w:r>
          </w:p>
        </w:tc>
        <w:tc>
          <w:tcPr>
            <w:tcW w:w="5387" w:type="dxa"/>
          </w:tcPr>
          <w:p w:rsidR="000611ED" w:rsidRPr="00843530" w:rsidRDefault="000611ED" w:rsidP="00974AE8">
            <w:pPr>
              <w:spacing w:line="240" w:lineRule="auto"/>
              <w:ind w:firstLine="0"/>
              <w:jc w:val="left"/>
              <w:rPr>
                <w:sz w:val="21"/>
                <w:szCs w:val="21"/>
              </w:rPr>
            </w:pPr>
            <w:r w:rsidRPr="00843530">
              <w:rPr>
                <w:sz w:val="21"/>
                <w:szCs w:val="21"/>
              </w:rPr>
              <w:t>Рост стоимости ГСМ</w:t>
            </w:r>
          </w:p>
        </w:tc>
      </w:tr>
    </w:tbl>
    <w:p w:rsidR="007E328E" w:rsidRPr="00796D21" w:rsidRDefault="007E328E" w:rsidP="00796D21">
      <w:pPr>
        <w:suppressAutoHyphens/>
        <w:ind w:firstLine="0"/>
        <w:jc w:val="left"/>
        <w:rPr>
          <w:sz w:val="18"/>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464CE1" w:rsidRDefault="00464CE1" w:rsidP="002130C2">
      <w:pPr>
        <w:suppressAutoHyphens/>
        <w:ind w:firstLine="0"/>
        <w:jc w:val="center"/>
        <w:rPr>
          <w:b/>
        </w:rPr>
      </w:pPr>
    </w:p>
    <w:p w:rsidR="006E3770" w:rsidRPr="003A2A71" w:rsidRDefault="006E3770" w:rsidP="002130C2">
      <w:pPr>
        <w:suppressAutoHyphens/>
        <w:ind w:firstLine="0"/>
        <w:jc w:val="center"/>
        <w:rPr>
          <w:b/>
          <w:sz w:val="28"/>
          <w:szCs w:val="28"/>
        </w:rPr>
      </w:pPr>
      <w:r w:rsidRPr="003A2A71">
        <w:rPr>
          <w:b/>
          <w:sz w:val="28"/>
          <w:szCs w:val="28"/>
        </w:rPr>
        <w:lastRenderedPageBreak/>
        <w:t xml:space="preserve">ЭКОНОМИКА </w:t>
      </w:r>
    </w:p>
    <w:p w:rsidR="00FB16CC" w:rsidRPr="00796D21" w:rsidRDefault="00FB16CC" w:rsidP="002130C2">
      <w:pPr>
        <w:suppressAutoHyphens/>
        <w:ind w:firstLine="0"/>
        <w:jc w:val="center"/>
        <w:rPr>
          <w:sz w:val="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387"/>
      </w:tblGrid>
      <w:tr w:rsidR="007563C5" w:rsidRPr="002130C2" w:rsidTr="00796D21">
        <w:tc>
          <w:tcPr>
            <w:tcW w:w="9923" w:type="dxa"/>
            <w:gridSpan w:val="2"/>
          </w:tcPr>
          <w:p w:rsidR="006E3770" w:rsidRPr="002130C2" w:rsidRDefault="006E3770" w:rsidP="00796D21">
            <w:pPr>
              <w:suppressAutoHyphens/>
              <w:spacing w:before="40" w:after="40" w:line="240" w:lineRule="auto"/>
              <w:ind w:firstLine="0"/>
              <w:jc w:val="center"/>
              <w:rPr>
                <w:b/>
                <w:sz w:val="22"/>
                <w:szCs w:val="22"/>
              </w:rPr>
            </w:pPr>
            <w:r w:rsidRPr="002130C2">
              <w:rPr>
                <w:b/>
                <w:sz w:val="22"/>
                <w:szCs w:val="22"/>
              </w:rPr>
              <w:t>Внутренняя среда</w:t>
            </w:r>
          </w:p>
        </w:tc>
      </w:tr>
      <w:tr w:rsidR="007563C5" w:rsidRPr="002130C2" w:rsidTr="00796D21">
        <w:tc>
          <w:tcPr>
            <w:tcW w:w="4536" w:type="dxa"/>
          </w:tcPr>
          <w:p w:rsidR="006E3770" w:rsidRPr="002130C2" w:rsidRDefault="006E3770" w:rsidP="002130C2">
            <w:pPr>
              <w:suppressAutoHyphens/>
              <w:spacing w:line="240" w:lineRule="auto"/>
              <w:ind w:firstLine="0"/>
              <w:jc w:val="center"/>
              <w:rPr>
                <w:b/>
                <w:sz w:val="22"/>
                <w:szCs w:val="22"/>
              </w:rPr>
            </w:pPr>
            <w:r w:rsidRPr="002130C2">
              <w:rPr>
                <w:b/>
                <w:sz w:val="22"/>
                <w:szCs w:val="22"/>
              </w:rPr>
              <w:t>Сильные стороны/</w:t>
            </w:r>
            <w:r w:rsidRPr="002130C2">
              <w:rPr>
                <w:b/>
                <w:sz w:val="22"/>
                <w:szCs w:val="22"/>
              </w:rPr>
              <w:br/>
              <w:t>конкурентные преимущества</w:t>
            </w:r>
          </w:p>
        </w:tc>
        <w:tc>
          <w:tcPr>
            <w:tcW w:w="5387" w:type="dxa"/>
            <w:vAlign w:val="center"/>
          </w:tcPr>
          <w:p w:rsidR="006E3770" w:rsidRPr="002130C2" w:rsidRDefault="006E3770" w:rsidP="00520E82">
            <w:pPr>
              <w:suppressAutoHyphens/>
              <w:spacing w:line="240" w:lineRule="auto"/>
              <w:ind w:firstLine="0"/>
              <w:jc w:val="center"/>
              <w:rPr>
                <w:b/>
                <w:sz w:val="22"/>
                <w:szCs w:val="22"/>
              </w:rPr>
            </w:pPr>
            <w:r w:rsidRPr="002130C2">
              <w:rPr>
                <w:b/>
                <w:sz w:val="22"/>
                <w:szCs w:val="22"/>
              </w:rPr>
              <w:t>Слабые стороны/риски</w:t>
            </w:r>
          </w:p>
        </w:tc>
      </w:tr>
      <w:tr w:rsidR="007563C5" w:rsidRPr="002130C2" w:rsidTr="00307B5F">
        <w:trPr>
          <w:trHeight w:val="1226"/>
        </w:trPr>
        <w:tc>
          <w:tcPr>
            <w:tcW w:w="4536" w:type="dxa"/>
          </w:tcPr>
          <w:p w:rsidR="006E3770" w:rsidRPr="00307B5F" w:rsidRDefault="00EA4E1D" w:rsidP="00E34063">
            <w:pPr>
              <w:spacing w:line="240" w:lineRule="auto"/>
              <w:ind w:firstLine="0"/>
              <w:jc w:val="left"/>
              <w:rPr>
                <w:sz w:val="21"/>
                <w:szCs w:val="21"/>
              </w:rPr>
            </w:pPr>
            <w:r w:rsidRPr="00307B5F">
              <w:rPr>
                <w:sz w:val="21"/>
                <w:szCs w:val="21"/>
              </w:rPr>
              <w:t>Наличие стабильных системообразующих предприятий с развитыми кооперационными связями и рынками сбыта</w:t>
            </w:r>
            <w:r w:rsidR="00DD35B9" w:rsidRPr="00307B5F">
              <w:rPr>
                <w:sz w:val="21"/>
                <w:szCs w:val="21"/>
              </w:rPr>
              <w:t xml:space="preserve">, </w:t>
            </w:r>
            <w:r w:rsidRPr="00307B5F">
              <w:rPr>
                <w:sz w:val="21"/>
                <w:szCs w:val="21"/>
              </w:rPr>
              <w:t xml:space="preserve"> вокруг которых формируются</w:t>
            </w:r>
            <w:r w:rsidR="002B0771" w:rsidRPr="00307B5F">
              <w:rPr>
                <w:sz w:val="21"/>
                <w:szCs w:val="21"/>
              </w:rPr>
              <w:t xml:space="preserve"> промышленные кластеры</w:t>
            </w:r>
          </w:p>
        </w:tc>
        <w:tc>
          <w:tcPr>
            <w:tcW w:w="5387" w:type="dxa"/>
          </w:tcPr>
          <w:p w:rsidR="006E3770" w:rsidRPr="003D17BC" w:rsidRDefault="006E3770" w:rsidP="00E34063">
            <w:pPr>
              <w:spacing w:line="240" w:lineRule="auto"/>
              <w:ind w:firstLine="0"/>
              <w:jc w:val="left"/>
              <w:rPr>
                <w:sz w:val="21"/>
                <w:szCs w:val="21"/>
              </w:rPr>
            </w:pPr>
            <w:r w:rsidRPr="003D17BC">
              <w:rPr>
                <w:sz w:val="21"/>
                <w:szCs w:val="21"/>
              </w:rPr>
              <w:t xml:space="preserve">Значительная зависимость </w:t>
            </w:r>
            <w:r w:rsidR="002B0771" w:rsidRPr="003D17BC">
              <w:rPr>
                <w:sz w:val="21"/>
                <w:szCs w:val="21"/>
              </w:rPr>
              <w:t xml:space="preserve">машиностроительной отрасли </w:t>
            </w:r>
            <w:r w:rsidRPr="003D17BC">
              <w:rPr>
                <w:sz w:val="21"/>
                <w:szCs w:val="21"/>
              </w:rPr>
              <w:t>от государственной поддержки и заказа</w:t>
            </w:r>
          </w:p>
        </w:tc>
      </w:tr>
      <w:tr w:rsidR="00EB5541" w:rsidRPr="002130C2" w:rsidTr="00796D21">
        <w:tc>
          <w:tcPr>
            <w:tcW w:w="4536" w:type="dxa"/>
          </w:tcPr>
          <w:p w:rsidR="00EB5541" w:rsidRPr="00307B5F" w:rsidRDefault="009F1114" w:rsidP="00E34063">
            <w:pPr>
              <w:spacing w:line="240" w:lineRule="auto"/>
              <w:ind w:firstLine="0"/>
              <w:jc w:val="left"/>
              <w:rPr>
                <w:sz w:val="21"/>
                <w:szCs w:val="21"/>
              </w:rPr>
            </w:pPr>
            <w:r w:rsidRPr="00307B5F">
              <w:rPr>
                <w:sz w:val="21"/>
                <w:szCs w:val="21"/>
              </w:rPr>
              <w:t>Стабильный рост количества</w:t>
            </w:r>
            <w:r w:rsidR="00687375" w:rsidRPr="00307B5F">
              <w:rPr>
                <w:sz w:val="21"/>
                <w:szCs w:val="21"/>
              </w:rPr>
              <w:t xml:space="preserve"> субъектов </w:t>
            </w:r>
            <w:r w:rsidRPr="00307B5F">
              <w:rPr>
                <w:sz w:val="21"/>
                <w:szCs w:val="21"/>
              </w:rPr>
              <w:t>малого и среднего предпринимательства (4 место среди городов Центрального федерального округа</w:t>
            </w:r>
            <w:r w:rsidR="00C66351">
              <w:rPr>
                <w:sz w:val="21"/>
                <w:szCs w:val="21"/>
              </w:rPr>
              <w:t>)</w:t>
            </w:r>
          </w:p>
        </w:tc>
        <w:tc>
          <w:tcPr>
            <w:tcW w:w="5387" w:type="dxa"/>
          </w:tcPr>
          <w:p w:rsidR="00EB5541" w:rsidRPr="003D17BC" w:rsidRDefault="002B0771" w:rsidP="00E34063">
            <w:pPr>
              <w:spacing w:line="240" w:lineRule="auto"/>
              <w:ind w:firstLine="0"/>
              <w:jc w:val="left"/>
              <w:rPr>
                <w:sz w:val="21"/>
                <w:szCs w:val="21"/>
              </w:rPr>
            </w:pPr>
            <w:r w:rsidRPr="003D17BC">
              <w:rPr>
                <w:sz w:val="21"/>
                <w:szCs w:val="21"/>
              </w:rPr>
              <w:t xml:space="preserve">Высокие тарифы на электроэнергию для промышленных предприятий </w:t>
            </w:r>
          </w:p>
        </w:tc>
      </w:tr>
      <w:tr w:rsidR="003C14D8" w:rsidRPr="002130C2" w:rsidTr="00796D21">
        <w:tc>
          <w:tcPr>
            <w:tcW w:w="4536" w:type="dxa"/>
          </w:tcPr>
          <w:p w:rsidR="003C14D8" w:rsidRPr="00307B5F" w:rsidRDefault="00307B5F" w:rsidP="00E34063">
            <w:pPr>
              <w:spacing w:line="240" w:lineRule="auto"/>
              <w:ind w:firstLine="0"/>
              <w:jc w:val="left"/>
              <w:rPr>
                <w:sz w:val="21"/>
                <w:szCs w:val="21"/>
              </w:rPr>
            </w:pPr>
            <w:r w:rsidRPr="00307B5F">
              <w:rPr>
                <w:sz w:val="21"/>
                <w:szCs w:val="21"/>
              </w:rPr>
              <w:t xml:space="preserve">Наличие значительного количества </w:t>
            </w:r>
            <w:r>
              <w:rPr>
                <w:sz w:val="21"/>
                <w:szCs w:val="21"/>
              </w:rPr>
              <w:t xml:space="preserve">свободных </w:t>
            </w:r>
            <w:r w:rsidRPr="00307B5F">
              <w:rPr>
                <w:sz w:val="21"/>
                <w:szCs w:val="21"/>
              </w:rPr>
              <w:t xml:space="preserve">промышленных площадок </w:t>
            </w:r>
            <w:r>
              <w:rPr>
                <w:sz w:val="21"/>
                <w:szCs w:val="21"/>
              </w:rPr>
              <w:t xml:space="preserve">и офисных площадей </w:t>
            </w:r>
          </w:p>
        </w:tc>
        <w:tc>
          <w:tcPr>
            <w:tcW w:w="5387" w:type="dxa"/>
          </w:tcPr>
          <w:p w:rsidR="003C14D8" w:rsidRPr="00A337AD" w:rsidRDefault="00A337AD" w:rsidP="00E34063">
            <w:pPr>
              <w:spacing w:line="240" w:lineRule="auto"/>
              <w:ind w:firstLine="0"/>
              <w:jc w:val="left"/>
              <w:rPr>
                <w:sz w:val="21"/>
                <w:szCs w:val="21"/>
              </w:rPr>
            </w:pPr>
            <w:r w:rsidRPr="00A337AD">
              <w:rPr>
                <w:sz w:val="21"/>
                <w:szCs w:val="21"/>
              </w:rPr>
              <w:t>Низкая доля инновационных товаров, работ, услуг  в общем объёме отгруженных товаров работ услуг</w:t>
            </w:r>
          </w:p>
        </w:tc>
      </w:tr>
      <w:tr w:rsidR="007563C5" w:rsidRPr="002130C2" w:rsidTr="00796D21">
        <w:tc>
          <w:tcPr>
            <w:tcW w:w="4536" w:type="dxa"/>
          </w:tcPr>
          <w:p w:rsidR="006E3770" w:rsidRPr="00307B5F" w:rsidRDefault="00307B5F" w:rsidP="00E34063">
            <w:pPr>
              <w:spacing w:line="240" w:lineRule="auto"/>
              <w:ind w:firstLine="0"/>
              <w:jc w:val="left"/>
              <w:rPr>
                <w:sz w:val="21"/>
                <w:szCs w:val="21"/>
              </w:rPr>
            </w:pPr>
            <w:r w:rsidRPr="00307B5F">
              <w:rPr>
                <w:sz w:val="21"/>
                <w:szCs w:val="21"/>
              </w:rPr>
              <w:t>Значительный оборот предприятий розничной торговли и сферы услуг</w:t>
            </w:r>
          </w:p>
        </w:tc>
        <w:tc>
          <w:tcPr>
            <w:tcW w:w="5387" w:type="dxa"/>
          </w:tcPr>
          <w:p w:rsidR="006E3770" w:rsidRPr="00783A5B" w:rsidRDefault="00D75FA8" w:rsidP="00E34063">
            <w:pPr>
              <w:suppressAutoHyphens/>
              <w:spacing w:line="240" w:lineRule="auto"/>
              <w:ind w:firstLine="0"/>
              <w:jc w:val="left"/>
              <w:rPr>
                <w:color w:val="FF0000"/>
                <w:sz w:val="21"/>
                <w:szCs w:val="21"/>
              </w:rPr>
            </w:pPr>
            <w:r w:rsidRPr="003D17BC">
              <w:rPr>
                <w:sz w:val="21"/>
                <w:szCs w:val="21"/>
              </w:rPr>
              <w:t xml:space="preserve">Недостаточная практика </w:t>
            </w:r>
            <w:proofErr w:type="gramStart"/>
            <w:r w:rsidRPr="003D17BC">
              <w:rPr>
                <w:sz w:val="21"/>
                <w:szCs w:val="21"/>
              </w:rPr>
              <w:t>муниципального</w:t>
            </w:r>
            <w:r>
              <w:rPr>
                <w:sz w:val="21"/>
                <w:szCs w:val="21"/>
              </w:rPr>
              <w:t>-</w:t>
            </w:r>
            <w:r w:rsidRPr="003D17BC">
              <w:rPr>
                <w:sz w:val="21"/>
                <w:szCs w:val="21"/>
              </w:rPr>
              <w:t>частно</w:t>
            </w:r>
            <w:r>
              <w:rPr>
                <w:sz w:val="21"/>
                <w:szCs w:val="21"/>
              </w:rPr>
              <w:t>го</w:t>
            </w:r>
            <w:proofErr w:type="gramEnd"/>
            <w:r>
              <w:rPr>
                <w:sz w:val="21"/>
                <w:szCs w:val="21"/>
              </w:rPr>
              <w:t xml:space="preserve"> </w:t>
            </w:r>
            <w:r w:rsidRPr="003D17BC">
              <w:rPr>
                <w:sz w:val="21"/>
                <w:szCs w:val="21"/>
              </w:rPr>
              <w:t>партнерства</w:t>
            </w:r>
          </w:p>
        </w:tc>
      </w:tr>
      <w:tr w:rsidR="00A337AD" w:rsidRPr="002130C2" w:rsidTr="00796D21">
        <w:tc>
          <w:tcPr>
            <w:tcW w:w="4536" w:type="dxa"/>
          </w:tcPr>
          <w:p w:rsidR="00A337AD" w:rsidRPr="00783A5B" w:rsidRDefault="00A337AD" w:rsidP="00E34063">
            <w:pPr>
              <w:suppressAutoHyphens/>
              <w:spacing w:line="240" w:lineRule="auto"/>
              <w:ind w:firstLine="0"/>
              <w:jc w:val="left"/>
              <w:rPr>
                <w:color w:val="FF0000"/>
                <w:sz w:val="21"/>
                <w:szCs w:val="21"/>
              </w:rPr>
            </w:pPr>
            <w:r w:rsidRPr="003D17BC">
              <w:rPr>
                <w:sz w:val="21"/>
                <w:szCs w:val="21"/>
              </w:rPr>
              <w:t>Рост туристического потока</w:t>
            </w:r>
          </w:p>
        </w:tc>
        <w:tc>
          <w:tcPr>
            <w:tcW w:w="5387" w:type="dxa"/>
          </w:tcPr>
          <w:p w:rsidR="00A337AD" w:rsidRPr="009C30D3" w:rsidRDefault="009C30D3" w:rsidP="00E34063">
            <w:pPr>
              <w:suppressAutoHyphens/>
              <w:spacing w:line="240" w:lineRule="auto"/>
              <w:ind w:firstLine="0"/>
              <w:jc w:val="left"/>
              <w:rPr>
                <w:color w:val="FF0000"/>
                <w:sz w:val="21"/>
                <w:szCs w:val="21"/>
              </w:rPr>
            </w:pPr>
            <w:r w:rsidRPr="009C30D3">
              <w:rPr>
                <w:sz w:val="21"/>
                <w:szCs w:val="21"/>
              </w:rPr>
              <w:t>Отсутствие  узнаваемого бренда города</w:t>
            </w:r>
          </w:p>
        </w:tc>
      </w:tr>
      <w:tr w:rsidR="00A337AD" w:rsidRPr="002130C2" w:rsidTr="00796D21">
        <w:tc>
          <w:tcPr>
            <w:tcW w:w="9923" w:type="dxa"/>
            <w:gridSpan w:val="2"/>
          </w:tcPr>
          <w:p w:rsidR="00A337AD" w:rsidRPr="00796D21" w:rsidRDefault="00A337AD" w:rsidP="00796D21">
            <w:pPr>
              <w:suppressAutoHyphens/>
              <w:spacing w:before="40" w:after="40" w:line="240" w:lineRule="auto"/>
              <w:ind w:firstLine="0"/>
              <w:jc w:val="center"/>
              <w:rPr>
                <w:sz w:val="21"/>
                <w:szCs w:val="21"/>
              </w:rPr>
            </w:pPr>
            <w:r w:rsidRPr="00796D21">
              <w:rPr>
                <w:b/>
                <w:sz w:val="21"/>
                <w:szCs w:val="21"/>
              </w:rPr>
              <w:t>Внешняя среда</w:t>
            </w:r>
          </w:p>
        </w:tc>
      </w:tr>
      <w:tr w:rsidR="00A337AD" w:rsidRPr="002130C2" w:rsidTr="004F2C60">
        <w:tc>
          <w:tcPr>
            <w:tcW w:w="4536" w:type="dxa"/>
          </w:tcPr>
          <w:p w:rsidR="00A337AD" w:rsidRPr="00796D21" w:rsidRDefault="00A337AD" w:rsidP="00796D21">
            <w:pPr>
              <w:suppressAutoHyphens/>
              <w:spacing w:before="40" w:after="40" w:line="240" w:lineRule="auto"/>
              <w:ind w:firstLine="0"/>
              <w:jc w:val="center"/>
              <w:rPr>
                <w:sz w:val="21"/>
                <w:szCs w:val="21"/>
              </w:rPr>
            </w:pPr>
            <w:r w:rsidRPr="00796D21">
              <w:rPr>
                <w:b/>
                <w:sz w:val="21"/>
                <w:szCs w:val="21"/>
              </w:rPr>
              <w:t>Возможности</w:t>
            </w:r>
          </w:p>
        </w:tc>
        <w:tc>
          <w:tcPr>
            <w:tcW w:w="5387" w:type="dxa"/>
          </w:tcPr>
          <w:p w:rsidR="00A337AD" w:rsidRPr="00796D21" w:rsidRDefault="00A337AD" w:rsidP="00796D21">
            <w:pPr>
              <w:suppressAutoHyphens/>
              <w:spacing w:before="40" w:after="40" w:line="240" w:lineRule="auto"/>
              <w:ind w:firstLine="0"/>
              <w:jc w:val="center"/>
              <w:rPr>
                <w:sz w:val="21"/>
                <w:szCs w:val="21"/>
              </w:rPr>
            </w:pPr>
            <w:r w:rsidRPr="00796D21">
              <w:rPr>
                <w:b/>
                <w:sz w:val="21"/>
                <w:szCs w:val="21"/>
              </w:rPr>
              <w:t>Угрозы</w:t>
            </w:r>
          </w:p>
        </w:tc>
      </w:tr>
      <w:tr w:rsidR="00A337AD" w:rsidRPr="002130C2" w:rsidTr="004F2C60">
        <w:tc>
          <w:tcPr>
            <w:tcW w:w="4536" w:type="dxa"/>
          </w:tcPr>
          <w:p w:rsidR="00A337AD" w:rsidRPr="00360A66" w:rsidRDefault="00A337AD" w:rsidP="00DF4200">
            <w:pPr>
              <w:spacing w:line="240" w:lineRule="auto"/>
              <w:ind w:firstLine="0"/>
              <w:jc w:val="left"/>
              <w:rPr>
                <w:color w:val="FF0000"/>
                <w:sz w:val="21"/>
                <w:szCs w:val="21"/>
              </w:rPr>
            </w:pPr>
            <w:r w:rsidRPr="009C30D3">
              <w:rPr>
                <w:sz w:val="21"/>
                <w:szCs w:val="21"/>
              </w:rPr>
              <w:t>Близость к Московской агломерации</w:t>
            </w:r>
          </w:p>
        </w:tc>
        <w:tc>
          <w:tcPr>
            <w:tcW w:w="5387" w:type="dxa"/>
          </w:tcPr>
          <w:p w:rsidR="00A337AD" w:rsidRPr="00783A5B" w:rsidRDefault="00D75FA8" w:rsidP="00DF4200">
            <w:pPr>
              <w:suppressAutoHyphens/>
              <w:spacing w:line="240" w:lineRule="auto"/>
              <w:ind w:firstLine="0"/>
              <w:jc w:val="left"/>
              <w:rPr>
                <w:color w:val="FF0000"/>
                <w:sz w:val="21"/>
                <w:szCs w:val="21"/>
              </w:rPr>
            </w:pPr>
            <w:r w:rsidRPr="00D75FA8">
              <w:rPr>
                <w:sz w:val="21"/>
                <w:szCs w:val="21"/>
              </w:rPr>
              <w:t xml:space="preserve">Сокращение </w:t>
            </w:r>
            <w:proofErr w:type="gramStart"/>
            <w:r w:rsidRPr="00D75FA8">
              <w:rPr>
                <w:sz w:val="21"/>
                <w:szCs w:val="21"/>
              </w:rPr>
              <w:t xml:space="preserve">количества </w:t>
            </w:r>
            <w:r>
              <w:rPr>
                <w:sz w:val="21"/>
                <w:szCs w:val="21"/>
              </w:rPr>
              <w:t>стран-импортеров продукции предприятий города</w:t>
            </w:r>
            <w:proofErr w:type="gramEnd"/>
            <w:r>
              <w:rPr>
                <w:sz w:val="21"/>
                <w:szCs w:val="21"/>
              </w:rPr>
              <w:t xml:space="preserve"> в связи с экономической и политической ситуацией </w:t>
            </w:r>
          </w:p>
        </w:tc>
      </w:tr>
      <w:tr w:rsidR="009C30D3" w:rsidRPr="002130C2" w:rsidTr="004F2C60">
        <w:tc>
          <w:tcPr>
            <w:tcW w:w="4536" w:type="dxa"/>
          </w:tcPr>
          <w:p w:rsidR="009C30D3" w:rsidRPr="009C30D3" w:rsidRDefault="009C30D3" w:rsidP="00DF4200">
            <w:pPr>
              <w:spacing w:line="240" w:lineRule="auto"/>
              <w:ind w:firstLine="0"/>
              <w:jc w:val="left"/>
              <w:rPr>
                <w:sz w:val="21"/>
                <w:szCs w:val="21"/>
              </w:rPr>
            </w:pPr>
            <w:r w:rsidRPr="009C30D3">
              <w:rPr>
                <w:sz w:val="21"/>
                <w:szCs w:val="21"/>
              </w:rPr>
              <w:t xml:space="preserve">Обеспечение благоприятной среды </w:t>
            </w:r>
            <w:r w:rsidRPr="009C30D3">
              <w:rPr>
                <w:sz w:val="21"/>
                <w:szCs w:val="21"/>
              </w:rPr>
              <w:br/>
              <w:t>для</w:t>
            </w:r>
            <w:r w:rsidR="00C66351">
              <w:rPr>
                <w:sz w:val="21"/>
                <w:szCs w:val="21"/>
              </w:rPr>
              <w:t xml:space="preserve"> развития </w:t>
            </w:r>
            <w:r w:rsidRPr="009C30D3">
              <w:rPr>
                <w:sz w:val="21"/>
                <w:szCs w:val="21"/>
              </w:rPr>
              <w:t>предпринимательства</w:t>
            </w:r>
            <w:r>
              <w:rPr>
                <w:sz w:val="21"/>
                <w:szCs w:val="21"/>
              </w:rPr>
              <w:t xml:space="preserve"> за счет с</w:t>
            </w:r>
            <w:r w:rsidR="00C66351">
              <w:rPr>
                <w:sz w:val="21"/>
                <w:szCs w:val="21"/>
              </w:rPr>
              <w:t>овершенствования</w:t>
            </w:r>
            <w:r w:rsidRPr="009C30D3">
              <w:rPr>
                <w:sz w:val="21"/>
                <w:szCs w:val="21"/>
              </w:rPr>
              <w:t xml:space="preserve"> налоговой политики</w:t>
            </w:r>
            <w:r w:rsidR="00C66351">
              <w:rPr>
                <w:sz w:val="21"/>
                <w:szCs w:val="21"/>
              </w:rPr>
              <w:t xml:space="preserve"> (налоговые каникулы, низкие налоговые ставки по отдельным видам деятельности)</w:t>
            </w:r>
          </w:p>
        </w:tc>
        <w:tc>
          <w:tcPr>
            <w:tcW w:w="5387" w:type="dxa"/>
          </w:tcPr>
          <w:p w:rsidR="009C30D3" w:rsidRPr="00C66351" w:rsidRDefault="00C66351" w:rsidP="00DF4200">
            <w:pPr>
              <w:suppressAutoHyphens/>
              <w:spacing w:line="240" w:lineRule="auto"/>
              <w:ind w:firstLine="0"/>
              <w:jc w:val="left"/>
              <w:rPr>
                <w:sz w:val="21"/>
                <w:szCs w:val="21"/>
              </w:rPr>
            </w:pPr>
            <w:r w:rsidRPr="00C66351">
              <w:rPr>
                <w:sz w:val="21"/>
                <w:szCs w:val="21"/>
              </w:rPr>
              <w:t>Увеличение требований потребителей к качеству товаров и услуг и к качеству сервисного обслуживания</w:t>
            </w:r>
          </w:p>
        </w:tc>
      </w:tr>
      <w:tr w:rsidR="00A337AD" w:rsidRPr="002130C2" w:rsidTr="004F2C60">
        <w:tc>
          <w:tcPr>
            <w:tcW w:w="4536" w:type="dxa"/>
          </w:tcPr>
          <w:p w:rsidR="00A337AD" w:rsidRPr="009C30D3" w:rsidRDefault="00C66351" w:rsidP="00DE2328">
            <w:pPr>
              <w:suppressAutoHyphens/>
              <w:spacing w:line="240" w:lineRule="auto"/>
              <w:ind w:firstLine="0"/>
              <w:jc w:val="left"/>
              <w:rPr>
                <w:sz w:val="21"/>
                <w:szCs w:val="21"/>
              </w:rPr>
            </w:pPr>
            <w:r w:rsidRPr="00DE2328">
              <w:rPr>
                <w:sz w:val="21"/>
                <w:szCs w:val="21"/>
              </w:rPr>
              <w:t>Ра</w:t>
            </w:r>
            <w:r w:rsidR="00DE2328" w:rsidRPr="00DE2328">
              <w:rPr>
                <w:sz w:val="21"/>
                <w:szCs w:val="21"/>
              </w:rPr>
              <w:t xml:space="preserve">звитие новых форматов торговли </w:t>
            </w:r>
            <w:r w:rsidRPr="00DE2328">
              <w:rPr>
                <w:sz w:val="21"/>
                <w:szCs w:val="21"/>
              </w:rPr>
              <w:t>связанное с развитием информационных технологий</w:t>
            </w:r>
            <w:r>
              <w:rPr>
                <w:sz w:val="21"/>
                <w:szCs w:val="21"/>
              </w:rPr>
              <w:t xml:space="preserve"> </w:t>
            </w:r>
          </w:p>
        </w:tc>
        <w:tc>
          <w:tcPr>
            <w:tcW w:w="5387" w:type="dxa"/>
          </w:tcPr>
          <w:p w:rsidR="00A337AD" w:rsidRPr="00C66351" w:rsidRDefault="00C66351" w:rsidP="00DF4200">
            <w:pPr>
              <w:suppressAutoHyphens/>
              <w:spacing w:line="240" w:lineRule="auto"/>
              <w:ind w:firstLine="0"/>
              <w:jc w:val="left"/>
              <w:rPr>
                <w:sz w:val="21"/>
                <w:szCs w:val="21"/>
              </w:rPr>
            </w:pPr>
            <w:r w:rsidRPr="00C66351">
              <w:rPr>
                <w:sz w:val="21"/>
                <w:szCs w:val="21"/>
              </w:rPr>
              <w:t>Низкая доступность финансовых ресурсов в коммерческом секторе</w:t>
            </w:r>
          </w:p>
        </w:tc>
      </w:tr>
      <w:tr w:rsidR="00A337AD" w:rsidRPr="002130C2" w:rsidTr="004F2C60">
        <w:tc>
          <w:tcPr>
            <w:tcW w:w="4536" w:type="dxa"/>
          </w:tcPr>
          <w:p w:rsidR="00A337AD" w:rsidRPr="00C66351" w:rsidRDefault="00C66351" w:rsidP="00DF4200">
            <w:pPr>
              <w:suppressAutoHyphens/>
              <w:spacing w:line="240" w:lineRule="auto"/>
              <w:ind w:firstLine="0"/>
              <w:jc w:val="left"/>
              <w:rPr>
                <w:sz w:val="21"/>
                <w:szCs w:val="21"/>
              </w:rPr>
            </w:pPr>
            <w:r w:rsidRPr="00C66351">
              <w:rPr>
                <w:sz w:val="21"/>
                <w:szCs w:val="21"/>
              </w:rPr>
              <w:t xml:space="preserve">Развитие города </w:t>
            </w:r>
            <w:r w:rsidR="00F10B79">
              <w:rPr>
                <w:sz w:val="21"/>
                <w:szCs w:val="21"/>
              </w:rPr>
              <w:t>Твери</w:t>
            </w:r>
            <w:r w:rsidR="00F10B79" w:rsidRPr="00C66351">
              <w:rPr>
                <w:sz w:val="21"/>
                <w:szCs w:val="21"/>
              </w:rPr>
              <w:t xml:space="preserve"> </w:t>
            </w:r>
            <w:r w:rsidRPr="00C66351">
              <w:rPr>
                <w:sz w:val="21"/>
                <w:szCs w:val="21"/>
              </w:rPr>
              <w:t>как центра деловых коммуникаций</w:t>
            </w:r>
          </w:p>
        </w:tc>
        <w:tc>
          <w:tcPr>
            <w:tcW w:w="5387" w:type="dxa"/>
          </w:tcPr>
          <w:p w:rsidR="00C66351" w:rsidRPr="00C66351" w:rsidRDefault="008B0926" w:rsidP="00DF4200">
            <w:pPr>
              <w:suppressAutoHyphens/>
              <w:spacing w:line="240" w:lineRule="auto"/>
              <w:ind w:firstLine="0"/>
              <w:jc w:val="left"/>
              <w:rPr>
                <w:sz w:val="21"/>
                <w:szCs w:val="21"/>
              </w:rPr>
            </w:pPr>
            <w:proofErr w:type="gramStart"/>
            <w:r>
              <w:rPr>
                <w:sz w:val="21"/>
                <w:szCs w:val="21"/>
              </w:rPr>
              <w:t>Низкая</w:t>
            </w:r>
            <w:proofErr w:type="gramEnd"/>
            <w:r w:rsidR="00C66351" w:rsidRPr="00C66351">
              <w:rPr>
                <w:sz w:val="21"/>
                <w:szCs w:val="21"/>
              </w:rPr>
              <w:t xml:space="preserve"> конкурентоспособностью российской </w:t>
            </w:r>
          </w:p>
          <w:p w:rsidR="00A337AD" w:rsidRPr="00C66351" w:rsidRDefault="00C66351" w:rsidP="00DF4200">
            <w:pPr>
              <w:suppressAutoHyphens/>
              <w:spacing w:line="240" w:lineRule="auto"/>
              <w:ind w:firstLine="0"/>
              <w:jc w:val="left"/>
              <w:rPr>
                <w:sz w:val="21"/>
                <w:szCs w:val="21"/>
              </w:rPr>
            </w:pPr>
            <w:proofErr w:type="spellStart"/>
            <w:r w:rsidRPr="00C66351">
              <w:rPr>
                <w:sz w:val="21"/>
                <w:szCs w:val="21"/>
              </w:rPr>
              <w:t>несырьевой</w:t>
            </w:r>
            <w:proofErr w:type="spellEnd"/>
            <w:r w:rsidRPr="00C66351">
              <w:rPr>
                <w:sz w:val="21"/>
                <w:szCs w:val="21"/>
              </w:rPr>
              <w:t xml:space="preserve"> продукции на мировых рынках</w:t>
            </w:r>
          </w:p>
        </w:tc>
      </w:tr>
      <w:tr w:rsidR="00DE2328" w:rsidRPr="002130C2" w:rsidTr="004F2C60">
        <w:tc>
          <w:tcPr>
            <w:tcW w:w="4536" w:type="dxa"/>
            <w:vMerge w:val="restart"/>
          </w:tcPr>
          <w:p w:rsidR="00DE2328" w:rsidRPr="00C66351" w:rsidRDefault="00DE2328" w:rsidP="00DF4200">
            <w:pPr>
              <w:suppressAutoHyphens/>
              <w:spacing w:line="240" w:lineRule="auto"/>
              <w:ind w:firstLine="0"/>
              <w:jc w:val="left"/>
              <w:rPr>
                <w:sz w:val="21"/>
                <w:szCs w:val="21"/>
              </w:rPr>
            </w:pPr>
            <w:r w:rsidRPr="00DE2328">
              <w:rPr>
                <w:sz w:val="21"/>
                <w:szCs w:val="21"/>
              </w:rPr>
              <w:t>Ро</w:t>
            </w:r>
            <w:proofErr w:type="gramStart"/>
            <w:r w:rsidRPr="00DE2328">
              <w:rPr>
                <w:sz w:val="21"/>
                <w:szCs w:val="21"/>
              </w:rPr>
              <w:t>ст спр</w:t>
            </w:r>
            <w:proofErr w:type="gramEnd"/>
            <w:r w:rsidRPr="00DE2328">
              <w:rPr>
                <w:sz w:val="21"/>
                <w:szCs w:val="21"/>
              </w:rPr>
              <w:t>оса на внутренний и въездной туризм</w:t>
            </w:r>
          </w:p>
        </w:tc>
        <w:tc>
          <w:tcPr>
            <w:tcW w:w="5387" w:type="dxa"/>
          </w:tcPr>
          <w:p w:rsidR="00DE2328" w:rsidRPr="00C66351" w:rsidRDefault="00DE2328" w:rsidP="00DF4200">
            <w:pPr>
              <w:suppressAutoHyphens/>
              <w:spacing w:line="240" w:lineRule="auto"/>
              <w:ind w:firstLine="0"/>
              <w:jc w:val="left"/>
              <w:rPr>
                <w:sz w:val="21"/>
                <w:szCs w:val="21"/>
              </w:rPr>
            </w:pPr>
            <w:r w:rsidRPr="00C66351">
              <w:rPr>
                <w:sz w:val="21"/>
                <w:szCs w:val="21"/>
              </w:rPr>
              <w:t>Вытеснение местных торговых сетей, объектов общественного питания, сферы услуг крупными российскими и международными сетями</w:t>
            </w:r>
          </w:p>
        </w:tc>
      </w:tr>
      <w:tr w:rsidR="00DE2328" w:rsidRPr="002130C2" w:rsidTr="004F2C60">
        <w:tc>
          <w:tcPr>
            <w:tcW w:w="4536" w:type="dxa"/>
            <w:vMerge/>
          </w:tcPr>
          <w:p w:rsidR="00DE2328" w:rsidRPr="00856400" w:rsidRDefault="00DE2328" w:rsidP="00DF4200">
            <w:pPr>
              <w:suppressAutoHyphens/>
              <w:spacing w:line="240" w:lineRule="auto"/>
              <w:ind w:firstLine="0"/>
              <w:jc w:val="left"/>
              <w:rPr>
                <w:sz w:val="21"/>
                <w:szCs w:val="21"/>
                <w:highlight w:val="yellow"/>
              </w:rPr>
            </w:pPr>
          </w:p>
        </w:tc>
        <w:tc>
          <w:tcPr>
            <w:tcW w:w="5387" w:type="dxa"/>
          </w:tcPr>
          <w:p w:rsidR="00DE2328" w:rsidRPr="00C66351" w:rsidRDefault="00DE2328" w:rsidP="00DF4200">
            <w:pPr>
              <w:suppressAutoHyphens/>
              <w:spacing w:line="240" w:lineRule="auto"/>
              <w:ind w:firstLine="0"/>
              <w:jc w:val="left"/>
              <w:rPr>
                <w:sz w:val="21"/>
                <w:szCs w:val="21"/>
              </w:rPr>
            </w:pPr>
            <w:r>
              <w:rPr>
                <w:sz w:val="21"/>
                <w:szCs w:val="21"/>
              </w:rPr>
              <w:t>Сосредоточение головных офисов компаний (управленческих структур) в соседних регионах</w:t>
            </w:r>
          </w:p>
        </w:tc>
      </w:tr>
    </w:tbl>
    <w:p w:rsidR="006E3770" w:rsidRPr="002130C2" w:rsidRDefault="006E3770" w:rsidP="002130C2">
      <w:pPr>
        <w:suppressAutoHyphens/>
      </w:pPr>
    </w:p>
    <w:p w:rsidR="006E3770" w:rsidRPr="003A2A71" w:rsidRDefault="006E3770" w:rsidP="003A2A71">
      <w:pPr>
        <w:suppressAutoHyphens/>
        <w:spacing w:line="240" w:lineRule="auto"/>
        <w:ind w:firstLine="709"/>
        <w:rPr>
          <w:sz w:val="28"/>
          <w:szCs w:val="28"/>
        </w:rPr>
      </w:pPr>
      <w:r w:rsidRPr="003A2A71">
        <w:rPr>
          <w:sz w:val="28"/>
          <w:szCs w:val="28"/>
        </w:rPr>
        <w:t xml:space="preserve">Проведенный анализ внешней среды в сопоставлении с характеристиками внутренней среды показал, что общемировые, российские и региональные </w:t>
      </w:r>
      <w:r w:rsidR="001E707F" w:rsidRPr="003A2A71">
        <w:rPr>
          <w:sz w:val="28"/>
          <w:szCs w:val="28"/>
        </w:rPr>
        <w:t>тенденции и перспективы создают в целом</w:t>
      </w:r>
      <w:r w:rsidRPr="003A2A71">
        <w:rPr>
          <w:sz w:val="28"/>
          <w:szCs w:val="28"/>
        </w:rPr>
        <w:t xml:space="preserve"> благоприятные условия для развития </w:t>
      </w:r>
      <w:r w:rsidR="0090313F" w:rsidRPr="003A2A71">
        <w:rPr>
          <w:sz w:val="28"/>
          <w:szCs w:val="28"/>
        </w:rPr>
        <w:t>Твери</w:t>
      </w:r>
      <w:r w:rsidRPr="003A2A71">
        <w:rPr>
          <w:sz w:val="28"/>
          <w:szCs w:val="28"/>
        </w:rPr>
        <w:t xml:space="preserve">. Обладая диверсифицированной экономикой, в составе </w:t>
      </w:r>
      <w:r w:rsidR="001E707F" w:rsidRPr="003A2A71">
        <w:rPr>
          <w:sz w:val="28"/>
          <w:szCs w:val="28"/>
        </w:rPr>
        <w:t>которой выделяются</w:t>
      </w:r>
      <w:r w:rsidRPr="003A2A71">
        <w:rPr>
          <w:sz w:val="28"/>
          <w:szCs w:val="28"/>
        </w:rPr>
        <w:t xml:space="preserve"> как старые традиционные отрасли, так и новые, относящиеся к экономике знаний, и</w:t>
      </w:r>
      <w:r w:rsidR="002D63EE" w:rsidRPr="003A2A71">
        <w:rPr>
          <w:sz w:val="28"/>
          <w:szCs w:val="28"/>
        </w:rPr>
        <w:t>,</w:t>
      </w:r>
      <w:r w:rsidRPr="003A2A71">
        <w:rPr>
          <w:sz w:val="28"/>
          <w:szCs w:val="28"/>
        </w:rPr>
        <w:t xml:space="preserve"> располагая </w:t>
      </w:r>
      <w:r w:rsidR="00856400" w:rsidRPr="003A2A71">
        <w:rPr>
          <w:sz w:val="28"/>
          <w:szCs w:val="28"/>
        </w:rPr>
        <w:t>потенциалом</w:t>
      </w:r>
      <w:r w:rsidRPr="003A2A71">
        <w:rPr>
          <w:sz w:val="28"/>
          <w:szCs w:val="28"/>
        </w:rPr>
        <w:t xml:space="preserve"> в плане накопления человеческого капитала, </w:t>
      </w:r>
      <w:r w:rsidR="0090313F" w:rsidRPr="003A2A71">
        <w:rPr>
          <w:sz w:val="28"/>
          <w:szCs w:val="28"/>
        </w:rPr>
        <w:t>Тверь</w:t>
      </w:r>
      <w:r w:rsidR="00EB5541" w:rsidRPr="003A2A71">
        <w:rPr>
          <w:sz w:val="28"/>
          <w:szCs w:val="28"/>
        </w:rPr>
        <w:t xml:space="preserve"> </w:t>
      </w:r>
      <w:r w:rsidRPr="003A2A71">
        <w:rPr>
          <w:sz w:val="28"/>
          <w:szCs w:val="28"/>
        </w:rPr>
        <w:t>имеет все возм</w:t>
      </w:r>
      <w:r w:rsidR="007E47B7" w:rsidRPr="003A2A71">
        <w:rPr>
          <w:sz w:val="28"/>
          <w:szCs w:val="28"/>
        </w:rPr>
        <w:t xml:space="preserve">ожности для быстрого </w:t>
      </w:r>
      <w:r w:rsidR="009331B6">
        <w:rPr>
          <w:sz w:val="28"/>
          <w:szCs w:val="28"/>
        </w:rPr>
        <w:t>развития</w:t>
      </w:r>
      <w:r w:rsidR="007E47B7" w:rsidRPr="003A2A71">
        <w:rPr>
          <w:sz w:val="28"/>
          <w:szCs w:val="28"/>
        </w:rPr>
        <w:t xml:space="preserve"> относительно других городов Российской Федерации.</w:t>
      </w:r>
      <w:r w:rsidRPr="003A2A71">
        <w:rPr>
          <w:sz w:val="28"/>
          <w:szCs w:val="28"/>
        </w:rPr>
        <w:t xml:space="preserve"> </w:t>
      </w:r>
    </w:p>
    <w:p w:rsidR="006E3770" w:rsidRPr="003A2A71" w:rsidRDefault="006E3770" w:rsidP="003A2A71">
      <w:pPr>
        <w:suppressAutoHyphens/>
        <w:spacing w:line="240" w:lineRule="auto"/>
        <w:ind w:firstLine="709"/>
        <w:rPr>
          <w:sz w:val="28"/>
          <w:szCs w:val="28"/>
        </w:rPr>
      </w:pPr>
      <w:r w:rsidRPr="003A2A71">
        <w:rPr>
          <w:sz w:val="28"/>
          <w:szCs w:val="28"/>
        </w:rPr>
        <w:t xml:space="preserve">Опережающие темпы роста мировой торговли, масштабов транспортных перевозок, улучшение демографических показателей, а также неясные перспективы перехода к </w:t>
      </w:r>
      <w:proofErr w:type="spellStart"/>
      <w:r w:rsidRPr="003A2A71">
        <w:rPr>
          <w:sz w:val="28"/>
          <w:szCs w:val="28"/>
        </w:rPr>
        <w:t>постуглеводородной</w:t>
      </w:r>
      <w:proofErr w:type="spellEnd"/>
      <w:r w:rsidRPr="003A2A71">
        <w:rPr>
          <w:sz w:val="28"/>
          <w:szCs w:val="28"/>
        </w:rPr>
        <w:t xml:space="preserve"> экономике создают благоприятные возможности для сохранения и дальнейшего развития в городе</w:t>
      </w:r>
      <w:r w:rsidR="00B54B09" w:rsidRPr="003A2A71">
        <w:rPr>
          <w:sz w:val="28"/>
          <w:szCs w:val="28"/>
        </w:rPr>
        <w:t xml:space="preserve"> </w:t>
      </w:r>
      <w:r w:rsidR="00485DCE" w:rsidRPr="003A2A71">
        <w:rPr>
          <w:sz w:val="28"/>
          <w:szCs w:val="28"/>
        </w:rPr>
        <w:t xml:space="preserve">Твери </w:t>
      </w:r>
      <w:r w:rsidR="00B54B09" w:rsidRPr="003A2A71">
        <w:rPr>
          <w:sz w:val="28"/>
          <w:szCs w:val="28"/>
        </w:rPr>
        <w:t xml:space="preserve">пищевого, обрабатывающего, </w:t>
      </w:r>
      <w:r w:rsidRPr="003A2A71">
        <w:rPr>
          <w:sz w:val="28"/>
          <w:szCs w:val="28"/>
        </w:rPr>
        <w:t>химического</w:t>
      </w:r>
      <w:r w:rsidR="00EF2EA2" w:rsidRPr="003A2A71">
        <w:rPr>
          <w:sz w:val="28"/>
          <w:szCs w:val="28"/>
        </w:rPr>
        <w:t xml:space="preserve"> производства</w:t>
      </w:r>
      <w:r w:rsidRPr="003A2A71">
        <w:rPr>
          <w:sz w:val="28"/>
          <w:szCs w:val="28"/>
        </w:rPr>
        <w:t xml:space="preserve">, использования возможностей </w:t>
      </w:r>
      <w:r w:rsidRPr="003A2A71">
        <w:rPr>
          <w:sz w:val="28"/>
          <w:szCs w:val="28"/>
        </w:rPr>
        <w:lastRenderedPageBreak/>
        <w:t>высокоскоростных железнодорожных перевозок и современных информационных технологий.</w:t>
      </w:r>
    </w:p>
    <w:p w:rsidR="00CD1377" w:rsidRPr="003A2A71" w:rsidRDefault="0090313F" w:rsidP="003A2A71">
      <w:pPr>
        <w:suppressAutoHyphens/>
        <w:spacing w:line="240" w:lineRule="auto"/>
        <w:ind w:firstLine="709"/>
        <w:rPr>
          <w:sz w:val="28"/>
          <w:szCs w:val="28"/>
        </w:rPr>
      </w:pPr>
      <w:r w:rsidRPr="003A2A71">
        <w:rPr>
          <w:sz w:val="28"/>
          <w:szCs w:val="28"/>
        </w:rPr>
        <w:t>Тверь</w:t>
      </w:r>
      <w:r w:rsidR="00EB5541" w:rsidRPr="003A2A71">
        <w:rPr>
          <w:sz w:val="28"/>
          <w:szCs w:val="28"/>
        </w:rPr>
        <w:t xml:space="preserve"> </w:t>
      </w:r>
      <w:r w:rsidR="006E3770" w:rsidRPr="003A2A71">
        <w:rPr>
          <w:sz w:val="28"/>
          <w:szCs w:val="28"/>
        </w:rPr>
        <w:t>располагает мощными научно-образовательным, производственным и инновационным потенциалами. В долгосрочной перспективе это позволит ей извлекать значительные преимущества, связанные с сочетанием различных факторов и условий развития внешней среды, прежде всего в направлении улучшения качества жизни населения и формирования мощной экономики знаний.</w:t>
      </w:r>
    </w:p>
    <w:p w:rsidR="000F4CF4" w:rsidRPr="00DE2328" w:rsidRDefault="00DD5A61" w:rsidP="00DE2328">
      <w:pPr>
        <w:pStyle w:val="AV1"/>
        <w:keepLines w:val="0"/>
        <w:widowControl w:val="0"/>
        <w:numPr>
          <w:ilvl w:val="0"/>
          <w:numId w:val="36"/>
        </w:numPr>
        <w:spacing w:before="0" w:after="0"/>
        <w:ind w:left="0" w:firstLine="709"/>
        <w:rPr>
          <w:b/>
          <w:color w:val="auto"/>
        </w:rPr>
      </w:pPr>
      <w:bookmarkStart w:id="47" w:name="_Toc524354513"/>
      <w:bookmarkStart w:id="48" w:name="_Toc525895530"/>
      <w:bookmarkStart w:id="49" w:name="_Toc526581167"/>
      <w:bookmarkStart w:id="50" w:name="_Toc526581721"/>
      <w:bookmarkStart w:id="51" w:name="_Toc22310427"/>
      <w:r w:rsidRPr="00DE2328">
        <w:rPr>
          <w:b/>
          <w:color w:val="auto"/>
        </w:rPr>
        <w:lastRenderedPageBreak/>
        <w:t>Приоритеты, цели</w:t>
      </w:r>
      <w:r w:rsidR="00550952" w:rsidRPr="00DE2328">
        <w:rPr>
          <w:b/>
          <w:color w:val="auto"/>
          <w:lang w:val="ru-RU"/>
        </w:rPr>
        <w:t>,</w:t>
      </w:r>
      <w:r w:rsidRPr="00DE2328">
        <w:rPr>
          <w:b/>
          <w:color w:val="auto"/>
        </w:rPr>
        <w:t xml:space="preserve"> задачи</w:t>
      </w:r>
      <w:r w:rsidR="00550952" w:rsidRPr="00DE2328">
        <w:rPr>
          <w:b/>
          <w:color w:val="auto"/>
          <w:lang w:val="ru-RU"/>
        </w:rPr>
        <w:t xml:space="preserve"> и </w:t>
      </w:r>
      <w:r w:rsidR="00550952" w:rsidRPr="00DE2328">
        <w:rPr>
          <w:b/>
          <w:color w:val="auto"/>
        </w:rPr>
        <w:t>направления</w:t>
      </w:r>
      <w:r w:rsidRPr="00DE2328">
        <w:rPr>
          <w:b/>
          <w:color w:val="auto"/>
        </w:rPr>
        <w:t xml:space="preserve"> </w:t>
      </w:r>
      <w:bookmarkEnd w:id="47"/>
      <w:r w:rsidR="00050AD9" w:rsidRPr="00DE2328">
        <w:rPr>
          <w:b/>
          <w:color w:val="auto"/>
          <w:lang w:val="ru-RU"/>
        </w:rPr>
        <w:t>социально-экономической политики</w:t>
      </w:r>
      <w:r w:rsidRPr="00DE2328">
        <w:rPr>
          <w:b/>
          <w:color w:val="auto"/>
        </w:rPr>
        <w:t xml:space="preserve"> города Твери</w:t>
      </w:r>
      <w:bookmarkEnd w:id="48"/>
      <w:bookmarkEnd w:id="49"/>
      <w:bookmarkEnd w:id="50"/>
      <w:bookmarkEnd w:id="51"/>
    </w:p>
    <w:p w:rsidR="00DE2328" w:rsidRDefault="00DE2328" w:rsidP="00DE2328">
      <w:pPr>
        <w:pStyle w:val="AV2"/>
        <w:keepLines w:val="0"/>
        <w:spacing w:before="0" w:after="0"/>
        <w:ind w:left="0" w:firstLine="709"/>
        <w:rPr>
          <w:b/>
          <w:color w:val="auto"/>
          <w:sz w:val="28"/>
          <w:szCs w:val="28"/>
          <w:lang w:val="ru-RU"/>
        </w:rPr>
      </w:pPr>
      <w:bookmarkStart w:id="52" w:name="_Toc524354514"/>
      <w:bookmarkStart w:id="53" w:name="_Toc525895531"/>
      <w:bookmarkStart w:id="54" w:name="_Toc526581168"/>
      <w:bookmarkStart w:id="55" w:name="_Toc526581722"/>
      <w:bookmarkStart w:id="56" w:name="_Toc22310428"/>
    </w:p>
    <w:p w:rsidR="000F4CF4" w:rsidRPr="00DE2328" w:rsidRDefault="000F4CF4" w:rsidP="00DE2328">
      <w:pPr>
        <w:pStyle w:val="AV2"/>
        <w:keepLines w:val="0"/>
        <w:spacing w:before="0" w:after="0"/>
        <w:ind w:left="0" w:firstLine="709"/>
        <w:rPr>
          <w:b/>
          <w:color w:val="auto"/>
          <w:sz w:val="28"/>
          <w:szCs w:val="28"/>
        </w:rPr>
      </w:pPr>
      <w:r w:rsidRPr="00DE2328">
        <w:rPr>
          <w:b/>
          <w:color w:val="auto"/>
          <w:sz w:val="28"/>
          <w:szCs w:val="28"/>
        </w:rPr>
        <w:t>2.1</w:t>
      </w:r>
      <w:r w:rsidR="001F63AF" w:rsidRPr="00DE2328">
        <w:rPr>
          <w:b/>
          <w:color w:val="auto"/>
          <w:sz w:val="28"/>
          <w:szCs w:val="28"/>
        </w:rPr>
        <w:t>.</w:t>
      </w:r>
      <w:r w:rsidRPr="00DE2328">
        <w:rPr>
          <w:b/>
          <w:color w:val="auto"/>
          <w:sz w:val="28"/>
          <w:szCs w:val="28"/>
        </w:rPr>
        <w:t xml:space="preserve"> Пространство выбора и идеология развития </w:t>
      </w:r>
      <w:bookmarkEnd w:id="52"/>
      <w:r w:rsidR="004E3F3B" w:rsidRPr="00DE2328">
        <w:rPr>
          <w:b/>
          <w:color w:val="auto"/>
          <w:sz w:val="28"/>
          <w:szCs w:val="28"/>
        </w:rPr>
        <w:t>Твери</w:t>
      </w:r>
      <w:bookmarkEnd w:id="53"/>
      <w:bookmarkEnd w:id="54"/>
      <w:bookmarkEnd w:id="55"/>
      <w:bookmarkEnd w:id="56"/>
      <w:r w:rsidRPr="00DE2328">
        <w:rPr>
          <w:b/>
          <w:color w:val="auto"/>
          <w:sz w:val="28"/>
          <w:szCs w:val="28"/>
        </w:rPr>
        <w:t xml:space="preserve"> </w:t>
      </w:r>
    </w:p>
    <w:p w:rsidR="003B0B01" w:rsidRPr="00DE2328" w:rsidRDefault="000F4CF4" w:rsidP="00DE2328">
      <w:pPr>
        <w:suppressAutoHyphens/>
        <w:spacing w:line="240" w:lineRule="auto"/>
        <w:ind w:firstLine="709"/>
        <w:contextualSpacing/>
        <w:rPr>
          <w:sz w:val="28"/>
          <w:szCs w:val="28"/>
        </w:rPr>
      </w:pPr>
      <w:r w:rsidRPr="00DE2328">
        <w:rPr>
          <w:sz w:val="28"/>
          <w:szCs w:val="28"/>
        </w:rPr>
        <w:t xml:space="preserve">Выбор </w:t>
      </w:r>
      <w:r w:rsidR="00A96E54" w:rsidRPr="00DE2328">
        <w:rPr>
          <w:sz w:val="28"/>
          <w:szCs w:val="28"/>
        </w:rPr>
        <w:t xml:space="preserve">целей и приоритетов социально-экономического развития </w:t>
      </w:r>
      <w:r w:rsidRPr="00DE2328">
        <w:rPr>
          <w:sz w:val="28"/>
          <w:szCs w:val="28"/>
        </w:rPr>
        <w:t>(</w:t>
      </w:r>
      <w:r w:rsidR="00A96E54" w:rsidRPr="00DE2328">
        <w:rPr>
          <w:sz w:val="28"/>
          <w:szCs w:val="28"/>
        </w:rPr>
        <w:t xml:space="preserve">желаемого будущего для </w:t>
      </w:r>
      <w:r w:rsidR="00247CCB" w:rsidRPr="00DE2328">
        <w:rPr>
          <w:sz w:val="28"/>
          <w:szCs w:val="28"/>
        </w:rPr>
        <w:t>Твери</w:t>
      </w:r>
      <w:r w:rsidR="00AE7D3F" w:rsidRPr="00DE2328">
        <w:rPr>
          <w:sz w:val="28"/>
          <w:szCs w:val="28"/>
        </w:rPr>
        <w:t>) опирался на две</w:t>
      </w:r>
      <w:r w:rsidRPr="00DE2328">
        <w:rPr>
          <w:sz w:val="28"/>
          <w:szCs w:val="28"/>
        </w:rPr>
        <w:t xml:space="preserve"> группы критериев:</w:t>
      </w:r>
    </w:p>
    <w:p w:rsidR="000F4CF4" w:rsidRPr="00DE2328" w:rsidRDefault="00247CCB" w:rsidP="00DE2328">
      <w:pPr>
        <w:numPr>
          <w:ilvl w:val="0"/>
          <w:numId w:val="27"/>
        </w:numPr>
        <w:suppressAutoHyphens/>
        <w:spacing w:line="240" w:lineRule="auto"/>
        <w:ind w:left="0" w:firstLine="709"/>
        <w:contextualSpacing/>
        <w:rPr>
          <w:sz w:val="28"/>
          <w:szCs w:val="28"/>
        </w:rPr>
      </w:pPr>
      <w:r w:rsidRPr="00DE2328">
        <w:rPr>
          <w:sz w:val="28"/>
          <w:szCs w:val="28"/>
        </w:rPr>
        <w:t>Представления современной науки о конкурентоспособных городах.</w:t>
      </w:r>
    </w:p>
    <w:p w:rsidR="000F4CF4" w:rsidRPr="00DE2328" w:rsidRDefault="00247CCB" w:rsidP="00DE2328">
      <w:pPr>
        <w:numPr>
          <w:ilvl w:val="0"/>
          <w:numId w:val="27"/>
        </w:numPr>
        <w:suppressAutoHyphens/>
        <w:spacing w:line="240" w:lineRule="auto"/>
        <w:ind w:left="0" w:firstLine="709"/>
        <w:contextualSpacing/>
        <w:rPr>
          <w:sz w:val="28"/>
          <w:szCs w:val="28"/>
        </w:rPr>
      </w:pPr>
      <w:r w:rsidRPr="00DE2328">
        <w:rPr>
          <w:sz w:val="28"/>
          <w:szCs w:val="28"/>
        </w:rPr>
        <w:t>Ц</w:t>
      </w:r>
      <w:r w:rsidR="000F4CF4" w:rsidRPr="00DE2328">
        <w:rPr>
          <w:sz w:val="28"/>
          <w:szCs w:val="28"/>
        </w:rPr>
        <w:t>енности жителей города.</w:t>
      </w:r>
    </w:p>
    <w:p w:rsidR="00BD447F" w:rsidRPr="00DE2328" w:rsidRDefault="00BD447F" w:rsidP="00DE2328">
      <w:pPr>
        <w:suppressAutoHyphens/>
        <w:spacing w:line="240" w:lineRule="auto"/>
        <w:ind w:firstLine="709"/>
        <w:contextualSpacing/>
        <w:rPr>
          <w:sz w:val="28"/>
          <w:szCs w:val="28"/>
        </w:rPr>
      </w:pPr>
    </w:p>
    <w:p w:rsidR="00A059C8" w:rsidRPr="00DE2328" w:rsidRDefault="00A059C8" w:rsidP="00DE2328">
      <w:pPr>
        <w:pStyle w:val="ConsPlusNormal"/>
        <w:ind w:firstLine="709"/>
        <w:jc w:val="both"/>
        <w:rPr>
          <w:rFonts w:ascii="Times New Roman" w:hAnsi="Times New Roman" w:cs="Times New Roman"/>
          <w:b/>
          <w:sz w:val="28"/>
          <w:szCs w:val="28"/>
        </w:rPr>
      </w:pPr>
      <w:r w:rsidRPr="00DE2328">
        <w:rPr>
          <w:rFonts w:ascii="Times New Roman" w:hAnsi="Times New Roman" w:cs="Times New Roman"/>
          <w:b/>
          <w:sz w:val="28"/>
          <w:szCs w:val="28"/>
        </w:rPr>
        <w:t>2.</w:t>
      </w:r>
      <w:r w:rsidR="00A0124C" w:rsidRPr="00DE2328">
        <w:rPr>
          <w:rFonts w:ascii="Times New Roman" w:hAnsi="Times New Roman" w:cs="Times New Roman"/>
          <w:b/>
          <w:sz w:val="28"/>
          <w:szCs w:val="28"/>
        </w:rPr>
        <w:t>1.1</w:t>
      </w:r>
      <w:r w:rsidRPr="00DE2328">
        <w:rPr>
          <w:rFonts w:ascii="Times New Roman" w:hAnsi="Times New Roman" w:cs="Times New Roman"/>
          <w:b/>
          <w:sz w:val="28"/>
          <w:szCs w:val="28"/>
        </w:rPr>
        <w:t>. Представления современной науки о городах.</w:t>
      </w:r>
    </w:p>
    <w:p w:rsidR="00BD447F" w:rsidRPr="00DE2328" w:rsidRDefault="00BD447F" w:rsidP="00DE2328">
      <w:pPr>
        <w:pStyle w:val="ConsPlusNormal"/>
        <w:ind w:firstLine="709"/>
        <w:jc w:val="both"/>
        <w:rPr>
          <w:rFonts w:ascii="Times New Roman" w:hAnsi="Times New Roman" w:cs="Times New Roman"/>
          <w:b/>
          <w:sz w:val="28"/>
          <w:szCs w:val="28"/>
        </w:rPr>
      </w:pPr>
    </w:p>
    <w:p w:rsidR="002E34BE" w:rsidRPr="00DE2328" w:rsidRDefault="002E34BE" w:rsidP="00DE2328">
      <w:pPr>
        <w:suppressAutoHyphens/>
        <w:spacing w:line="240" w:lineRule="auto"/>
        <w:ind w:firstLine="709"/>
        <w:contextualSpacing/>
        <w:rPr>
          <w:sz w:val="28"/>
          <w:szCs w:val="28"/>
        </w:rPr>
      </w:pPr>
      <w:r w:rsidRPr="00DE2328">
        <w:rPr>
          <w:sz w:val="28"/>
          <w:szCs w:val="28"/>
        </w:rPr>
        <w:t>В условиях рыночной модели российской экономики крупные города занимают особое место, что обусловлено историей их развития и ролью, которую они играют в сложившейся системе городского расселения страны. Бюджеты субъектов Р</w:t>
      </w:r>
      <w:r w:rsidR="00DD5CF3" w:rsidRPr="00DE2328">
        <w:rPr>
          <w:sz w:val="28"/>
          <w:szCs w:val="28"/>
        </w:rPr>
        <w:t xml:space="preserve">оссийской </w:t>
      </w:r>
      <w:r w:rsidRPr="00DE2328">
        <w:rPr>
          <w:sz w:val="28"/>
          <w:szCs w:val="28"/>
        </w:rPr>
        <w:t>Ф</w:t>
      </w:r>
      <w:r w:rsidR="00DD5CF3" w:rsidRPr="00DE2328">
        <w:rPr>
          <w:sz w:val="28"/>
          <w:szCs w:val="28"/>
        </w:rPr>
        <w:t>едерации</w:t>
      </w:r>
      <w:r w:rsidRPr="00DE2328">
        <w:rPr>
          <w:sz w:val="28"/>
          <w:szCs w:val="28"/>
        </w:rPr>
        <w:t xml:space="preserve"> в среднем на 2/3 зависят от налоговой базы своего столичного города. Города  выступают генераторами инвестиционных процессов на региональном уровне, а также занимают лидирующее место на потребительском рынке, о чем свидетельствует высокая доля товарооборота городов в общем объёме товарооборота регионов. Они отличаются не только высокой концентрацией населения, но и сосредоточением капитала, емким рынком, его развитой инфраструктурой, наличием квалифицированных кадров, значительным образовательным, культурным, научным потенциалом.  </w:t>
      </w:r>
    </w:p>
    <w:p w:rsidR="00C26CBF" w:rsidRPr="00DE2328" w:rsidRDefault="00CB6409" w:rsidP="00DE2328">
      <w:pPr>
        <w:suppressAutoHyphens/>
        <w:spacing w:line="240" w:lineRule="auto"/>
        <w:ind w:firstLine="709"/>
        <w:contextualSpacing/>
        <w:rPr>
          <w:sz w:val="28"/>
          <w:szCs w:val="28"/>
        </w:rPr>
      </w:pPr>
      <w:r w:rsidRPr="00DE2328">
        <w:rPr>
          <w:sz w:val="28"/>
          <w:szCs w:val="28"/>
        </w:rPr>
        <w:t>Привлекательность города является синонимом его конкурентоспособности</w:t>
      </w:r>
      <w:r w:rsidR="002E34BE" w:rsidRPr="00DE2328">
        <w:rPr>
          <w:sz w:val="28"/>
          <w:szCs w:val="28"/>
        </w:rPr>
        <w:t xml:space="preserve">. </w:t>
      </w:r>
      <w:proofErr w:type="gramStart"/>
      <w:r w:rsidR="00B976E2" w:rsidRPr="00DE2328">
        <w:rPr>
          <w:sz w:val="28"/>
          <w:szCs w:val="28"/>
        </w:rPr>
        <w:t xml:space="preserve">Конкурентоспособность – </w:t>
      </w:r>
      <w:r w:rsidR="00DD5CF3" w:rsidRPr="00DE2328">
        <w:rPr>
          <w:sz w:val="28"/>
          <w:szCs w:val="28"/>
        </w:rPr>
        <w:t xml:space="preserve">это </w:t>
      </w:r>
      <w:r w:rsidR="00B976E2" w:rsidRPr="00DE2328">
        <w:rPr>
          <w:sz w:val="28"/>
          <w:szCs w:val="28"/>
        </w:rPr>
        <w:t>способность города удовлетворять интересы всех его субъектов (жителей, хозяйствующих субъектов, инвесторов, а вместе с тем и государства (в лице органов государственной власти), −  притягивать новы</w:t>
      </w:r>
      <w:r w:rsidR="00DD5CF3" w:rsidRPr="00DE2328">
        <w:rPr>
          <w:sz w:val="28"/>
          <w:szCs w:val="28"/>
        </w:rPr>
        <w:t>х субъектов</w:t>
      </w:r>
      <w:r w:rsidR="00B976E2" w:rsidRPr="00DE2328">
        <w:rPr>
          <w:sz w:val="28"/>
          <w:szCs w:val="28"/>
        </w:rPr>
        <w:t>.</w:t>
      </w:r>
      <w:proofErr w:type="gramEnd"/>
      <w:r w:rsidR="00AF4E11" w:rsidRPr="00DE2328">
        <w:rPr>
          <w:sz w:val="28"/>
          <w:szCs w:val="28"/>
        </w:rPr>
        <w:t xml:space="preserve"> </w:t>
      </w:r>
      <w:r w:rsidR="002C13B7">
        <w:rPr>
          <w:sz w:val="28"/>
          <w:szCs w:val="28"/>
        </w:rPr>
        <w:t>В настоящее время</w:t>
      </w:r>
      <w:r w:rsidR="002E34BE" w:rsidRPr="00DE2328">
        <w:rPr>
          <w:sz w:val="28"/>
          <w:szCs w:val="28"/>
        </w:rPr>
        <w:t xml:space="preserve"> ни в зарубежной, ни в отечественной литературе нет</w:t>
      </w:r>
      <w:r w:rsidR="002C13B7">
        <w:rPr>
          <w:sz w:val="28"/>
          <w:szCs w:val="28"/>
        </w:rPr>
        <w:t xml:space="preserve"> ярко выраженного, устоявшегося</w:t>
      </w:r>
      <w:r w:rsidR="002E34BE" w:rsidRPr="00DE2328">
        <w:rPr>
          <w:sz w:val="28"/>
          <w:szCs w:val="28"/>
        </w:rPr>
        <w:t xml:space="preserve"> и легитимного перечня показателей, критериев и индикаторов понятия </w:t>
      </w:r>
      <w:r w:rsidR="00B7718C" w:rsidRPr="00DE2328">
        <w:rPr>
          <w:sz w:val="28"/>
          <w:szCs w:val="28"/>
        </w:rPr>
        <w:t>«</w:t>
      </w:r>
      <w:r w:rsidR="002E34BE" w:rsidRPr="00DE2328">
        <w:rPr>
          <w:sz w:val="28"/>
          <w:szCs w:val="28"/>
        </w:rPr>
        <w:t>конкурентоспособность города</w:t>
      </w:r>
      <w:r w:rsidR="00B7718C" w:rsidRPr="00DE2328">
        <w:rPr>
          <w:sz w:val="28"/>
          <w:szCs w:val="28"/>
        </w:rPr>
        <w:t>»</w:t>
      </w:r>
      <w:r w:rsidR="002E34BE" w:rsidRPr="00DE2328">
        <w:rPr>
          <w:sz w:val="28"/>
          <w:szCs w:val="28"/>
        </w:rPr>
        <w:t xml:space="preserve">, </w:t>
      </w:r>
      <w:r w:rsidR="00AF4E11" w:rsidRPr="00DE2328">
        <w:rPr>
          <w:sz w:val="28"/>
          <w:szCs w:val="28"/>
        </w:rPr>
        <w:t xml:space="preserve">но </w:t>
      </w:r>
      <w:proofErr w:type="gramStart"/>
      <w:r w:rsidR="00AF4E11" w:rsidRPr="00DE2328">
        <w:rPr>
          <w:sz w:val="28"/>
          <w:szCs w:val="28"/>
        </w:rPr>
        <w:t>основными</w:t>
      </w:r>
      <w:proofErr w:type="gramEnd"/>
      <w:r w:rsidR="00AF4E11" w:rsidRPr="00DE2328">
        <w:rPr>
          <w:sz w:val="28"/>
          <w:szCs w:val="28"/>
        </w:rPr>
        <w:t xml:space="preserve"> в ряде исследований </w:t>
      </w:r>
      <w:r w:rsidR="00CE641A" w:rsidRPr="00DE2328">
        <w:rPr>
          <w:sz w:val="28"/>
          <w:szCs w:val="28"/>
        </w:rPr>
        <w:t xml:space="preserve">приводятся следующие: </w:t>
      </w:r>
    </w:p>
    <w:p w:rsidR="00C26CBF" w:rsidRPr="00DE2328" w:rsidRDefault="00AF58C1" w:rsidP="00DE2328">
      <w:pPr>
        <w:suppressAutoHyphens/>
        <w:spacing w:line="240" w:lineRule="auto"/>
        <w:ind w:firstLine="709"/>
        <w:contextualSpacing/>
        <w:rPr>
          <w:sz w:val="28"/>
          <w:szCs w:val="28"/>
        </w:rPr>
      </w:pPr>
      <w:r>
        <w:rPr>
          <w:sz w:val="28"/>
          <w:szCs w:val="28"/>
        </w:rPr>
        <w:t>- </w:t>
      </w:r>
      <w:r w:rsidR="00CE641A" w:rsidRPr="00DE2328">
        <w:rPr>
          <w:sz w:val="28"/>
          <w:szCs w:val="28"/>
        </w:rPr>
        <w:t xml:space="preserve">обеспечение определенного уровня качества жизни населения, </w:t>
      </w:r>
    </w:p>
    <w:p w:rsidR="00C26CBF" w:rsidRPr="00DE2328" w:rsidRDefault="00AF58C1" w:rsidP="00DE2328">
      <w:pPr>
        <w:suppressAutoHyphens/>
        <w:spacing w:line="240" w:lineRule="auto"/>
        <w:ind w:firstLine="709"/>
        <w:contextualSpacing/>
        <w:rPr>
          <w:sz w:val="28"/>
          <w:szCs w:val="28"/>
        </w:rPr>
      </w:pPr>
      <w:r>
        <w:rPr>
          <w:sz w:val="28"/>
          <w:szCs w:val="28"/>
        </w:rPr>
        <w:t>- </w:t>
      </w:r>
      <w:r w:rsidR="00CE641A" w:rsidRPr="00DE2328">
        <w:rPr>
          <w:sz w:val="28"/>
          <w:szCs w:val="28"/>
        </w:rPr>
        <w:t>рентабельность и целесообразность деятельности</w:t>
      </w:r>
      <w:r w:rsidR="00C26CBF" w:rsidRPr="00DE2328">
        <w:rPr>
          <w:sz w:val="28"/>
          <w:szCs w:val="28"/>
        </w:rPr>
        <w:t xml:space="preserve">, </w:t>
      </w:r>
      <w:r w:rsidR="00842D5A" w:rsidRPr="00DE2328">
        <w:rPr>
          <w:sz w:val="28"/>
          <w:szCs w:val="28"/>
        </w:rPr>
        <w:t>обеспеченность ресурсами</w:t>
      </w:r>
      <w:r w:rsidR="00CE641A" w:rsidRPr="00DE2328">
        <w:rPr>
          <w:sz w:val="28"/>
          <w:szCs w:val="28"/>
        </w:rPr>
        <w:t xml:space="preserve"> хозяйствующих субъектов, </w:t>
      </w:r>
    </w:p>
    <w:p w:rsidR="002E34BE" w:rsidRPr="00DE2328" w:rsidRDefault="00AF58C1" w:rsidP="00DE2328">
      <w:pPr>
        <w:suppressAutoHyphens/>
        <w:spacing w:line="240" w:lineRule="auto"/>
        <w:ind w:firstLine="709"/>
        <w:contextualSpacing/>
        <w:rPr>
          <w:sz w:val="28"/>
          <w:szCs w:val="28"/>
        </w:rPr>
      </w:pPr>
      <w:r>
        <w:rPr>
          <w:sz w:val="28"/>
          <w:szCs w:val="28"/>
        </w:rPr>
        <w:t>- </w:t>
      </w:r>
      <w:r w:rsidR="00CE641A" w:rsidRPr="00DE2328">
        <w:rPr>
          <w:sz w:val="28"/>
          <w:szCs w:val="28"/>
        </w:rPr>
        <w:t xml:space="preserve">благоприятный инвестиционный климат для инвесторов, </w:t>
      </w:r>
      <w:r w:rsidR="003378AA" w:rsidRPr="00DE2328">
        <w:rPr>
          <w:sz w:val="28"/>
          <w:szCs w:val="28"/>
        </w:rPr>
        <w:t xml:space="preserve">востребованность и значимость продукции (услуг) города. </w:t>
      </w:r>
    </w:p>
    <w:p w:rsidR="00A059C8" w:rsidRPr="00DE2328" w:rsidRDefault="00CB6409" w:rsidP="00DE2328">
      <w:pPr>
        <w:pStyle w:val="ConsPlusNormal"/>
        <w:ind w:firstLine="709"/>
        <w:jc w:val="both"/>
        <w:rPr>
          <w:rFonts w:ascii="Times New Roman" w:hAnsi="Times New Roman" w:cs="Times New Roman"/>
          <w:sz w:val="28"/>
          <w:szCs w:val="28"/>
        </w:rPr>
      </w:pPr>
      <w:r w:rsidRPr="00DE2328">
        <w:rPr>
          <w:rFonts w:ascii="Times New Roman" w:hAnsi="Times New Roman" w:cs="Times New Roman"/>
          <w:sz w:val="28"/>
          <w:szCs w:val="28"/>
        </w:rPr>
        <w:t xml:space="preserve">Существуют различные </w:t>
      </w:r>
      <w:r w:rsidR="00655883" w:rsidRPr="00DE2328">
        <w:rPr>
          <w:rFonts w:ascii="Times New Roman" w:hAnsi="Times New Roman" w:cs="Times New Roman"/>
          <w:sz w:val="28"/>
          <w:szCs w:val="28"/>
        </w:rPr>
        <w:t xml:space="preserve">концепции развития </w:t>
      </w:r>
      <w:r w:rsidRPr="00DE2328">
        <w:rPr>
          <w:rFonts w:ascii="Times New Roman" w:hAnsi="Times New Roman" w:cs="Times New Roman"/>
          <w:sz w:val="28"/>
          <w:szCs w:val="28"/>
        </w:rPr>
        <w:t xml:space="preserve"> конкурентоспособных (успешных) городов</w:t>
      </w:r>
      <w:r w:rsidR="00A059C8" w:rsidRPr="00DE2328">
        <w:rPr>
          <w:rFonts w:ascii="Times New Roman" w:hAnsi="Times New Roman" w:cs="Times New Roman"/>
          <w:sz w:val="28"/>
          <w:szCs w:val="28"/>
        </w:rPr>
        <w:t>.</w:t>
      </w:r>
    </w:p>
    <w:p w:rsidR="00464E8E" w:rsidRPr="00DE2328" w:rsidRDefault="009B58EE" w:rsidP="00DE2328">
      <w:pPr>
        <w:pStyle w:val="ConsPlusNormal"/>
        <w:ind w:firstLine="709"/>
        <w:jc w:val="both"/>
        <w:rPr>
          <w:rFonts w:ascii="Times New Roman" w:hAnsi="Times New Roman" w:cs="Times New Roman"/>
          <w:sz w:val="28"/>
          <w:szCs w:val="28"/>
        </w:rPr>
      </w:pPr>
      <w:r w:rsidRPr="00DE2328">
        <w:rPr>
          <w:rFonts w:ascii="Times New Roman" w:hAnsi="Times New Roman" w:cs="Times New Roman"/>
          <w:sz w:val="28"/>
          <w:szCs w:val="28"/>
          <w:u w:val="single"/>
        </w:rPr>
        <w:t>Концепция «Зеленая инфраструктура</w:t>
      </w:r>
      <w:r w:rsidR="00A059C8" w:rsidRPr="00DE2328">
        <w:rPr>
          <w:rFonts w:ascii="Times New Roman" w:hAnsi="Times New Roman" w:cs="Times New Roman"/>
          <w:sz w:val="28"/>
          <w:szCs w:val="28"/>
          <w:u w:val="single"/>
        </w:rPr>
        <w:t>»</w:t>
      </w:r>
      <w:r w:rsidR="00A059C8" w:rsidRPr="00DE2328">
        <w:rPr>
          <w:rFonts w:ascii="Times New Roman" w:hAnsi="Times New Roman" w:cs="Times New Roman"/>
          <w:sz w:val="28"/>
          <w:szCs w:val="28"/>
        </w:rPr>
        <w:t xml:space="preserve"> </w:t>
      </w:r>
      <w:r w:rsidRPr="00DE2328">
        <w:rPr>
          <w:rFonts w:ascii="Times New Roman" w:hAnsi="Times New Roman" w:cs="Times New Roman"/>
          <w:sz w:val="28"/>
          <w:szCs w:val="28"/>
        </w:rPr>
        <w:t xml:space="preserve">предполагает  минимизацию негативного антропогенного воздействия на окружающую среду в рамках </w:t>
      </w:r>
      <w:r w:rsidR="00464E8E" w:rsidRPr="00DE2328">
        <w:rPr>
          <w:rFonts w:ascii="Times New Roman" w:hAnsi="Times New Roman" w:cs="Times New Roman"/>
          <w:sz w:val="28"/>
          <w:szCs w:val="28"/>
        </w:rPr>
        <w:t>устойчивого развития территории</w:t>
      </w:r>
      <w:r w:rsidRPr="00DE2328">
        <w:rPr>
          <w:rFonts w:ascii="Times New Roman" w:hAnsi="Times New Roman" w:cs="Times New Roman"/>
          <w:sz w:val="28"/>
          <w:szCs w:val="28"/>
        </w:rPr>
        <w:t>.</w:t>
      </w:r>
      <w:r w:rsidR="00464E8E" w:rsidRPr="00DE2328">
        <w:rPr>
          <w:rFonts w:ascii="Times New Roman" w:hAnsi="Times New Roman" w:cs="Times New Roman"/>
          <w:sz w:val="28"/>
          <w:szCs w:val="28"/>
        </w:rPr>
        <w:t xml:space="preserve"> Основными элемент</w:t>
      </w:r>
      <w:r w:rsidR="007A1D6C" w:rsidRPr="00DE2328">
        <w:rPr>
          <w:rFonts w:ascii="Times New Roman" w:hAnsi="Times New Roman" w:cs="Times New Roman"/>
          <w:sz w:val="28"/>
          <w:szCs w:val="28"/>
        </w:rPr>
        <w:t>ами</w:t>
      </w:r>
      <w:r w:rsidR="00464E8E" w:rsidRPr="00DE2328">
        <w:rPr>
          <w:rFonts w:ascii="Times New Roman" w:hAnsi="Times New Roman" w:cs="Times New Roman"/>
          <w:sz w:val="28"/>
          <w:szCs w:val="28"/>
        </w:rPr>
        <w:t xml:space="preserve"> зеленой инфраструктуры являются:</w:t>
      </w:r>
    </w:p>
    <w:p w:rsidR="00464E8E" w:rsidRPr="00DE2328" w:rsidRDefault="00AF58C1" w:rsidP="00DE2328">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w:t>
      </w:r>
      <w:r w:rsidR="00464E8E" w:rsidRPr="00DE2328">
        <w:rPr>
          <w:rFonts w:ascii="Times New Roman" w:hAnsi="Times New Roman" w:cs="Times New Roman"/>
          <w:sz w:val="28"/>
          <w:szCs w:val="28"/>
        </w:rPr>
        <w:t>зеленое строительство: с низкой долей энергопотреблени</w:t>
      </w:r>
      <w:r w:rsidR="00842D5A" w:rsidRPr="00DE2328">
        <w:rPr>
          <w:rFonts w:ascii="Times New Roman" w:hAnsi="Times New Roman" w:cs="Times New Roman"/>
          <w:sz w:val="28"/>
          <w:szCs w:val="28"/>
        </w:rPr>
        <w:t>я и выбросов в окружающую среду;</w:t>
      </w:r>
    </w:p>
    <w:p w:rsidR="00464E8E" w:rsidRPr="00DE2328" w:rsidRDefault="00AF58C1" w:rsidP="00DE2328">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w:t>
      </w:r>
      <w:r w:rsidR="00464E8E" w:rsidRPr="00DE2328">
        <w:rPr>
          <w:rFonts w:ascii="Times New Roman" w:hAnsi="Times New Roman" w:cs="Times New Roman"/>
          <w:sz w:val="28"/>
          <w:szCs w:val="28"/>
        </w:rPr>
        <w:t>зеленый транспорт: внедрение таких альтернативных транспортных средств, экс</w:t>
      </w:r>
      <w:r w:rsidR="00451443">
        <w:rPr>
          <w:rFonts w:ascii="Times New Roman" w:hAnsi="Times New Roman" w:cs="Times New Roman"/>
          <w:sz w:val="28"/>
          <w:szCs w:val="28"/>
        </w:rPr>
        <w:t xml:space="preserve">плуатация которых минимизирует </w:t>
      </w:r>
      <w:r w:rsidR="00464E8E" w:rsidRPr="00DE2328">
        <w:rPr>
          <w:rFonts w:ascii="Times New Roman" w:hAnsi="Times New Roman" w:cs="Times New Roman"/>
          <w:sz w:val="28"/>
          <w:szCs w:val="28"/>
        </w:rPr>
        <w:t xml:space="preserve">выбросы углекислого газа в окружающую </w:t>
      </w:r>
      <w:r w:rsidR="00464E8E" w:rsidRPr="00DE2328">
        <w:rPr>
          <w:rFonts w:ascii="Times New Roman" w:hAnsi="Times New Roman" w:cs="Times New Roman"/>
          <w:sz w:val="28"/>
          <w:szCs w:val="28"/>
        </w:rPr>
        <w:lastRenderedPageBreak/>
        <w:t>среду</w:t>
      </w:r>
      <w:r w:rsidR="008B5481" w:rsidRPr="00DE2328">
        <w:rPr>
          <w:rFonts w:ascii="Times New Roman" w:hAnsi="Times New Roman" w:cs="Times New Roman"/>
          <w:sz w:val="28"/>
          <w:szCs w:val="28"/>
        </w:rPr>
        <w:t>,</w:t>
      </w:r>
      <w:r w:rsidR="00464E8E" w:rsidRPr="00DE2328">
        <w:rPr>
          <w:rFonts w:ascii="Times New Roman" w:hAnsi="Times New Roman" w:cs="Times New Roman"/>
          <w:sz w:val="28"/>
          <w:szCs w:val="28"/>
        </w:rPr>
        <w:t xml:space="preserve"> активное развитие сети велодорожек, </w:t>
      </w:r>
      <w:proofErr w:type="spellStart"/>
      <w:r w:rsidR="00464E8E" w:rsidRPr="00DE2328">
        <w:rPr>
          <w:rFonts w:ascii="Times New Roman" w:hAnsi="Times New Roman" w:cs="Times New Roman"/>
          <w:sz w:val="28"/>
          <w:szCs w:val="28"/>
        </w:rPr>
        <w:t>велопарковок</w:t>
      </w:r>
      <w:proofErr w:type="spellEnd"/>
      <w:r w:rsidR="00464E8E" w:rsidRPr="00DE2328">
        <w:rPr>
          <w:rFonts w:ascii="Times New Roman" w:hAnsi="Times New Roman" w:cs="Times New Roman"/>
          <w:sz w:val="28"/>
          <w:szCs w:val="28"/>
        </w:rPr>
        <w:t>, совместная с</w:t>
      </w:r>
      <w:r w:rsidR="00842D5A" w:rsidRPr="00DE2328">
        <w:rPr>
          <w:rFonts w:ascii="Times New Roman" w:hAnsi="Times New Roman" w:cs="Times New Roman"/>
          <w:sz w:val="28"/>
          <w:szCs w:val="28"/>
        </w:rPr>
        <w:t>истема пользования велосипедами;</w:t>
      </w:r>
    </w:p>
    <w:p w:rsidR="00464E8E" w:rsidRPr="00DE2328" w:rsidRDefault="00451443" w:rsidP="00DE2328">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w:t>
      </w:r>
      <w:proofErr w:type="spellStart"/>
      <w:r w:rsidR="00842D5A" w:rsidRPr="00DE2328">
        <w:rPr>
          <w:rFonts w:ascii="Times New Roman" w:hAnsi="Times New Roman" w:cs="Times New Roman"/>
          <w:sz w:val="28"/>
          <w:szCs w:val="28"/>
        </w:rPr>
        <w:t>экологичное</w:t>
      </w:r>
      <w:proofErr w:type="spellEnd"/>
      <w:r w:rsidR="00842D5A" w:rsidRPr="00DE2328">
        <w:rPr>
          <w:rFonts w:ascii="Times New Roman" w:hAnsi="Times New Roman" w:cs="Times New Roman"/>
          <w:sz w:val="28"/>
          <w:szCs w:val="28"/>
        </w:rPr>
        <w:t xml:space="preserve"> управление отходами;</w:t>
      </w:r>
      <w:r w:rsidR="00464E8E" w:rsidRPr="00DE2328">
        <w:rPr>
          <w:rFonts w:ascii="Times New Roman" w:hAnsi="Times New Roman" w:cs="Times New Roman"/>
          <w:sz w:val="28"/>
          <w:szCs w:val="28"/>
        </w:rPr>
        <w:t xml:space="preserve"> </w:t>
      </w:r>
    </w:p>
    <w:p w:rsidR="00011E1E" w:rsidRPr="00DE2328" w:rsidRDefault="00451443" w:rsidP="00DE2328">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w:t>
      </w:r>
      <w:r w:rsidR="00464E8E" w:rsidRPr="00DE2328">
        <w:rPr>
          <w:rFonts w:ascii="Times New Roman" w:hAnsi="Times New Roman" w:cs="Times New Roman"/>
          <w:sz w:val="28"/>
          <w:szCs w:val="28"/>
        </w:rPr>
        <w:t>зеленые транспортные маршруты и экологические коридоры, которые за счет зеленых насаждений создают особый микроклимат, поддерживают здоровье и благополучие людей, а также формируют у жителей особое отношение к городу</w:t>
      </w:r>
      <w:r w:rsidR="00011E1E" w:rsidRPr="00DE2328">
        <w:rPr>
          <w:rFonts w:ascii="Times New Roman" w:hAnsi="Times New Roman" w:cs="Times New Roman"/>
          <w:sz w:val="28"/>
          <w:szCs w:val="28"/>
        </w:rPr>
        <w:t>.</w:t>
      </w:r>
    </w:p>
    <w:p w:rsidR="001E7A13" w:rsidRPr="00DE2328" w:rsidRDefault="00A059C8" w:rsidP="00DE2328">
      <w:pPr>
        <w:pStyle w:val="ConsPlusNormal"/>
        <w:ind w:firstLine="709"/>
        <w:jc w:val="both"/>
        <w:rPr>
          <w:rFonts w:ascii="Times New Roman" w:hAnsi="Times New Roman" w:cs="Times New Roman"/>
          <w:sz w:val="28"/>
          <w:szCs w:val="28"/>
        </w:rPr>
      </w:pPr>
      <w:r w:rsidRPr="00DE2328">
        <w:rPr>
          <w:rFonts w:ascii="Times New Roman" w:hAnsi="Times New Roman" w:cs="Times New Roman"/>
          <w:sz w:val="28"/>
          <w:szCs w:val="28"/>
          <w:u w:val="single"/>
        </w:rPr>
        <w:t>Концепция «</w:t>
      </w:r>
      <w:proofErr w:type="spellStart"/>
      <w:r w:rsidR="006043EF" w:rsidRPr="00DE2328">
        <w:rPr>
          <w:rFonts w:ascii="Times New Roman" w:hAnsi="Times New Roman" w:cs="Times New Roman"/>
          <w:sz w:val="28"/>
          <w:szCs w:val="28"/>
          <w:u w:val="single"/>
        </w:rPr>
        <w:t>Резилентного</w:t>
      </w:r>
      <w:proofErr w:type="spellEnd"/>
      <w:r w:rsidR="006043EF" w:rsidRPr="00DE2328">
        <w:rPr>
          <w:rFonts w:ascii="Times New Roman" w:hAnsi="Times New Roman" w:cs="Times New Roman"/>
          <w:sz w:val="28"/>
          <w:szCs w:val="28"/>
          <w:u w:val="single"/>
        </w:rPr>
        <w:t xml:space="preserve"> развития городов</w:t>
      </w:r>
      <w:r w:rsidRPr="00DE2328">
        <w:rPr>
          <w:rFonts w:ascii="Times New Roman" w:hAnsi="Times New Roman" w:cs="Times New Roman"/>
          <w:sz w:val="28"/>
          <w:szCs w:val="28"/>
          <w:u w:val="single"/>
        </w:rPr>
        <w:t>»</w:t>
      </w:r>
      <w:r w:rsidR="006043EF" w:rsidRPr="00DE2328">
        <w:rPr>
          <w:rFonts w:ascii="Times New Roman" w:hAnsi="Times New Roman" w:cs="Times New Roman"/>
          <w:sz w:val="28"/>
          <w:szCs w:val="28"/>
        </w:rPr>
        <w:t xml:space="preserve"> основана на принципах адаптации к рискам, это способность всех городских систем, сообществ, институтов, бизнеса, людей преодолевать угрозы, адаптироваться и восстанавливаться независимо от характера риска. </w:t>
      </w:r>
      <w:r w:rsidR="002A2173" w:rsidRPr="00DE2328">
        <w:rPr>
          <w:rFonts w:ascii="Times New Roman" w:hAnsi="Times New Roman" w:cs="Times New Roman"/>
          <w:sz w:val="28"/>
          <w:szCs w:val="28"/>
        </w:rPr>
        <w:t xml:space="preserve"> Применение </w:t>
      </w:r>
      <w:r w:rsidR="0036406A" w:rsidRPr="00DE2328">
        <w:rPr>
          <w:rFonts w:ascii="Times New Roman" w:hAnsi="Times New Roman" w:cs="Times New Roman"/>
          <w:sz w:val="28"/>
          <w:szCs w:val="28"/>
        </w:rPr>
        <w:t>превентивных</w:t>
      </w:r>
      <w:r w:rsidR="00951FCA" w:rsidRPr="00DE2328">
        <w:rPr>
          <w:rFonts w:ascii="Times New Roman" w:hAnsi="Times New Roman" w:cs="Times New Roman"/>
          <w:sz w:val="28"/>
          <w:szCs w:val="28"/>
        </w:rPr>
        <w:t xml:space="preserve"> и адап</w:t>
      </w:r>
      <w:r w:rsidR="002A2173" w:rsidRPr="00DE2328">
        <w:rPr>
          <w:rFonts w:ascii="Times New Roman" w:hAnsi="Times New Roman" w:cs="Times New Roman"/>
          <w:sz w:val="28"/>
          <w:szCs w:val="28"/>
        </w:rPr>
        <w:t>тационных мер</w:t>
      </w:r>
      <w:r w:rsidR="00951FCA" w:rsidRPr="00DE2328">
        <w:rPr>
          <w:rFonts w:ascii="Times New Roman" w:hAnsi="Times New Roman" w:cs="Times New Roman"/>
          <w:sz w:val="28"/>
          <w:szCs w:val="28"/>
        </w:rPr>
        <w:t xml:space="preserve"> позволяют легче переживать кризисные ситуации. </w:t>
      </w:r>
      <w:r w:rsidR="00852573" w:rsidRPr="00DE2328">
        <w:rPr>
          <w:rFonts w:ascii="Times New Roman" w:hAnsi="Times New Roman" w:cs="Times New Roman"/>
          <w:sz w:val="28"/>
          <w:szCs w:val="28"/>
        </w:rPr>
        <w:t>Чем больше предприятий на территории города адаптируются к локальным угрозам, тем быстрее город может восстановиться от природных рисков. Одним из элементов управления городскими рисками является  партнерство с горожанами. Участие сообществ необходимо, в первую очередь</w:t>
      </w:r>
      <w:r w:rsidR="00DD5CF3" w:rsidRPr="00DE2328">
        <w:rPr>
          <w:rFonts w:ascii="Times New Roman" w:hAnsi="Times New Roman" w:cs="Times New Roman"/>
          <w:sz w:val="28"/>
          <w:szCs w:val="28"/>
        </w:rPr>
        <w:t>,</w:t>
      </w:r>
      <w:r w:rsidR="00852573" w:rsidRPr="00DE2328">
        <w:rPr>
          <w:rFonts w:ascii="Times New Roman" w:hAnsi="Times New Roman" w:cs="Times New Roman"/>
          <w:sz w:val="28"/>
          <w:szCs w:val="28"/>
        </w:rPr>
        <w:t xml:space="preserve"> когда речь идет об общественно-ориентированных проектах, поскольку человек является конечным потребителем и главным заинтересованным лицом любого производства.</w:t>
      </w:r>
      <w:r w:rsidR="001E7A13" w:rsidRPr="00DE2328">
        <w:rPr>
          <w:rFonts w:ascii="Times New Roman" w:hAnsi="Times New Roman" w:cs="Times New Roman"/>
          <w:sz w:val="28"/>
          <w:szCs w:val="28"/>
        </w:rPr>
        <w:t xml:space="preserve"> Важной составляющей</w:t>
      </w:r>
      <w:r w:rsidR="00DD5CF3" w:rsidRPr="00DE2328">
        <w:rPr>
          <w:rFonts w:ascii="Times New Roman" w:hAnsi="Times New Roman" w:cs="Times New Roman"/>
          <w:sz w:val="28"/>
          <w:szCs w:val="28"/>
        </w:rPr>
        <w:t xml:space="preserve"> в современном мире</w:t>
      </w:r>
      <w:r w:rsidR="001E7A13" w:rsidRPr="00DE2328">
        <w:rPr>
          <w:rFonts w:ascii="Times New Roman" w:hAnsi="Times New Roman" w:cs="Times New Roman"/>
          <w:sz w:val="28"/>
          <w:szCs w:val="28"/>
        </w:rPr>
        <w:t xml:space="preserve"> являются IT-разработки</w:t>
      </w:r>
      <w:r w:rsidR="000E6DE6" w:rsidRPr="00DE2328">
        <w:rPr>
          <w:rFonts w:ascii="Times New Roman" w:hAnsi="Times New Roman" w:cs="Times New Roman"/>
          <w:sz w:val="28"/>
          <w:szCs w:val="28"/>
        </w:rPr>
        <w:t xml:space="preserve"> -</w:t>
      </w:r>
      <w:r w:rsidR="001E7A13" w:rsidRPr="00DE2328">
        <w:rPr>
          <w:rFonts w:ascii="Times New Roman" w:hAnsi="Times New Roman" w:cs="Times New Roman"/>
          <w:sz w:val="28"/>
          <w:szCs w:val="28"/>
        </w:rPr>
        <w:t xml:space="preserve"> как агенты городской жизнестойкости. С точки зрения </w:t>
      </w:r>
      <w:proofErr w:type="spellStart"/>
      <w:r w:rsidR="001E7A13" w:rsidRPr="00DE2328">
        <w:rPr>
          <w:rFonts w:ascii="Times New Roman" w:hAnsi="Times New Roman" w:cs="Times New Roman"/>
          <w:sz w:val="28"/>
          <w:szCs w:val="28"/>
        </w:rPr>
        <w:t>резилентности</w:t>
      </w:r>
      <w:proofErr w:type="spellEnd"/>
      <w:r w:rsidR="001E7A13" w:rsidRPr="00DE2328">
        <w:rPr>
          <w:rFonts w:ascii="Times New Roman" w:hAnsi="Times New Roman" w:cs="Times New Roman"/>
          <w:sz w:val="28"/>
          <w:szCs w:val="28"/>
        </w:rPr>
        <w:t xml:space="preserve"> они снижают риски от стрессовых явлений, характерные для крупных городов. Системы датчиков, видеонаблюдения, оповещения снижают нагрузку на государственный бюджет, повышая при этом безопасность. </w:t>
      </w:r>
    </w:p>
    <w:p w:rsidR="009B58EE" w:rsidRPr="00DE2328" w:rsidRDefault="00A059C8" w:rsidP="00DE2328">
      <w:pPr>
        <w:pStyle w:val="ConsPlusNormal"/>
        <w:ind w:firstLine="709"/>
        <w:jc w:val="both"/>
        <w:rPr>
          <w:rFonts w:ascii="Times New Roman" w:hAnsi="Times New Roman" w:cs="Times New Roman"/>
          <w:sz w:val="28"/>
          <w:szCs w:val="28"/>
        </w:rPr>
      </w:pPr>
      <w:r w:rsidRPr="00DE2328">
        <w:rPr>
          <w:rFonts w:ascii="Times New Roman" w:hAnsi="Times New Roman" w:cs="Times New Roman"/>
          <w:sz w:val="28"/>
          <w:szCs w:val="28"/>
          <w:u w:val="single"/>
        </w:rPr>
        <w:t>Концепция «Умный город»</w:t>
      </w:r>
      <w:r w:rsidRPr="00DE2328">
        <w:rPr>
          <w:rFonts w:ascii="Times New Roman" w:hAnsi="Times New Roman" w:cs="Times New Roman"/>
          <w:sz w:val="28"/>
          <w:szCs w:val="28"/>
        </w:rPr>
        <w:t xml:space="preserve"> </w:t>
      </w:r>
      <w:r w:rsidR="009B58EE" w:rsidRPr="00DE2328">
        <w:rPr>
          <w:rFonts w:ascii="Times New Roman" w:hAnsi="Times New Roman" w:cs="Times New Roman"/>
          <w:sz w:val="28"/>
          <w:szCs w:val="28"/>
        </w:rPr>
        <w:t>характеризуется тремя базовыми параметрами: технологичность, интеллектуализация, фокусировка на стиле жизни</w:t>
      </w:r>
      <w:r w:rsidR="00DF19F1" w:rsidRPr="00DE2328">
        <w:rPr>
          <w:rFonts w:ascii="Times New Roman" w:hAnsi="Times New Roman" w:cs="Times New Roman"/>
          <w:sz w:val="28"/>
          <w:szCs w:val="28"/>
        </w:rPr>
        <w:t xml:space="preserve">, </w:t>
      </w:r>
      <w:proofErr w:type="gramStart"/>
      <w:r w:rsidR="00DF19F1" w:rsidRPr="00DE2328">
        <w:rPr>
          <w:rFonts w:ascii="Times New Roman" w:hAnsi="Times New Roman" w:cs="Times New Roman"/>
          <w:sz w:val="28"/>
          <w:szCs w:val="28"/>
        </w:rPr>
        <w:t>связанным</w:t>
      </w:r>
      <w:proofErr w:type="gramEnd"/>
      <w:r w:rsidR="00DF19F1" w:rsidRPr="00DE2328">
        <w:rPr>
          <w:rFonts w:ascii="Times New Roman" w:hAnsi="Times New Roman" w:cs="Times New Roman"/>
          <w:sz w:val="28"/>
          <w:szCs w:val="28"/>
        </w:rPr>
        <w:t xml:space="preserve"> с постоянной обработкой больших объемов данных</w:t>
      </w:r>
      <w:r w:rsidR="009B58EE" w:rsidRPr="00DE2328">
        <w:rPr>
          <w:rFonts w:ascii="Times New Roman" w:hAnsi="Times New Roman" w:cs="Times New Roman"/>
          <w:sz w:val="28"/>
          <w:szCs w:val="28"/>
        </w:rPr>
        <w:t xml:space="preserve">. </w:t>
      </w:r>
      <w:r w:rsidR="00DF19F1" w:rsidRPr="00DE2328">
        <w:rPr>
          <w:rFonts w:ascii="Times New Roman" w:hAnsi="Times New Roman" w:cs="Times New Roman"/>
          <w:sz w:val="28"/>
          <w:szCs w:val="28"/>
        </w:rPr>
        <w:t xml:space="preserve">Следствием реализации концепции </w:t>
      </w:r>
      <w:r w:rsidR="009B58EE" w:rsidRPr="00DE2328">
        <w:rPr>
          <w:rFonts w:ascii="Times New Roman" w:hAnsi="Times New Roman" w:cs="Times New Roman"/>
          <w:sz w:val="28"/>
          <w:szCs w:val="28"/>
        </w:rPr>
        <w:t xml:space="preserve">«Умный город» </w:t>
      </w:r>
      <w:r w:rsidR="00DF19F1" w:rsidRPr="00DE2328">
        <w:rPr>
          <w:rFonts w:ascii="Times New Roman" w:hAnsi="Times New Roman" w:cs="Times New Roman"/>
          <w:sz w:val="28"/>
          <w:szCs w:val="28"/>
        </w:rPr>
        <w:t>будет</w:t>
      </w:r>
      <w:r w:rsidR="009B58EE" w:rsidRPr="00DE2328">
        <w:rPr>
          <w:rFonts w:ascii="Times New Roman" w:hAnsi="Times New Roman" w:cs="Times New Roman"/>
          <w:sz w:val="28"/>
          <w:szCs w:val="28"/>
        </w:rPr>
        <w:t xml:space="preserve"> </w:t>
      </w:r>
      <w:r w:rsidR="00DF19F1" w:rsidRPr="00DE2328">
        <w:rPr>
          <w:rFonts w:ascii="Times New Roman" w:hAnsi="Times New Roman" w:cs="Times New Roman"/>
          <w:sz w:val="28"/>
          <w:szCs w:val="28"/>
        </w:rPr>
        <w:t xml:space="preserve">- </w:t>
      </w:r>
      <w:proofErr w:type="spellStart"/>
      <w:r w:rsidR="009B58EE" w:rsidRPr="00DE2328">
        <w:rPr>
          <w:rFonts w:ascii="Times New Roman" w:hAnsi="Times New Roman" w:cs="Times New Roman"/>
          <w:sz w:val="28"/>
          <w:szCs w:val="28"/>
        </w:rPr>
        <w:t>экологичн</w:t>
      </w:r>
      <w:r w:rsidR="00DF19F1" w:rsidRPr="00DE2328">
        <w:rPr>
          <w:rFonts w:ascii="Times New Roman" w:hAnsi="Times New Roman" w:cs="Times New Roman"/>
          <w:sz w:val="28"/>
          <w:szCs w:val="28"/>
        </w:rPr>
        <w:t>ость</w:t>
      </w:r>
      <w:proofErr w:type="spellEnd"/>
      <w:r w:rsidR="009B58EE" w:rsidRPr="00DE2328">
        <w:rPr>
          <w:rFonts w:ascii="Times New Roman" w:hAnsi="Times New Roman" w:cs="Times New Roman"/>
          <w:sz w:val="28"/>
          <w:szCs w:val="28"/>
        </w:rPr>
        <w:t>, безопасн</w:t>
      </w:r>
      <w:r w:rsidR="00DF19F1" w:rsidRPr="00DE2328">
        <w:rPr>
          <w:rFonts w:ascii="Times New Roman" w:hAnsi="Times New Roman" w:cs="Times New Roman"/>
          <w:sz w:val="28"/>
          <w:szCs w:val="28"/>
        </w:rPr>
        <w:t>ость,</w:t>
      </w:r>
      <w:r w:rsidR="009B58EE" w:rsidRPr="00DE2328">
        <w:rPr>
          <w:rFonts w:ascii="Times New Roman" w:hAnsi="Times New Roman" w:cs="Times New Roman"/>
          <w:sz w:val="28"/>
          <w:szCs w:val="28"/>
        </w:rPr>
        <w:t xml:space="preserve"> </w:t>
      </w:r>
      <w:proofErr w:type="spellStart"/>
      <w:r w:rsidR="009B58EE" w:rsidRPr="00DE2328">
        <w:rPr>
          <w:rFonts w:ascii="Times New Roman" w:hAnsi="Times New Roman" w:cs="Times New Roman"/>
          <w:sz w:val="28"/>
          <w:szCs w:val="28"/>
        </w:rPr>
        <w:t>энерго</w:t>
      </w:r>
      <w:r w:rsidR="00DF19F1" w:rsidRPr="00DE2328">
        <w:rPr>
          <w:rFonts w:ascii="Times New Roman" w:hAnsi="Times New Roman" w:cs="Times New Roman"/>
          <w:sz w:val="28"/>
          <w:szCs w:val="28"/>
        </w:rPr>
        <w:t>эффективность</w:t>
      </w:r>
      <w:proofErr w:type="spellEnd"/>
      <w:r w:rsidR="009B58EE" w:rsidRPr="00DE2328">
        <w:rPr>
          <w:rFonts w:ascii="Times New Roman" w:hAnsi="Times New Roman" w:cs="Times New Roman"/>
          <w:sz w:val="28"/>
          <w:szCs w:val="28"/>
        </w:rPr>
        <w:t>, открывающи</w:t>
      </w:r>
      <w:r w:rsidR="00DF19F1" w:rsidRPr="00DE2328">
        <w:rPr>
          <w:rFonts w:ascii="Times New Roman" w:hAnsi="Times New Roman" w:cs="Times New Roman"/>
          <w:sz w:val="28"/>
          <w:szCs w:val="28"/>
        </w:rPr>
        <w:t>е</w:t>
      </w:r>
      <w:r w:rsidR="009B58EE" w:rsidRPr="00DE2328">
        <w:rPr>
          <w:rFonts w:ascii="Times New Roman" w:hAnsi="Times New Roman" w:cs="Times New Roman"/>
          <w:sz w:val="28"/>
          <w:szCs w:val="28"/>
        </w:rPr>
        <w:t xml:space="preserve"> широкие возможности и обеспечивающи</w:t>
      </w:r>
      <w:r w:rsidR="00DF19F1" w:rsidRPr="00DE2328">
        <w:rPr>
          <w:rFonts w:ascii="Times New Roman" w:hAnsi="Times New Roman" w:cs="Times New Roman"/>
          <w:sz w:val="28"/>
          <w:szCs w:val="28"/>
        </w:rPr>
        <w:t>е</w:t>
      </w:r>
      <w:r w:rsidR="009B58EE" w:rsidRPr="00DE2328">
        <w:rPr>
          <w:rFonts w:ascii="Times New Roman" w:hAnsi="Times New Roman" w:cs="Times New Roman"/>
          <w:sz w:val="28"/>
          <w:szCs w:val="28"/>
        </w:rPr>
        <w:t xml:space="preserve"> максимально комфортную жизнедеятельность.</w:t>
      </w:r>
    </w:p>
    <w:p w:rsidR="003378AA" w:rsidRPr="00DE2328" w:rsidRDefault="00A20111" w:rsidP="00DE2328">
      <w:pPr>
        <w:suppressAutoHyphens/>
        <w:spacing w:line="240" w:lineRule="auto"/>
        <w:ind w:firstLine="709"/>
        <w:rPr>
          <w:sz w:val="28"/>
          <w:szCs w:val="28"/>
        </w:rPr>
      </w:pPr>
      <w:r w:rsidRPr="00DE2328">
        <w:rPr>
          <w:sz w:val="28"/>
          <w:szCs w:val="28"/>
        </w:rPr>
        <w:t>Проводимые в городе Твери форумы для активных горожан, итоги голосований на городском портале «Чего хочет Тверь»</w:t>
      </w:r>
      <w:r w:rsidR="005A68E5" w:rsidRPr="00DE2328">
        <w:rPr>
          <w:sz w:val="28"/>
          <w:szCs w:val="28"/>
        </w:rPr>
        <w:t xml:space="preserve"> и </w:t>
      </w:r>
      <w:r w:rsidRPr="00DE2328">
        <w:rPr>
          <w:sz w:val="28"/>
          <w:szCs w:val="28"/>
        </w:rPr>
        <w:t xml:space="preserve">действия городских властей демонстрируют, что </w:t>
      </w:r>
      <w:r w:rsidR="00D23FCF" w:rsidRPr="00DE2328">
        <w:rPr>
          <w:sz w:val="28"/>
          <w:szCs w:val="28"/>
        </w:rPr>
        <w:t xml:space="preserve">потребности жителей, бизнеса и власти города Твери содержатся в </w:t>
      </w:r>
      <w:r w:rsidR="00DF19F1" w:rsidRPr="00DE2328">
        <w:rPr>
          <w:sz w:val="28"/>
          <w:szCs w:val="28"/>
        </w:rPr>
        <w:t>каждой из</w:t>
      </w:r>
      <w:r w:rsidR="003378AA" w:rsidRPr="00DE2328">
        <w:rPr>
          <w:sz w:val="28"/>
          <w:szCs w:val="28"/>
        </w:rPr>
        <w:t xml:space="preserve"> трех концепций</w:t>
      </w:r>
      <w:r w:rsidR="00A0124C" w:rsidRPr="00DE2328">
        <w:rPr>
          <w:sz w:val="28"/>
          <w:szCs w:val="28"/>
        </w:rPr>
        <w:t xml:space="preserve">. </w:t>
      </w:r>
    </w:p>
    <w:p w:rsidR="00A059C8" w:rsidRPr="00DE2328" w:rsidRDefault="00A0124C" w:rsidP="00DE2328">
      <w:pPr>
        <w:suppressAutoHyphens/>
        <w:spacing w:line="240" w:lineRule="auto"/>
        <w:ind w:firstLine="709"/>
        <w:rPr>
          <w:sz w:val="28"/>
          <w:szCs w:val="28"/>
        </w:rPr>
      </w:pPr>
      <w:r w:rsidRPr="00DE2328">
        <w:rPr>
          <w:sz w:val="28"/>
          <w:szCs w:val="28"/>
        </w:rPr>
        <w:t xml:space="preserve">Изучение опыта развития конкурентоспособных городов показывает, </w:t>
      </w:r>
      <w:r w:rsidR="00D23FCF" w:rsidRPr="00DE2328">
        <w:rPr>
          <w:sz w:val="28"/>
          <w:szCs w:val="28"/>
        </w:rPr>
        <w:t xml:space="preserve">что </w:t>
      </w:r>
      <w:r w:rsidR="00A059C8" w:rsidRPr="00DE2328">
        <w:rPr>
          <w:sz w:val="28"/>
          <w:szCs w:val="28"/>
        </w:rPr>
        <w:t xml:space="preserve">городу </w:t>
      </w:r>
      <w:r w:rsidR="00AD2B30" w:rsidRPr="00DE2328">
        <w:rPr>
          <w:sz w:val="28"/>
          <w:szCs w:val="28"/>
        </w:rPr>
        <w:t xml:space="preserve">Твери </w:t>
      </w:r>
      <w:r w:rsidR="00A059C8" w:rsidRPr="00DE2328">
        <w:rPr>
          <w:sz w:val="28"/>
          <w:szCs w:val="28"/>
        </w:rPr>
        <w:t>необходимы:</w:t>
      </w:r>
    </w:p>
    <w:p w:rsidR="00A059C8" w:rsidRPr="00DE2328" w:rsidRDefault="00A059C8" w:rsidP="00DE2328">
      <w:pPr>
        <w:suppressAutoHyphens/>
        <w:spacing w:line="240" w:lineRule="auto"/>
        <w:ind w:firstLine="709"/>
        <w:rPr>
          <w:sz w:val="28"/>
          <w:szCs w:val="28"/>
        </w:rPr>
      </w:pPr>
      <w:proofErr w:type="gramStart"/>
      <w:r w:rsidRPr="00DE2328">
        <w:rPr>
          <w:sz w:val="28"/>
          <w:szCs w:val="28"/>
        </w:rPr>
        <w:t>- </w:t>
      </w:r>
      <w:r w:rsidR="00664046" w:rsidRPr="00DE2328">
        <w:rPr>
          <w:sz w:val="28"/>
          <w:szCs w:val="28"/>
        </w:rPr>
        <w:t>оригинальные, активные или даже порой</w:t>
      </w:r>
      <w:r w:rsidR="005A68E5" w:rsidRPr="00DE2328">
        <w:rPr>
          <w:sz w:val="28"/>
          <w:szCs w:val="28"/>
        </w:rPr>
        <w:t xml:space="preserve"> эксцентричные люди</w:t>
      </w:r>
      <w:r w:rsidR="00FA5B23" w:rsidRPr="00DE2328">
        <w:rPr>
          <w:sz w:val="28"/>
          <w:szCs w:val="28"/>
        </w:rPr>
        <w:t>,</w:t>
      </w:r>
      <w:r w:rsidR="005A68E5" w:rsidRPr="00DE2328">
        <w:rPr>
          <w:sz w:val="28"/>
          <w:szCs w:val="28"/>
        </w:rPr>
        <w:t xml:space="preserve"> (или) </w:t>
      </w:r>
      <w:r w:rsidR="00664046" w:rsidRPr="00DE2328">
        <w:rPr>
          <w:sz w:val="28"/>
          <w:szCs w:val="28"/>
        </w:rPr>
        <w:t xml:space="preserve">- </w:t>
      </w:r>
      <w:r w:rsidRPr="00DE2328">
        <w:rPr>
          <w:sz w:val="28"/>
          <w:szCs w:val="28"/>
        </w:rPr>
        <w:t>образованное, предприимчивое, активное, талантливое, креативное население;</w:t>
      </w:r>
      <w:proofErr w:type="gramEnd"/>
    </w:p>
    <w:p w:rsidR="00A059C8" w:rsidRPr="00DE2328" w:rsidRDefault="00A059C8" w:rsidP="00DE2328">
      <w:pPr>
        <w:suppressAutoHyphens/>
        <w:spacing w:line="240" w:lineRule="auto"/>
        <w:ind w:firstLine="709"/>
        <w:rPr>
          <w:sz w:val="28"/>
          <w:szCs w:val="28"/>
        </w:rPr>
      </w:pPr>
      <w:r w:rsidRPr="00DE2328">
        <w:rPr>
          <w:sz w:val="28"/>
          <w:szCs w:val="28"/>
        </w:rPr>
        <w:t>- система образования мирового уровня;</w:t>
      </w:r>
    </w:p>
    <w:p w:rsidR="00A059C8" w:rsidRPr="00DE2328" w:rsidRDefault="00A059C8" w:rsidP="00DE2328">
      <w:pPr>
        <w:suppressAutoHyphens/>
        <w:spacing w:line="240" w:lineRule="auto"/>
        <w:ind w:firstLine="709"/>
        <w:rPr>
          <w:sz w:val="28"/>
          <w:szCs w:val="28"/>
        </w:rPr>
      </w:pPr>
      <w:r w:rsidRPr="00DE2328">
        <w:rPr>
          <w:sz w:val="28"/>
          <w:szCs w:val="28"/>
        </w:rPr>
        <w:t>- условия для привлечения и удержания талантов;</w:t>
      </w:r>
    </w:p>
    <w:p w:rsidR="00A059C8" w:rsidRPr="00DE2328" w:rsidRDefault="00A059C8" w:rsidP="00DE2328">
      <w:pPr>
        <w:suppressAutoHyphens/>
        <w:spacing w:line="240" w:lineRule="auto"/>
        <w:ind w:firstLine="709"/>
        <w:rPr>
          <w:sz w:val="28"/>
          <w:szCs w:val="28"/>
        </w:rPr>
      </w:pPr>
      <w:r w:rsidRPr="00DE2328">
        <w:rPr>
          <w:sz w:val="28"/>
          <w:szCs w:val="28"/>
        </w:rPr>
        <w:t>- низкие барьеры для карьерного роста, предпринимательства, инвестиций;</w:t>
      </w:r>
    </w:p>
    <w:p w:rsidR="00A059C8" w:rsidRPr="00DE2328" w:rsidRDefault="00A059C8" w:rsidP="00DE2328">
      <w:pPr>
        <w:suppressAutoHyphens/>
        <w:spacing w:line="240" w:lineRule="auto"/>
        <w:ind w:firstLine="709"/>
        <w:rPr>
          <w:sz w:val="28"/>
          <w:szCs w:val="28"/>
        </w:rPr>
      </w:pPr>
      <w:r w:rsidRPr="00DE2328">
        <w:rPr>
          <w:sz w:val="28"/>
          <w:szCs w:val="28"/>
        </w:rPr>
        <w:t>- полноценная экосистема инноваций, позволяющая генерировать поток инноваций мирового уровня;</w:t>
      </w:r>
    </w:p>
    <w:p w:rsidR="00A059C8" w:rsidRPr="00DE2328" w:rsidRDefault="00A059C8" w:rsidP="00DE2328">
      <w:pPr>
        <w:suppressAutoHyphens/>
        <w:spacing w:line="240" w:lineRule="auto"/>
        <w:ind w:firstLine="709"/>
        <w:rPr>
          <w:sz w:val="28"/>
          <w:szCs w:val="28"/>
        </w:rPr>
      </w:pPr>
      <w:r w:rsidRPr="00DE2328">
        <w:rPr>
          <w:sz w:val="28"/>
          <w:szCs w:val="28"/>
        </w:rPr>
        <w:t>- диверсификация экономики (высокая доля малого бизнеса, наличие отраслей – драйверов роста);</w:t>
      </w:r>
    </w:p>
    <w:p w:rsidR="00A059C8" w:rsidRPr="00DE2328" w:rsidRDefault="00A059C8" w:rsidP="00DE2328">
      <w:pPr>
        <w:suppressAutoHyphens/>
        <w:spacing w:line="240" w:lineRule="auto"/>
        <w:ind w:firstLine="709"/>
        <w:rPr>
          <w:sz w:val="28"/>
          <w:szCs w:val="28"/>
        </w:rPr>
      </w:pPr>
      <w:r w:rsidRPr="00DE2328">
        <w:rPr>
          <w:sz w:val="28"/>
          <w:szCs w:val="28"/>
        </w:rPr>
        <w:t>- комфортные условия для жизни, здоровая окружающая среда, наличие зеленых и иных общественных пространств, безопасность;</w:t>
      </w:r>
    </w:p>
    <w:p w:rsidR="00A059C8" w:rsidRPr="00DE2328" w:rsidRDefault="00A059C8" w:rsidP="00DE2328">
      <w:pPr>
        <w:suppressAutoHyphens/>
        <w:spacing w:line="240" w:lineRule="auto"/>
        <w:ind w:firstLine="709"/>
        <w:rPr>
          <w:sz w:val="28"/>
          <w:szCs w:val="28"/>
        </w:rPr>
      </w:pPr>
      <w:r w:rsidRPr="00DE2328">
        <w:rPr>
          <w:sz w:val="28"/>
          <w:szCs w:val="28"/>
        </w:rPr>
        <w:lastRenderedPageBreak/>
        <w:t>- эффективное коммунальное хозяйство, обеспечивающее поставки воды, тепла, энергии при уменьшающемся потреблении ресурсов;</w:t>
      </w:r>
    </w:p>
    <w:p w:rsidR="00A059C8" w:rsidRPr="00DE2328" w:rsidRDefault="00A059C8" w:rsidP="00DE2328">
      <w:pPr>
        <w:suppressAutoHyphens/>
        <w:spacing w:line="240" w:lineRule="auto"/>
        <w:ind w:firstLine="709"/>
        <w:rPr>
          <w:sz w:val="28"/>
          <w:szCs w:val="28"/>
        </w:rPr>
      </w:pPr>
      <w:r w:rsidRPr="00DE2328">
        <w:rPr>
          <w:sz w:val="28"/>
          <w:szCs w:val="28"/>
        </w:rPr>
        <w:t>- открытость (активные международные и межрегиональные связи);</w:t>
      </w:r>
    </w:p>
    <w:p w:rsidR="00A059C8" w:rsidRPr="00DE2328" w:rsidRDefault="00A059C8" w:rsidP="00DE2328">
      <w:pPr>
        <w:suppressAutoHyphens/>
        <w:spacing w:line="240" w:lineRule="auto"/>
        <w:ind w:firstLine="709"/>
        <w:rPr>
          <w:sz w:val="28"/>
          <w:szCs w:val="28"/>
        </w:rPr>
      </w:pPr>
      <w:r w:rsidRPr="00DE2328">
        <w:rPr>
          <w:sz w:val="28"/>
          <w:szCs w:val="28"/>
        </w:rPr>
        <w:t>- идентичность, узнаваемость, известность;</w:t>
      </w:r>
    </w:p>
    <w:p w:rsidR="00A059C8" w:rsidRPr="00DE2328" w:rsidRDefault="00A059C8" w:rsidP="00DE2328">
      <w:pPr>
        <w:suppressAutoHyphens/>
        <w:spacing w:line="240" w:lineRule="auto"/>
        <w:ind w:firstLine="709"/>
        <w:rPr>
          <w:sz w:val="28"/>
          <w:szCs w:val="28"/>
        </w:rPr>
      </w:pPr>
      <w:r w:rsidRPr="00DE2328">
        <w:rPr>
          <w:sz w:val="28"/>
          <w:szCs w:val="28"/>
        </w:rPr>
        <w:t>- баланс интересов элит, толерантность;</w:t>
      </w:r>
    </w:p>
    <w:p w:rsidR="00A059C8" w:rsidRPr="00DE2328" w:rsidRDefault="00A059C8" w:rsidP="00DE2328">
      <w:pPr>
        <w:suppressAutoHyphens/>
        <w:spacing w:line="240" w:lineRule="auto"/>
        <w:ind w:firstLine="709"/>
        <w:rPr>
          <w:sz w:val="28"/>
          <w:szCs w:val="28"/>
        </w:rPr>
      </w:pPr>
      <w:r w:rsidRPr="00DE2328">
        <w:rPr>
          <w:sz w:val="28"/>
          <w:szCs w:val="28"/>
        </w:rPr>
        <w:t>- вовлеченность горожан в управление, эффективная система стратегического управления будущим.</w:t>
      </w:r>
    </w:p>
    <w:p w:rsidR="00AE7D3F" w:rsidRPr="00DE2328" w:rsidRDefault="00AE7D3F" w:rsidP="00DE2328">
      <w:pPr>
        <w:suppressAutoHyphens/>
        <w:spacing w:line="240" w:lineRule="auto"/>
        <w:ind w:firstLine="709"/>
        <w:rPr>
          <w:sz w:val="28"/>
          <w:szCs w:val="28"/>
        </w:rPr>
      </w:pPr>
    </w:p>
    <w:p w:rsidR="00BD447F" w:rsidRPr="00DE2328" w:rsidRDefault="00AE7D3F" w:rsidP="00DE2328">
      <w:pPr>
        <w:numPr>
          <w:ilvl w:val="2"/>
          <w:numId w:val="41"/>
        </w:numPr>
        <w:suppressAutoHyphens/>
        <w:spacing w:line="240" w:lineRule="auto"/>
        <w:ind w:left="0" w:firstLine="709"/>
        <w:rPr>
          <w:b/>
          <w:sz w:val="28"/>
          <w:szCs w:val="28"/>
        </w:rPr>
      </w:pPr>
      <w:r w:rsidRPr="00DE2328">
        <w:rPr>
          <w:b/>
          <w:sz w:val="28"/>
          <w:szCs w:val="28"/>
        </w:rPr>
        <w:t xml:space="preserve">Ценности жителей города. </w:t>
      </w:r>
    </w:p>
    <w:p w:rsidR="00BD447F" w:rsidRPr="00DE2328" w:rsidRDefault="00BD447F" w:rsidP="00DE2328">
      <w:pPr>
        <w:suppressAutoHyphens/>
        <w:spacing w:line="240" w:lineRule="auto"/>
        <w:ind w:firstLine="709"/>
        <w:rPr>
          <w:b/>
          <w:sz w:val="28"/>
          <w:szCs w:val="28"/>
        </w:rPr>
      </w:pPr>
    </w:p>
    <w:p w:rsidR="00B61A75" w:rsidRPr="00DE2328" w:rsidRDefault="00B61A75" w:rsidP="00DE2328">
      <w:pPr>
        <w:suppressAutoHyphens/>
        <w:spacing w:line="240" w:lineRule="auto"/>
        <w:ind w:firstLine="709"/>
        <w:rPr>
          <w:sz w:val="28"/>
          <w:szCs w:val="28"/>
        </w:rPr>
      </w:pPr>
      <w:r w:rsidRPr="00DE2328">
        <w:rPr>
          <w:sz w:val="28"/>
          <w:szCs w:val="28"/>
        </w:rPr>
        <w:t xml:space="preserve">Современный город для горожан </w:t>
      </w:r>
      <w:r w:rsidR="00C73A1C">
        <w:rPr>
          <w:sz w:val="28"/>
          <w:szCs w:val="28"/>
        </w:rPr>
        <w:t xml:space="preserve">- </w:t>
      </w:r>
      <w:r w:rsidRPr="00DE2328">
        <w:rPr>
          <w:sz w:val="28"/>
          <w:szCs w:val="28"/>
        </w:rPr>
        <w:t>это не про</w:t>
      </w:r>
      <w:r w:rsidR="00F81BB5" w:rsidRPr="00DE2328">
        <w:rPr>
          <w:sz w:val="28"/>
          <w:szCs w:val="28"/>
        </w:rPr>
        <w:t xml:space="preserve">сто муниципальное образование с </w:t>
      </w:r>
      <w:r w:rsidRPr="00DE2328">
        <w:rPr>
          <w:sz w:val="28"/>
          <w:szCs w:val="28"/>
        </w:rPr>
        <w:t>хорошо развитой технологической инфраструктурой. Это место, где жизнь человека обретает новое качество благодаря умным решениям. Благо</w:t>
      </w:r>
      <w:r w:rsidR="00F81BB5" w:rsidRPr="00DE2328">
        <w:rPr>
          <w:sz w:val="28"/>
          <w:szCs w:val="28"/>
        </w:rPr>
        <w:t xml:space="preserve">даря использованию технологий и </w:t>
      </w:r>
      <w:proofErr w:type="spellStart"/>
      <w:r w:rsidRPr="00DE2328">
        <w:rPr>
          <w:sz w:val="28"/>
          <w:szCs w:val="28"/>
        </w:rPr>
        <w:t>цифровизации</w:t>
      </w:r>
      <w:proofErr w:type="spellEnd"/>
      <w:r w:rsidRPr="00DE2328">
        <w:rPr>
          <w:sz w:val="28"/>
          <w:szCs w:val="28"/>
        </w:rPr>
        <w:t xml:space="preserve"> традиционных услуг</w:t>
      </w:r>
      <w:r w:rsidR="008B3C26">
        <w:rPr>
          <w:sz w:val="28"/>
          <w:szCs w:val="28"/>
        </w:rPr>
        <w:t>,</w:t>
      </w:r>
      <w:r w:rsidRPr="00DE2328">
        <w:rPr>
          <w:sz w:val="28"/>
          <w:szCs w:val="28"/>
        </w:rPr>
        <w:t xml:space="preserve"> люди смогут использовать свои ресурсы и</w:t>
      </w:r>
      <w:r w:rsidR="00F81BB5" w:rsidRPr="00DE2328">
        <w:rPr>
          <w:sz w:val="28"/>
          <w:szCs w:val="28"/>
        </w:rPr>
        <w:t xml:space="preserve"> </w:t>
      </w:r>
      <w:r w:rsidRPr="00DE2328">
        <w:rPr>
          <w:sz w:val="28"/>
          <w:szCs w:val="28"/>
        </w:rPr>
        <w:t>время более рационально и</w:t>
      </w:r>
      <w:r w:rsidR="00F81BB5" w:rsidRPr="00DE2328">
        <w:rPr>
          <w:sz w:val="28"/>
          <w:szCs w:val="28"/>
        </w:rPr>
        <w:t xml:space="preserve"> </w:t>
      </w:r>
      <w:r w:rsidRPr="00DE2328">
        <w:rPr>
          <w:sz w:val="28"/>
          <w:szCs w:val="28"/>
        </w:rPr>
        <w:t>производительно</w:t>
      </w:r>
      <w:r w:rsidR="001B4687">
        <w:rPr>
          <w:sz w:val="28"/>
          <w:szCs w:val="28"/>
        </w:rPr>
        <w:t>,</w:t>
      </w:r>
      <w:r w:rsidRPr="00DE2328">
        <w:rPr>
          <w:sz w:val="28"/>
          <w:szCs w:val="28"/>
        </w:rPr>
        <w:t xml:space="preserve"> становясь настоящими жителями современного города.</w:t>
      </w:r>
    </w:p>
    <w:p w:rsidR="0081152D" w:rsidRPr="00DE2328" w:rsidRDefault="00AE7D3F" w:rsidP="00DE2328">
      <w:pPr>
        <w:suppressAutoHyphens/>
        <w:spacing w:line="240" w:lineRule="auto"/>
        <w:ind w:firstLine="709"/>
        <w:rPr>
          <w:b/>
          <w:sz w:val="28"/>
          <w:szCs w:val="28"/>
        </w:rPr>
      </w:pPr>
      <w:proofErr w:type="gramStart"/>
      <w:r w:rsidRPr="00DE2328">
        <w:rPr>
          <w:sz w:val="28"/>
          <w:szCs w:val="28"/>
        </w:rPr>
        <w:t>Ожидаемо горожане говорят, прежде всего, о непосредственных условиях проживания, назы</w:t>
      </w:r>
      <w:r w:rsidR="0081152D" w:rsidRPr="00DE2328">
        <w:rPr>
          <w:sz w:val="28"/>
          <w:szCs w:val="28"/>
        </w:rPr>
        <w:t xml:space="preserve">вая такие характеристики, </w:t>
      </w:r>
      <w:r w:rsidRPr="00DE2328">
        <w:rPr>
          <w:sz w:val="28"/>
          <w:szCs w:val="28"/>
        </w:rPr>
        <w:t xml:space="preserve">как </w:t>
      </w:r>
      <w:r w:rsidR="0081152D" w:rsidRPr="00DE2328">
        <w:rPr>
          <w:sz w:val="28"/>
          <w:szCs w:val="28"/>
        </w:rPr>
        <w:t xml:space="preserve"> безопасность, чистота,  экология, общественный транспорт, магазины и рынки, досуг и спорт, инфраструктура для детей,  качество работы коммунальных служб, соотношение стоимости и качества жизни, город для людей (пешеходов), город здорового образа жизни.</w:t>
      </w:r>
      <w:proofErr w:type="gramEnd"/>
    </w:p>
    <w:p w:rsidR="0081152D" w:rsidRPr="00DE2328" w:rsidRDefault="00AE7D3F" w:rsidP="00DE2328">
      <w:pPr>
        <w:suppressAutoHyphens/>
        <w:spacing w:line="240" w:lineRule="auto"/>
        <w:ind w:firstLine="709"/>
        <w:rPr>
          <w:sz w:val="28"/>
          <w:szCs w:val="28"/>
        </w:rPr>
      </w:pPr>
      <w:r w:rsidRPr="00DE2328">
        <w:rPr>
          <w:sz w:val="28"/>
          <w:szCs w:val="28"/>
        </w:rPr>
        <w:t xml:space="preserve">В приоритете у горожан потребность в </w:t>
      </w:r>
      <w:r w:rsidR="0081152D" w:rsidRPr="00DE2328">
        <w:rPr>
          <w:sz w:val="28"/>
          <w:szCs w:val="28"/>
        </w:rPr>
        <w:t xml:space="preserve">качестве работы коммунальных служб, чистоте, безопасности, наличии велодорожек. </w:t>
      </w:r>
    </w:p>
    <w:p w:rsidR="001A6C70" w:rsidRPr="00DE2328" w:rsidRDefault="00F87F65" w:rsidP="00DE2328">
      <w:pPr>
        <w:suppressAutoHyphens/>
        <w:spacing w:line="240" w:lineRule="auto"/>
        <w:ind w:firstLine="709"/>
        <w:rPr>
          <w:sz w:val="28"/>
          <w:szCs w:val="28"/>
        </w:rPr>
      </w:pPr>
      <w:r w:rsidRPr="00DE2328">
        <w:rPr>
          <w:sz w:val="28"/>
          <w:szCs w:val="28"/>
        </w:rPr>
        <w:t xml:space="preserve">Это подтверждается результатами </w:t>
      </w:r>
      <w:proofErr w:type="gramStart"/>
      <w:r w:rsidRPr="00DE2328">
        <w:rPr>
          <w:sz w:val="28"/>
          <w:szCs w:val="28"/>
        </w:rPr>
        <w:t>интернет-опроса</w:t>
      </w:r>
      <w:proofErr w:type="gramEnd"/>
      <w:r w:rsidRPr="00DE2328">
        <w:rPr>
          <w:sz w:val="28"/>
          <w:szCs w:val="28"/>
        </w:rPr>
        <w:t xml:space="preserve"> горожан, проведенного в январе 2019 года. </w:t>
      </w:r>
      <w:r w:rsidR="001A6C70" w:rsidRPr="00DE2328">
        <w:rPr>
          <w:sz w:val="28"/>
          <w:szCs w:val="28"/>
        </w:rPr>
        <w:t xml:space="preserve">Анализ результатов анкетирования по социально-экономическим вопросам показал, что более 2 000 человек ответили на актуальные вопросы в части решения  проблем и перспектив развития города Твери, отметив приоритетные задачи развития региональной столицы. </w:t>
      </w:r>
    </w:p>
    <w:p w:rsidR="001A6C70" w:rsidRPr="00DE2328" w:rsidRDefault="001A6C70" w:rsidP="00DE2328">
      <w:pPr>
        <w:suppressAutoHyphens/>
        <w:spacing w:line="240" w:lineRule="auto"/>
        <w:ind w:firstLine="709"/>
        <w:rPr>
          <w:sz w:val="28"/>
          <w:szCs w:val="28"/>
        </w:rPr>
      </w:pPr>
      <w:r w:rsidRPr="00DE2328">
        <w:rPr>
          <w:sz w:val="28"/>
          <w:szCs w:val="28"/>
        </w:rPr>
        <w:t>В качестве перспективного направления развития города Твери большинство горожан избрало приоритетное направление - «город комфортной жизни» (81%), далее - «город науки, образования и культуры» (47%) и «город туризма» (26%).</w:t>
      </w:r>
    </w:p>
    <w:p w:rsidR="00B61A75" w:rsidRPr="00DE2328" w:rsidRDefault="00B61A75" w:rsidP="00DE2328">
      <w:pPr>
        <w:suppressAutoHyphens/>
        <w:spacing w:line="240" w:lineRule="auto"/>
        <w:ind w:firstLine="709"/>
        <w:rPr>
          <w:sz w:val="28"/>
          <w:szCs w:val="28"/>
        </w:rPr>
      </w:pPr>
      <w:r w:rsidRPr="00DE2328">
        <w:rPr>
          <w:sz w:val="28"/>
          <w:szCs w:val="28"/>
        </w:rPr>
        <w:t xml:space="preserve">Формирование комфортной и понятной для использования инфраструктуры, </w:t>
      </w:r>
      <w:proofErr w:type="spellStart"/>
      <w:r w:rsidRPr="00DE2328">
        <w:rPr>
          <w:sz w:val="28"/>
          <w:szCs w:val="28"/>
        </w:rPr>
        <w:t>экологизация</w:t>
      </w:r>
      <w:proofErr w:type="spellEnd"/>
      <w:r w:rsidRPr="00DE2328">
        <w:rPr>
          <w:sz w:val="28"/>
          <w:szCs w:val="28"/>
        </w:rPr>
        <w:t xml:space="preserve"> среды жизнедеятельности позволит создать условия для повышения качества жизни и самореализации населения. Комплексное и взаимосвязанное развитие города</w:t>
      </w:r>
      <w:r w:rsidR="00403855" w:rsidRPr="00DE2328">
        <w:rPr>
          <w:sz w:val="28"/>
          <w:szCs w:val="28"/>
        </w:rPr>
        <w:t>,</w:t>
      </w:r>
      <w:r w:rsidRPr="00DE2328">
        <w:rPr>
          <w:sz w:val="28"/>
          <w:szCs w:val="28"/>
        </w:rPr>
        <w:t xml:space="preserve"> </w:t>
      </w:r>
      <w:r w:rsidR="00403855" w:rsidRPr="00DE2328">
        <w:rPr>
          <w:sz w:val="28"/>
          <w:szCs w:val="28"/>
        </w:rPr>
        <w:t>формирование</w:t>
      </w:r>
      <w:r w:rsidRPr="00DE2328">
        <w:rPr>
          <w:sz w:val="28"/>
          <w:szCs w:val="28"/>
        </w:rPr>
        <w:t xml:space="preserve"> не</w:t>
      </w:r>
      <w:r w:rsidR="00403855" w:rsidRPr="00DE2328">
        <w:rPr>
          <w:sz w:val="28"/>
          <w:szCs w:val="28"/>
        </w:rPr>
        <w:t>сколь</w:t>
      </w:r>
      <w:r w:rsidR="00842D5A" w:rsidRPr="00DE2328">
        <w:rPr>
          <w:sz w:val="28"/>
          <w:szCs w:val="28"/>
        </w:rPr>
        <w:t>ких</w:t>
      </w:r>
      <w:r w:rsidR="00403855" w:rsidRPr="00DE2328">
        <w:rPr>
          <w:sz w:val="28"/>
          <w:szCs w:val="28"/>
        </w:rPr>
        <w:t xml:space="preserve"> внутригородских центров</w:t>
      </w:r>
      <w:r w:rsidRPr="00DE2328">
        <w:rPr>
          <w:sz w:val="28"/>
          <w:szCs w:val="28"/>
        </w:rPr>
        <w:t>, равномерно концентрирующих</w:t>
      </w:r>
      <w:r w:rsidR="00403855" w:rsidRPr="00DE2328">
        <w:rPr>
          <w:sz w:val="28"/>
          <w:szCs w:val="28"/>
        </w:rPr>
        <w:t xml:space="preserve"> </w:t>
      </w:r>
      <w:r w:rsidRPr="00DE2328">
        <w:rPr>
          <w:sz w:val="28"/>
          <w:szCs w:val="28"/>
        </w:rPr>
        <w:t>деловую,</w:t>
      </w:r>
      <w:r w:rsidR="00403855" w:rsidRPr="00DE2328">
        <w:rPr>
          <w:sz w:val="28"/>
          <w:szCs w:val="28"/>
        </w:rPr>
        <w:t xml:space="preserve"> </w:t>
      </w:r>
      <w:r w:rsidRPr="00DE2328">
        <w:rPr>
          <w:sz w:val="28"/>
          <w:szCs w:val="28"/>
        </w:rPr>
        <w:t>торгово-развлекательную и</w:t>
      </w:r>
      <w:r w:rsidR="00403855" w:rsidRPr="00DE2328">
        <w:rPr>
          <w:sz w:val="28"/>
          <w:szCs w:val="28"/>
        </w:rPr>
        <w:t xml:space="preserve"> </w:t>
      </w:r>
      <w:r w:rsidRPr="00DE2328">
        <w:rPr>
          <w:sz w:val="28"/>
          <w:szCs w:val="28"/>
        </w:rPr>
        <w:t xml:space="preserve">культурно-общественную активность. </w:t>
      </w:r>
    </w:p>
    <w:p w:rsidR="00AE7D3F" w:rsidRPr="00DE2328" w:rsidRDefault="00AE7D3F" w:rsidP="00DE2328">
      <w:pPr>
        <w:suppressAutoHyphens/>
        <w:spacing w:line="240" w:lineRule="auto"/>
        <w:ind w:firstLine="709"/>
        <w:rPr>
          <w:sz w:val="28"/>
          <w:szCs w:val="28"/>
        </w:rPr>
      </w:pPr>
      <w:r w:rsidRPr="00DE2328">
        <w:rPr>
          <w:sz w:val="28"/>
          <w:szCs w:val="28"/>
        </w:rPr>
        <w:t>Часто упоминаются транспортная доступность, дорожные развязки, пешеходные зоны, электротранспорт. Важным является равномерность развития по территории: разнообразие выбора мест досуга, развития, занятий спортом в пределах жилого района; развитая инфраструктура по всему городу, без концентрации или отсутствия в одном из районов. Встречается акцент на спортивность, яркость, молодость.</w:t>
      </w:r>
    </w:p>
    <w:p w:rsidR="00AE7D3F" w:rsidRPr="00DE2328" w:rsidRDefault="00AE7D3F" w:rsidP="00DE2328">
      <w:pPr>
        <w:suppressAutoHyphens/>
        <w:spacing w:line="240" w:lineRule="auto"/>
        <w:ind w:firstLine="709"/>
        <w:rPr>
          <w:sz w:val="28"/>
          <w:szCs w:val="28"/>
        </w:rPr>
      </w:pPr>
      <w:r w:rsidRPr="00DE2328">
        <w:rPr>
          <w:sz w:val="28"/>
          <w:szCs w:val="28"/>
        </w:rPr>
        <w:t xml:space="preserve">Характеризуя город с точки зрения экономической роли и специализации, </w:t>
      </w:r>
      <w:r w:rsidR="0042368B" w:rsidRPr="00DE2328">
        <w:rPr>
          <w:sz w:val="28"/>
          <w:szCs w:val="28"/>
        </w:rPr>
        <w:t>Тверь-2035</w:t>
      </w:r>
      <w:r w:rsidRPr="00DE2328">
        <w:rPr>
          <w:sz w:val="28"/>
          <w:szCs w:val="28"/>
        </w:rPr>
        <w:t xml:space="preserve"> </w:t>
      </w:r>
      <w:r w:rsidR="00F81BB5" w:rsidRPr="00DE2328">
        <w:rPr>
          <w:sz w:val="28"/>
          <w:szCs w:val="28"/>
        </w:rPr>
        <w:t>–</w:t>
      </w:r>
      <w:r w:rsidRPr="00DE2328">
        <w:rPr>
          <w:sz w:val="28"/>
          <w:szCs w:val="28"/>
        </w:rPr>
        <w:t xml:space="preserve"> </w:t>
      </w:r>
      <w:r w:rsidR="00F81BB5" w:rsidRPr="00DE2328">
        <w:rPr>
          <w:sz w:val="28"/>
          <w:szCs w:val="28"/>
        </w:rPr>
        <w:t xml:space="preserve">это </w:t>
      </w:r>
      <w:r w:rsidRPr="00DE2328">
        <w:rPr>
          <w:sz w:val="28"/>
          <w:szCs w:val="28"/>
        </w:rPr>
        <w:t xml:space="preserve">точка роста нового будущего, образовательный центр, </w:t>
      </w:r>
      <w:r w:rsidRPr="00DE2328">
        <w:rPr>
          <w:sz w:val="28"/>
          <w:szCs w:val="28"/>
        </w:rPr>
        <w:lastRenderedPageBreak/>
        <w:t>интеллектуальный, гостеприимный, быстро развивающийся, большой, привлекательный для лучших</w:t>
      </w:r>
      <w:r w:rsidR="00DF19F1" w:rsidRPr="00DE2328">
        <w:rPr>
          <w:sz w:val="28"/>
          <w:szCs w:val="28"/>
        </w:rPr>
        <w:t xml:space="preserve"> специалистов</w:t>
      </w:r>
      <w:r w:rsidRPr="00DE2328">
        <w:rPr>
          <w:sz w:val="28"/>
          <w:szCs w:val="28"/>
        </w:rPr>
        <w:t xml:space="preserve">, </w:t>
      </w:r>
      <w:r w:rsidR="00842D5A" w:rsidRPr="00DE2328">
        <w:rPr>
          <w:sz w:val="28"/>
          <w:szCs w:val="28"/>
        </w:rPr>
        <w:t>«</w:t>
      </w:r>
      <w:r w:rsidRPr="00DE2328">
        <w:rPr>
          <w:sz w:val="28"/>
          <w:szCs w:val="28"/>
        </w:rPr>
        <w:t>классный</w:t>
      </w:r>
      <w:r w:rsidR="00842D5A" w:rsidRPr="00DE2328">
        <w:rPr>
          <w:sz w:val="28"/>
          <w:szCs w:val="28"/>
        </w:rPr>
        <w:t>»</w:t>
      </w:r>
      <w:r w:rsidRPr="00DE2328">
        <w:rPr>
          <w:sz w:val="28"/>
          <w:szCs w:val="28"/>
        </w:rPr>
        <w:t xml:space="preserve"> город с заметной долей креативного класса.</w:t>
      </w:r>
    </w:p>
    <w:p w:rsidR="00AE7D3F" w:rsidRPr="00DE2328" w:rsidRDefault="00AE7D3F" w:rsidP="00DE2328">
      <w:pPr>
        <w:suppressAutoHyphens/>
        <w:spacing w:line="240" w:lineRule="auto"/>
        <w:ind w:firstLine="709"/>
        <w:rPr>
          <w:sz w:val="28"/>
          <w:szCs w:val="28"/>
        </w:rPr>
      </w:pPr>
      <w:proofErr w:type="gramStart"/>
      <w:r w:rsidRPr="00DE2328">
        <w:rPr>
          <w:sz w:val="28"/>
          <w:szCs w:val="28"/>
        </w:rPr>
        <w:t xml:space="preserve">Общественная атмосфера и условия для работы и роста в </w:t>
      </w:r>
      <w:r w:rsidR="00F81BB5" w:rsidRPr="00DE2328">
        <w:rPr>
          <w:sz w:val="28"/>
          <w:szCs w:val="28"/>
        </w:rPr>
        <w:t>Твери</w:t>
      </w:r>
      <w:r w:rsidRPr="00DE2328">
        <w:rPr>
          <w:sz w:val="28"/>
          <w:szCs w:val="28"/>
        </w:rPr>
        <w:t>-203</w:t>
      </w:r>
      <w:r w:rsidR="00BD3F48" w:rsidRPr="00DE2328">
        <w:rPr>
          <w:sz w:val="28"/>
          <w:szCs w:val="28"/>
        </w:rPr>
        <w:t>5</w:t>
      </w:r>
      <w:r w:rsidRPr="00DE2328">
        <w:rPr>
          <w:sz w:val="28"/>
          <w:szCs w:val="28"/>
        </w:rPr>
        <w:t xml:space="preserve"> описываются так: численность жителей </w:t>
      </w:r>
      <w:r w:rsidR="00F81BB5" w:rsidRPr="00DE2328">
        <w:rPr>
          <w:sz w:val="28"/>
          <w:szCs w:val="28"/>
        </w:rPr>
        <w:t>–</w:t>
      </w:r>
      <w:r w:rsidRPr="00DE2328">
        <w:rPr>
          <w:sz w:val="28"/>
          <w:szCs w:val="28"/>
        </w:rPr>
        <w:t xml:space="preserve"> </w:t>
      </w:r>
      <w:r w:rsidR="00F81BB5" w:rsidRPr="00DE2328">
        <w:rPr>
          <w:sz w:val="28"/>
          <w:szCs w:val="28"/>
        </w:rPr>
        <w:t>500 тыс</w:t>
      </w:r>
      <w:r w:rsidR="00DC592A" w:rsidRPr="00DE2328">
        <w:rPr>
          <w:sz w:val="28"/>
          <w:szCs w:val="28"/>
        </w:rPr>
        <w:t>яч</w:t>
      </w:r>
      <w:r w:rsidR="00F81BB5" w:rsidRPr="00DE2328">
        <w:rPr>
          <w:sz w:val="28"/>
          <w:szCs w:val="28"/>
        </w:rPr>
        <w:t xml:space="preserve"> </w:t>
      </w:r>
      <w:r w:rsidRPr="00DE2328">
        <w:rPr>
          <w:sz w:val="28"/>
          <w:szCs w:val="28"/>
        </w:rPr>
        <w:t xml:space="preserve">человек, уровень зарплаты </w:t>
      </w:r>
      <w:r w:rsidR="00E71D86" w:rsidRPr="00DE2328">
        <w:rPr>
          <w:sz w:val="28"/>
          <w:szCs w:val="28"/>
        </w:rPr>
        <w:t>–</w:t>
      </w:r>
      <w:r w:rsidRPr="00DE2328">
        <w:rPr>
          <w:sz w:val="28"/>
          <w:szCs w:val="28"/>
        </w:rPr>
        <w:t xml:space="preserve"> </w:t>
      </w:r>
      <w:r w:rsidR="00E71D86" w:rsidRPr="00DE2328">
        <w:rPr>
          <w:sz w:val="28"/>
          <w:szCs w:val="28"/>
        </w:rPr>
        <w:t xml:space="preserve">второй </w:t>
      </w:r>
      <w:r w:rsidRPr="00DE2328">
        <w:rPr>
          <w:sz w:val="28"/>
          <w:szCs w:val="28"/>
        </w:rPr>
        <w:t xml:space="preserve">по </w:t>
      </w:r>
      <w:r w:rsidR="00B55E3C" w:rsidRPr="00DE2328">
        <w:rPr>
          <w:sz w:val="28"/>
          <w:szCs w:val="28"/>
        </w:rPr>
        <w:t>Центральному федеральному округу</w:t>
      </w:r>
      <w:r w:rsidRPr="00DE2328">
        <w:rPr>
          <w:sz w:val="28"/>
          <w:szCs w:val="28"/>
        </w:rPr>
        <w:t xml:space="preserve">, открытая экономика, </w:t>
      </w:r>
      <w:r w:rsidR="00DF19F1" w:rsidRPr="00DE2328">
        <w:rPr>
          <w:sz w:val="28"/>
          <w:szCs w:val="28"/>
        </w:rPr>
        <w:t>5</w:t>
      </w:r>
      <w:r w:rsidRPr="00DE2328">
        <w:rPr>
          <w:sz w:val="28"/>
          <w:szCs w:val="28"/>
        </w:rPr>
        <w:t xml:space="preserve">0% которой составляет малый и средний бизнес, молодежь активно занимается предпринимательством, </w:t>
      </w:r>
      <w:r w:rsidR="00664046" w:rsidRPr="00DE2328">
        <w:rPr>
          <w:sz w:val="28"/>
          <w:szCs w:val="28"/>
        </w:rPr>
        <w:t xml:space="preserve">город молодежи, </w:t>
      </w:r>
      <w:r w:rsidRPr="00DE2328">
        <w:rPr>
          <w:sz w:val="28"/>
          <w:szCs w:val="28"/>
        </w:rPr>
        <w:t>действующие социальные лифты, доступно</w:t>
      </w:r>
      <w:r w:rsidR="00191C1D" w:rsidRPr="00DE2328">
        <w:rPr>
          <w:sz w:val="28"/>
          <w:szCs w:val="28"/>
        </w:rPr>
        <w:t>е</w:t>
      </w:r>
      <w:r w:rsidRPr="00DE2328">
        <w:rPr>
          <w:sz w:val="28"/>
          <w:szCs w:val="28"/>
        </w:rPr>
        <w:t xml:space="preserve"> жиль</w:t>
      </w:r>
      <w:r w:rsidR="00191C1D" w:rsidRPr="00DE2328">
        <w:rPr>
          <w:sz w:val="28"/>
          <w:szCs w:val="28"/>
        </w:rPr>
        <w:t>е</w:t>
      </w:r>
      <w:r w:rsidRPr="00DE2328">
        <w:rPr>
          <w:sz w:val="28"/>
          <w:szCs w:val="28"/>
        </w:rPr>
        <w:t>, город социальной ответственности, ярких общественных с</w:t>
      </w:r>
      <w:r w:rsidR="00E71D86" w:rsidRPr="00DE2328">
        <w:rPr>
          <w:sz w:val="28"/>
          <w:szCs w:val="28"/>
        </w:rPr>
        <w:t>обытий, интересных людей.</w:t>
      </w:r>
      <w:proofErr w:type="gramEnd"/>
    </w:p>
    <w:p w:rsidR="00E71D86" w:rsidRPr="00DE2328" w:rsidRDefault="00E71D86" w:rsidP="00DE2328">
      <w:pPr>
        <w:suppressAutoHyphens/>
        <w:spacing w:line="240" w:lineRule="auto"/>
        <w:ind w:firstLine="709"/>
        <w:rPr>
          <w:sz w:val="28"/>
          <w:szCs w:val="28"/>
        </w:rPr>
      </w:pPr>
      <w:r w:rsidRPr="00DE2328">
        <w:rPr>
          <w:sz w:val="28"/>
          <w:szCs w:val="28"/>
        </w:rPr>
        <w:t>В 203</w:t>
      </w:r>
      <w:r w:rsidR="00F51F75" w:rsidRPr="00DE2328">
        <w:rPr>
          <w:sz w:val="28"/>
          <w:szCs w:val="28"/>
        </w:rPr>
        <w:t>5</w:t>
      </w:r>
      <w:r w:rsidRPr="00DE2328">
        <w:rPr>
          <w:sz w:val="28"/>
          <w:szCs w:val="28"/>
        </w:rPr>
        <w:t xml:space="preserve"> году Тверь станет </w:t>
      </w:r>
      <w:r w:rsidR="00BD3F48" w:rsidRPr="00DE2328">
        <w:rPr>
          <w:sz w:val="28"/>
          <w:szCs w:val="28"/>
        </w:rPr>
        <w:t>го</w:t>
      </w:r>
      <w:r w:rsidR="00191C1D" w:rsidRPr="00DE2328">
        <w:rPr>
          <w:sz w:val="28"/>
          <w:szCs w:val="28"/>
        </w:rPr>
        <w:t>ро</w:t>
      </w:r>
      <w:r w:rsidR="00BD3F48" w:rsidRPr="00DE2328">
        <w:rPr>
          <w:sz w:val="28"/>
          <w:szCs w:val="28"/>
        </w:rPr>
        <w:t>дом – лидер</w:t>
      </w:r>
      <w:r w:rsidR="00191C1D" w:rsidRPr="00DE2328">
        <w:rPr>
          <w:sz w:val="28"/>
          <w:szCs w:val="28"/>
        </w:rPr>
        <w:t>ом</w:t>
      </w:r>
      <w:r w:rsidR="00BD3F48" w:rsidRPr="00DE2328">
        <w:rPr>
          <w:sz w:val="28"/>
          <w:szCs w:val="28"/>
        </w:rPr>
        <w:t xml:space="preserve"> по привлекательности для молодых </w:t>
      </w:r>
      <w:r w:rsidR="00191C1D" w:rsidRPr="00DE2328">
        <w:rPr>
          <w:sz w:val="28"/>
          <w:szCs w:val="28"/>
        </w:rPr>
        <w:t>в</w:t>
      </w:r>
      <w:r w:rsidR="00BD3F48" w:rsidRPr="00DE2328">
        <w:rPr>
          <w:sz w:val="28"/>
          <w:szCs w:val="28"/>
        </w:rPr>
        <w:t xml:space="preserve"> сравнени</w:t>
      </w:r>
      <w:r w:rsidR="00191C1D" w:rsidRPr="00DE2328">
        <w:rPr>
          <w:sz w:val="28"/>
          <w:szCs w:val="28"/>
        </w:rPr>
        <w:t>и</w:t>
      </w:r>
      <w:r w:rsidR="00BD3F48" w:rsidRPr="00DE2328">
        <w:rPr>
          <w:sz w:val="28"/>
          <w:szCs w:val="28"/>
        </w:rPr>
        <w:t xml:space="preserve"> с </w:t>
      </w:r>
      <w:r w:rsidR="004A1A0E" w:rsidRPr="00DE2328">
        <w:rPr>
          <w:sz w:val="28"/>
          <w:szCs w:val="28"/>
        </w:rPr>
        <w:t xml:space="preserve">другими </w:t>
      </w:r>
      <w:r w:rsidR="00BD3F48" w:rsidRPr="00DE2328">
        <w:rPr>
          <w:sz w:val="28"/>
          <w:szCs w:val="28"/>
        </w:rPr>
        <w:t>городами</w:t>
      </w:r>
      <w:r w:rsidR="00842D5A" w:rsidRPr="00DE2328">
        <w:rPr>
          <w:sz w:val="28"/>
          <w:szCs w:val="28"/>
        </w:rPr>
        <w:t>, городом, в котором хочется жить и работать.</w:t>
      </w:r>
    </w:p>
    <w:p w:rsidR="00E71D86" w:rsidRPr="00DE2328" w:rsidRDefault="00E71D86" w:rsidP="00DE2328">
      <w:pPr>
        <w:suppressAutoHyphens/>
        <w:spacing w:line="240" w:lineRule="auto"/>
        <w:ind w:firstLine="709"/>
        <w:rPr>
          <w:sz w:val="28"/>
          <w:szCs w:val="28"/>
        </w:rPr>
      </w:pPr>
    </w:p>
    <w:p w:rsidR="000F4CF4" w:rsidRPr="00DE2328" w:rsidRDefault="000F4CF4" w:rsidP="00DE2328">
      <w:pPr>
        <w:pStyle w:val="AV2"/>
        <w:spacing w:before="0" w:after="0"/>
        <w:ind w:left="0" w:firstLine="709"/>
        <w:rPr>
          <w:b/>
          <w:color w:val="auto"/>
          <w:sz w:val="28"/>
          <w:szCs w:val="28"/>
        </w:rPr>
      </w:pPr>
      <w:bookmarkStart w:id="57" w:name="_Toc525895532"/>
      <w:bookmarkStart w:id="58" w:name="_Toc526581169"/>
      <w:bookmarkStart w:id="59" w:name="_Toc526581723"/>
      <w:bookmarkStart w:id="60" w:name="_Toc22310429"/>
      <w:bookmarkStart w:id="61" w:name="_Toc524354515"/>
      <w:r w:rsidRPr="00DE2328">
        <w:rPr>
          <w:b/>
          <w:color w:val="auto"/>
          <w:sz w:val="28"/>
          <w:szCs w:val="28"/>
        </w:rPr>
        <w:t xml:space="preserve">2.2. </w:t>
      </w:r>
      <w:r w:rsidR="006A4A1C" w:rsidRPr="00DE2328">
        <w:rPr>
          <w:b/>
          <w:color w:val="auto"/>
          <w:sz w:val="28"/>
          <w:szCs w:val="28"/>
        </w:rPr>
        <w:t>Выбор желаемого будущего Твери</w:t>
      </w:r>
      <w:bookmarkEnd w:id="57"/>
      <w:bookmarkEnd w:id="58"/>
      <w:bookmarkEnd w:id="59"/>
      <w:bookmarkEnd w:id="60"/>
      <w:r w:rsidR="006A4A1C" w:rsidRPr="00DE2328">
        <w:rPr>
          <w:b/>
          <w:color w:val="auto"/>
          <w:sz w:val="28"/>
          <w:szCs w:val="28"/>
        </w:rPr>
        <w:t xml:space="preserve"> </w:t>
      </w:r>
      <w:bookmarkEnd w:id="61"/>
    </w:p>
    <w:p w:rsidR="00075788" w:rsidRPr="00DE2328" w:rsidRDefault="00075788" w:rsidP="00DE2328">
      <w:pPr>
        <w:keepNext/>
        <w:keepLines/>
        <w:tabs>
          <w:tab w:val="left" w:pos="1701"/>
        </w:tabs>
        <w:suppressAutoHyphens/>
        <w:spacing w:line="240" w:lineRule="auto"/>
        <w:ind w:firstLine="709"/>
        <w:outlineLvl w:val="2"/>
        <w:rPr>
          <w:rFonts w:eastAsia="Times New Roman"/>
          <w:b/>
          <w:bCs/>
          <w:sz w:val="28"/>
          <w:szCs w:val="28"/>
          <w:lang w:eastAsia="ru-RU"/>
        </w:rPr>
      </w:pPr>
    </w:p>
    <w:p w:rsidR="000F4CF4" w:rsidRPr="00DE2328" w:rsidRDefault="00AE484B" w:rsidP="00DE2328">
      <w:pPr>
        <w:suppressAutoHyphens/>
        <w:spacing w:line="240" w:lineRule="auto"/>
        <w:ind w:firstLine="709"/>
        <w:rPr>
          <w:sz w:val="28"/>
          <w:szCs w:val="28"/>
        </w:rPr>
      </w:pPr>
      <w:bookmarkStart w:id="62" w:name="_Toc524354516"/>
      <w:r w:rsidRPr="00DE2328">
        <w:rPr>
          <w:sz w:val="28"/>
          <w:szCs w:val="28"/>
        </w:rPr>
        <w:t xml:space="preserve">Тверь - </w:t>
      </w:r>
      <w:r w:rsidR="000F4CF4" w:rsidRPr="00DE2328">
        <w:rPr>
          <w:sz w:val="28"/>
          <w:szCs w:val="28"/>
        </w:rPr>
        <w:t>203</w:t>
      </w:r>
      <w:r w:rsidR="00BD3F48" w:rsidRPr="00DE2328">
        <w:rPr>
          <w:sz w:val="28"/>
          <w:szCs w:val="28"/>
        </w:rPr>
        <w:t>5</w:t>
      </w:r>
      <w:r w:rsidR="000F4CF4" w:rsidRPr="00DE2328">
        <w:rPr>
          <w:sz w:val="28"/>
          <w:szCs w:val="28"/>
        </w:rPr>
        <w:t xml:space="preserve">: </w:t>
      </w:r>
      <w:bookmarkEnd w:id="62"/>
      <w:r w:rsidR="00BD3F48" w:rsidRPr="00DE2328">
        <w:rPr>
          <w:sz w:val="28"/>
          <w:szCs w:val="28"/>
        </w:rPr>
        <w:t xml:space="preserve">город – лидер по привлекательности для молодых по сравнению с </w:t>
      </w:r>
      <w:r w:rsidR="00211544" w:rsidRPr="00DE2328">
        <w:rPr>
          <w:sz w:val="28"/>
          <w:szCs w:val="28"/>
        </w:rPr>
        <w:t xml:space="preserve">другими </w:t>
      </w:r>
      <w:r w:rsidR="00BD3F48" w:rsidRPr="00DE2328">
        <w:rPr>
          <w:sz w:val="28"/>
          <w:szCs w:val="28"/>
        </w:rPr>
        <w:t xml:space="preserve">городами, </w:t>
      </w:r>
      <w:r w:rsidRPr="00DE2328">
        <w:rPr>
          <w:sz w:val="28"/>
          <w:szCs w:val="28"/>
        </w:rPr>
        <w:t>город в котором хочется жить и работать</w:t>
      </w:r>
      <w:r w:rsidR="00211544" w:rsidRPr="00DE2328">
        <w:rPr>
          <w:sz w:val="28"/>
          <w:szCs w:val="28"/>
        </w:rPr>
        <w:t>.</w:t>
      </w:r>
      <w:r w:rsidRPr="00DE2328">
        <w:rPr>
          <w:sz w:val="28"/>
          <w:szCs w:val="28"/>
        </w:rPr>
        <w:t xml:space="preserve"> </w:t>
      </w:r>
    </w:p>
    <w:p w:rsidR="00A949CE" w:rsidRPr="00DE2328" w:rsidRDefault="00AE484B" w:rsidP="00DE2328">
      <w:pPr>
        <w:suppressAutoHyphens/>
        <w:spacing w:line="240" w:lineRule="auto"/>
        <w:ind w:firstLine="709"/>
        <w:rPr>
          <w:sz w:val="28"/>
          <w:szCs w:val="28"/>
        </w:rPr>
      </w:pPr>
      <w:r w:rsidRPr="00DE2328">
        <w:rPr>
          <w:sz w:val="28"/>
          <w:szCs w:val="28"/>
        </w:rPr>
        <w:t>Тверь</w:t>
      </w:r>
      <w:r w:rsidR="003378AA" w:rsidRPr="00DE2328">
        <w:rPr>
          <w:sz w:val="28"/>
          <w:szCs w:val="28"/>
        </w:rPr>
        <w:t xml:space="preserve"> </w:t>
      </w:r>
      <w:r w:rsidR="00C75517" w:rsidRPr="00DE2328">
        <w:rPr>
          <w:sz w:val="28"/>
          <w:szCs w:val="28"/>
        </w:rPr>
        <w:t xml:space="preserve">- </w:t>
      </w:r>
      <w:r w:rsidR="003378AA" w:rsidRPr="00DE2328">
        <w:rPr>
          <w:sz w:val="28"/>
          <w:szCs w:val="28"/>
        </w:rPr>
        <w:t>203</w:t>
      </w:r>
      <w:r w:rsidR="00BD3F48" w:rsidRPr="00DE2328">
        <w:rPr>
          <w:sz w:val="28"/>
          <w:szCs w:val="28"/>
        </w:rPr>
        <w:t>5</w:t>
      </w:r>
      <w:r w:rsidRPr="00DE2328">
        <w:rPr>
          <w:sz w:val="28"/>
          <w:szCs w:val="28"/>
        </w:rPr>
        <w:t xml:space="preserve"> </w:t>
      </w:r>
      <w:r w:rsidR="00A949CE" w:rsidRPr="00DE2328">
        <w:rPr>
          <w:sz w:val="28"/>
          <w:szCs w:val="28"/>
        </w:rPr>
        <w:t>–</w:t>
      </w:r>
      <w:r w:rsidR="00736C42" w:rsidRPr="00DE2328">
        <w:rPr>
          <w:sz w:val="28"/>
          <w:szCs w:val="28"/>
        </w:rPr>
        <w:t xml:space="preserve"> </w:t>
      </w:r>
      <w:r w:rsidR="00152FF3" w:rsidRPr="00DE2328">
        <w:rPr>
          <w:sz w:val="28"/>
          <w:szCs w:val="28"/>
        </w:rPr>
        <w:t xml:space="preserve">центр экономического роста, </w:t>
      </w:r>
      <w:r w:rsidR="00736C42" w:rsidRPr="00DE2328">
        <w:rPr>
          <w:sz w:val="28"/>
          <w:szCs w:val="28"/>
        </w:rPr>
        <w:t>т</w:t>
      </w:r>
      <w:r w:rsidR="00451443">
        <w:rPr>
          <w:sz w:val="28"/>
          <w:szCs w:val="28"/>
        </w:rPr>
        <w:t xml:space="preserve">ехнологически оснащенный город </w:t>
      </w:r>
      <w:r w:rsidR="00736C42" w:rsidRPr="00DE2328">
        <w:rPr>
          <w:sz w:val="28"/>
          <w:szCs w:val="28"/>
        </w:rPr>
        <w:t xml:space="preserve">с высоким уровнем качества жизни, ведения бизнеса и </w:t>
      </w:r>
      <w:r w:rsidR="00A949CE" w:rsidRPr="00DE2328">
        <w:rPr>
          <w:sz w:val="28"/>
          <w:szCs w:val="28"/>
        </w:rPr>
        <w:t>индексом</w:t>
      </w:r>
      <w:r w:rsidR="00736C42" w:rsidRPr="00DE2328">
        <w:rPr>
          <w:sz w:val="28"/>
          <w:szCs w:val="28"/>
        </w:rPr>
        <w:t xml:space="preserve"> </w:t>
      </w:r>
      <w:r w:rsidR="00A949CE" w:rsidRPr="00DE2328">
        <w:rPr>
          <w:sz w:val="28"/>
          <w:szCs w:val="28"/>
        </w:rPr>
        <w:t>цифровой жизни</w:t>
      </w:r>
      <w:r w:rsidR="00736C42" w:rsidRPr="00DE2328">
        <w:rPr>
          <w:sz w:val="28"/>
          <w:szCs w:val="28"/>
        </w:rPr>
        <w:t>.</w:t>
      </w:r>
    </w:p>
    <w:p w:rsidR="00AE484B" w:rsidRPr="00DE2328" w:rsidRDefault="000F4CF4" w:rsidP="00DE2328">
      <w:pPr>
        <w:suppressAutoHyphens/>
        <w:spacing w:line="240" w:lineRule="auto"/>
        <w:ind w:firstLine="709"/>
        <w:rPr>
          <w:sz w:val="28"/>
          <w:szCs w:val="28"/>
        </w:rPr>
      </w:pPr>
      <w:r w:rsidRPr="00DE2328">
        <w:rPr>
          <w:sz w:val="28"/>
          <w:szCs w:val="28"/>
        </w:rPr>
        <w:t xml:space="preserve">В городе </w:t>
      </w:r>
      <w:r w:rsidR="00623867" w:rsidRPr="00DE2328">
        <w:rPr>
          <w:sz w:val="28"/>
          <w:szCs w:val="28"/>
        </w:rPr>
        <w:t xml:space="preserve">Твери </w:t>
      </w:r>
      <w:r w:rsidRPr="00DE2328">
        <w:rPr>
          <w:sz w:val="28"/>
          <w:szCs w:val="28"/>
        </w:rPr>
        <w:t xml:space="preserve">проводятся крупные деловые, культурные и спортивные события российского и мирового масштаба. </w:t>
      </w:r>
      <w:r w:rsidR="00AE484B" w:rsidRPr="00DE2328">
        <w:rPr>
          <w:sz w:val="28"/>
          <w:szCs w:val="28"/>
        </w:rPr>
        <w:t xml:space="preserve">Тверь является конкурентоспособным образовательным центром с развитой практикой проведения исследований связанных с внедрением инновационных технологий, а также их патентированием,  </w:t>
      </w:r>
      <w:r w:rsidR="007318CC" w:rsidRPr="00DE2328">
        <w:rPr>
          <w:sz w:val="28"/>
          <w:szCs w:val="28"/>
        </w:rPr>
        <w:t>вуз</w:t>
      </w:r>
      <w:r w:rsidRPr="00DE2328">
        <w:rPr>
          <w:sz w:val="28"/>
          <w:szCs w:val="28"/>
        </w:rPr>
        <w:t xml:space="preserve">ы занимают лидирующее положение в России. </w:t>
      </w:r>
    </w:p>
    <w:p w:rsidR="00F65351" w:rsidRPr="00DE2328" w:rsidRDefault="00F65351" w:rsidP="00DE2328">
      <w:pPr>
        <w:suppressAutoHyphens/>
        <w:spacing w:line="240" w:lineRule="auto"/>
        <w:ind w:firstLine="709"/>
        <w:rPr>
          <w:sz w:val="28"/>
          <w:szCs w:val="28"/>
        </w:rPr>
      </w:pPr>
      <w:r w:rsidRPr="00DE2328">
        <w:rPr>
          <w:sz w:val="28"/>
          <w:szCs w:val="28"/>
        </w:rPr>
        <w:t xml:space="preserve">Большая доля жителей высокого интеллектуального уровня. </w:t>
      </w:r>
      <w:r w:rsidR="00191C1D" w:rsidRPr="00DE2328">
        <w:rPr>
          <w:sz w:val="28"/>
          <w:szCs w:val="28"/>
        </w:rPr>
        <w:t xml:space="preserve">Это </w:t>
      </w:r>
      <w:r w:rsidRPr="00DE2328">
        <w:rPr>
          <w:sz w:val="28"/>
          <w:szCs w:val="28"/>
        </w:rPr>
        <w:t xml:space="preserve">люди новой формации, производящие и потребляющие блага инновационной среды, </w:t>
      </w:r>
      <w:r w:rsidR="000F4CF4" w:rsidRPr="00DE2328">
        <w:rPr>
          <w:sz w:val="28"/>
          <w:szCs w:val="28"/>
        </w:rPr>
        <w:t>способны</w:t>
      </w:r>
      <w:r w:rsidRPr="00DE2328">
        <w:rPr>
          <w:sz w:val="28"/>
          <w:szCs w:val="28"/>
        </w:rPr>
        <w:t>е</w:t>
      </w:r>
      <w:r w:rsidR="000F4CF4" w:rsidRPr="00DE2328">
        <w:rPr>
          <w:sz w:val="28"/>
          <w:szCs w:val="28"/>
        </w:rPr>
        <w:t xml:space="preserve"> к принятию и тиражированию образцов инновационной культуры и поведения</w:t>
      </w:r>
      <w:r w:rsidRPr="00DE2328">
        <w:rPr>
          <w:sz w:val="28"/>
          <w:szCs w:val="28"/>
        </w:rPr>
        <w:t xml:space="preserve">. </w:t>
      </w:r>
    </w:p>
    <w:p w:rsidR="00C70A94" w:rsidRPr="00DE2328" w:rsidRDefault="00C70A94" w:rsidP="00DE2328">
      <w:pPr>
        <w:suppressAutoHyphens/>
        <w:spacing w:line="240" w:lineRule="auto"/>
        <w:ind w:firstLine="709"/>
        <w:rPr>
          <w:sz w:val="28"/>
          <w:szCs w:val="28"/>
        </w:rPr>
      </w:pPr>
      <w:r w:rsidRPr="00DE2328">
        <w:rPr>
          <w:sz w:val="28"/>
          <w:szCs w:val="28"/>
        </w:rPr>
        <w:t xml:space="preserve">Представители </w:t>
      </w:r>
      <w:proofErr w:type="gramStart"/>
      <w:r w:rsidRPr="00DE2328">
        <w:rPr>
          <w:sz w:val="28"/>
          <w:szCs w:val="28"/>
        </w:rPr>
        <w:t>бизнес-сообщества</w:t>
      </w:r>
      <w:proofErr w:type="gramEnd"/>
      <w:r w:rsidRPr="00DE2328">
        <w:rPr>
          <w:sz w:val="28"/>
          <w:szCs w:val="28"/>
        </w:rPr>
        <w:t xml:space="preserve"> активно формируют запрос к системе образования и участвуют в образовательных процессах.</w:t>
      </w:r>
    </w:p>
    <w:p w:rsidR="005704D6" w:rsidRPr="00DE2328" w:rsidRDefault="009F3781" w:rsidP="00DE2328">
      <w:pPr>
        <w:suppressAutoHyphens/>
        <w:spacing w:line="240" w:lineRule="auto"/>
        <w:ind w:firstLine="709"/>
        <w:rPr>
          <w:sz w:val="28"/>
          <w:szCs w:val="28"/>
        </w:rPr>
      </w:pPr>
      <w:r w:rsidRPr="00DE2328">
        <w:rPr>
          <w:sz w:val="28"/>
          <w:szCs w:val="28"/>
        </w:rPr>
        <w:t xml:space="preserve">Подходы к управлению городским развитием опираются на передовые технологические решения, </w:t>
      </w:r>
      <w:r w:rsidR="00093B80" w:rsidRPr="00DE2328">
        <w:rPr>
          <w:sz w:val="28"/>
          <w:szCs w:val="28"/>
        </w:rPr>
        <w:t xml:space="preserve">сетевую природу, </w:t>
      </w:r>
      <w:proofErr w:type="spellStart"/>
      <w:r w:rsidRPr="00DE2328">
        <w:rPr>
          <w:sz w:val="28"/>
          <w:szCs w:val="28"/>
        </w:rPr>
        <w:t>цифровизацию</w:t>
      </w:r>
      <w:proofErr w:type="spellEnd"/>
      <w:r w:rsidRPr="00DE2328">
        <w:rPr>
          <w:sz w:val="28"/>
          <w:szCs w:val="28"/>
        </w:rPr>
        <w:t xml:space="preserve"> и  </w:t>
      </w:r>
      <w:proofErr w:type="spellStart"/>
      <w:r w:rsidRPr="00DE2328">
        <w:rPr>
          <w:sz w:val="28"/>
          <w:szCs w:val="28"/>
        </w:rPr>
        <w:t>платформизацию</w:t>
      </w:r>
      <w:proofErr w:type="spellEnd"/>
      <w:r w:rsidRPr="00DE2328">
        <w:rPr>
          <w:sz w:val="28"/>
          <w:szCs w:val="28"/>
        </w:rPr>
        <w:t>.</w:t>
      </w:r>
      <w:r w:rsidR="006753AF" w:rsidRPr="00DE2328">
        <w:rPr>
          <w:sz w:val="28"/>
          <w:szCs w:val="28"/>
        </w:rPr>
        <w:t xml:space="preserve"> </w:t>
      </w:r>
      <w:r w:rsidR="000F4CF4" w:rsidRPr="00DE2328">
        <w:rPr>
          <w:sz w:val="28"/>
          <w:szCs w:val="28"/>
        </w:rPr>
        <w:t>Низкие административные барьеры</w:t>
      </w:r>
      <w:r w:rsidR="00E37959" w:rsidRPr="00DE2328">
        <w:rPr>
          <w:sz w:val="28"/>
          <w:szCs w:val="28"/>
        </w:rPr>
        <w:t xml:space="preserve"> для ведения бизнеса</w:t>
      </w:r>
      <w:r w:rsidR="000F4CF4" w:rsidRPr="00DE2328">
        <w:rPr>
          <w:sz w:val="28"/>
          <w:szCs w:val="28"/>
        </w:rPr>
        <w:t xml:space="preserve">, хорошая транспортная доступность и конкурентное соотношение цены и качества труда </w:t>
      </w:r>
      <w:r w:rsidR="00AE484B" w:rsidRPr="00DE2328">
        <w:rPr>
          <w:sz w:val="28"/>
          <w:szCs w:val="28"/>
        </w:rPr>
        <w:t xml:space="preserve">сделают Тверь </w:t>
      </w:r>
      <w:r w:rsidR="000F4CF4" w:rsidRPr="00DE2328">
        <w:rPr>
          <w:sz w:val="28"/>
          <w:szCs w:val="28"/>
        </w:rPr>
        <w:t xml:space="preserve">привлекательным городом для вывода на аутсорсинг различных видов деятельности крупных компаний. </w:t>
      </w:r>
      <w:r w:rsidR="00D712CE" w:rsidRPr="00DE2328">
        <w:rPr>
          <w:sz w:val="28"/>
          <w:szCs w:val="28"/>
        </w:rPr>
        <w:t xml:space="preserve">Рост производства инновационной продукции с высокой добавленной стоимостью. </w:t>
      </w:r>
      <w:r w:rsidR="000F4CF4" w:rsidRPr="00DE2328">
        <w:rPr>
          <w:sz w:val="28"/>
          <w:szCs w:val="28"/>
        </w:rPr>
        <w:t xml:space="preserve">Крупные модернизированные предприятия становятся ядром технологических наукоемких кластеров, активируя малые и средние бизнесы. </w:t>
      </w:r>
      <w:r w:rsidR="00BE2CB5" w:rsidRPr="00DE2328">
        <w:rPr>
          <w:sz w:val="28"/>
          <w:szCs w:val="28"/>
        </w:rPr>
        <w:t>По уров</w:t>
      </w:r>
      <w:r w:rsidR="000F4CF4" w:rsidRPr="00DE2328">
        <w:rPr>
          <w:sz w:val="28"/>
          <w:szCs w:val="28"/>
        </w:rPr>
        <w:t>н</w:t>
      </w:r>
      <w:r w:rsidR="00BE2CB5" w:rsidRPr="00DE2328">
        <w:rPr>
          <w:sz w:val="28"/>
          <w:szCs w:val="28"/>
        </w:rPr>
        <w:t>ю</w:t>
      </w:r>
      <w:r w:rsidR="000F4CF4" w:rsidRPr="00DE2328">
        <w:rPr>
          <w:sz w:val="28"/>
          <w:szCs w:val="28"/>
        </w:rPr>
        <w:t xml:space="preserve"> доходов населения</w:t>
      </w:r>
      <w:r w:rsidR="00BE2CB5" w:rsidRPr="00DE2328">
        <w:rPr>
          <w:sz w:val="28"/>
          <w:szCs w:val="28"/>
        </w:rPr>
        <w:t xml:space="preserve"> </w:t>
      </w:r>
      <w:r w:rsidR="00AA43CA" w:rsidRPr="00DE2328">
        <w:rPr>
          <w:sz w:val="28"/>
          <w:szCs w:val="28"/>
        </w:rPr>
        <w:t xml:space="preserve">и индексу качества городской среды </w:t>
      </w:r>
      <w:r w:rsidR="005704D6" w:rsidRPr="00DE2328">
        <w:rPr>
          <w:sz w:val="28"/>
          <w:szCs w:val="28"/>
        </w:rPr>
        <w:t xml:space="preserve">Тверь </w:t>
      </w:r>
      <w:r w:rsidR="00BE2CB5" w:rsidRPr="00DE2328">
        <w:rPr>
          <w:sz w:val="28"/>
          <w:szCs w:val="28"/>
        </w:rPr>
        <w:t>опережает</w:t>
      </w:r>
      <w:r w:rsidR="00842D5A" w:rsidRPr="00DE2328">
        <w:rPr>
          <w:sz w:val="28"/>
          <w:szCs w:val="28"/>
        </w:rPr>
        <w:t xml:space="preserve"> средние и </w:t>
      </w:r>
      <w:r w:rsidR="00BE2CB5" w:rsidRPr="00DE2328">
        <w:rPr>
          <w:sz w:val="28"/>
          <w:szCs w:val="28"/>
        </w:rPr>
        <w:t xml:space="preserve"> </w:t>
      </w:r>
      <w:r w:rsidR="005704D6" w:rsidRPr="00DE2328">
        <w:rPr>
          <w:sz w:val="28"/>
          <w:szCs w:val="28"/>
        </w:rPr>
        <w:t xml:space="preserve">крупные </w:t>
      </w:r>
      <w:r w:rsidR="00BE2CB5" w:rsidRPr="00DE2328">
        <w:rPr>
          <w:sz w:val="28"/>
          <w:szCs w:val="28"/>
        </w:rPr>
        <w:t xml:space="preserve">российские </w:t>
      </w:r>
      <w:r w:rsidR="005704D6" w:rsidRPr="00DE2328">
        <w:rPr>
          <w:sz w:val="28"/>
          <w:szCs w:val="28"/>
        </w:rPr>
        <w:t>города.</w:t>
      </w:r>
    </w:p>
    <w:p w:rsidR="000F4CF4" w:rsidRPr="00DE2328" w:rsidRDefault="000F4CF4" w:rsidP="00DE2328">
      <w:pPr>
        <w:suppressAutoHyphens/>
        <w:spacing w:line="240" w:lineRule="auto"/>
        <w:ind w:firstLine="709"/>
        <w:rPr>
          <w:sz w:val="28"/>
          <w:szCs w:val="28"/>
        </w:rPr>
      </w:pPr>
      <w:r w:rsidRPr="00DE2328">
        <w:rPr>
          <w:sz w:val="28"/>
          <w:szCs w:val="28"/>
        </w:rPr>
        <w:t xml:space="preserve">Идет формирование имиджа города </w:t>
      </w:r>
      <w:r w:rsidR="00754B89" w:rsidRPr="00DE2328">
        <w:rPr>
          <w:sz w:val="28"/>
          <w:szCs w:val="28"/>
        </w:rPr>
        <w:t xml:space="preserve">Твери </w:t>
      </w:r>
      <w:r w:rsidRPr="00DE2328">
        <w:rPr>
          <w:sz w:val="28"/>
          <w:szCs w:val="28"/>
        </w:rPr>
        <w:t xml:space="preserve">как столицы </w:t>
      </w:r>
      <w:r w:rsidR="005704D6" w:rsidRPr="00DE2328">
        <w:rPr>
          <w:sz w:val="28"/>
          <w:szCs w:val="28"/>
        </w:rPr>
        <w:t>аутсорсинга</w:t>
      </w:r>
      <w:r w:rsidR="00A05F69" w:rsidRPr="00DE2328">
        <w:rPr>
          <w:sz w:val="28"/>
          <w:szCs w:val="28"/>
        </w:rPr>
        <w:t xml:space="preserve"> в различных сферах</w:t>
      </w:r>
      <w:r w:rsidRPr="00DE2328">
        <w:rPr>
          <w:sz w:val="28"/>
          <w:szCs w:val="28"/>
        </w:rPr>
        <w:t xml:space="preserve">, </w:t>
      </w:r>
      <w:proofErr w:type="spellStart"/>
      <w:r w:rsidRPr="00DE2328">
        <w:rPr>
          <w:sz w:val="28"/>
          <w:szCs w:val="28"/>
        </w:rPr>
        <w:t>самозанятость</w:t>
      </w:r>
      <w:proofErr w:type="spellEnd"/>
      <w:r w:rsidRPr="00DE2328">
        <w:rPr>
          <w:sz w:val="28"/>
          <w:szCs w:val="28"/>
        </w:rPr>
        <w:t xml:space="preserve"> и предпринимательство рассматриваются как престижная стратегия поведения на рынке труда. Доходы населения обеспечивают </w:t>
      </w:r>
      <w:r w:rsidRPr="00DE2328">
        <w:rPr>
          <w:sz w:val="28"/>
          <w:szCs w:val="28"/>
        </w:rPr>
        <w:lastRenderedPageBreak/>
        <w:t xml:space="preserve">рост потребительского рынка. Бюджет города </w:t>
      </w:r>
      <w:r w:rsidR="007B574C" w:rsidRPr="00DE2328">
        <w:rPr>
          <w:sz w:val="28"/>
          <w:szCs w:val="28"/>
        </w:rPr>
        <w:t xml:space="preserve">Твери </w:t>
      </w:r>
      <w:r w:rsidRPr="00DE2328">
        <w:rPr>
          <w:sz w:val="28"/>
          <w:szCs w:val="28"/>
        </w:rPr>
        <w:t xml:space="preserve">сбалансирован, в нем присутствует бюджет развития. </w:t>
      </w:r>
    </w:p>
    <w:p w:rsidR="000F4CF4" w:rsidRPr="00DE2328" w:rsidRDefault="000F4CF4" w:rsidP="00DE2328">
      <w:pPr>
        <w:suppressAutoHyphens/>
        <w:spacing w:line="240" w:lineRule="auto"/>
        <w:ind w:firstLine="709"/>
        <w:rPr>
          <w:sz w:val="28"/>
          <w:szCs w:val="28"/>
        </w:rPr>
      </w:pPr>
      <w:r w:rsidRPr="00DE2328">
        <w:rPr>
          <w:sz w:val="28"/>
          <w:szCs w:val="28"/>
        </w:rPr>
        <w:t xml:space="preserve">Продуманная муниципальная политика обеспечивает приток высококвалифицированного человеческого </w:t>
      </w:r>
      <w:r w:rsidR="00627377" w:rsidRPr="00DE2328">
        <w:rPr>
          <w:sz w:val="28"/>
          <w:szCs w:val="28"/>
        </w:rPr>
        <w:t>капитала,</w:t>
      </w:r>
      <w:r w:rsidRPr="00DE2328">
        <w:rPr>
          <w:sz w:val="28"/>
          <w:szCs w:val="28"/>
        </w:rPr>
        <w:t xml:space="preserve"> и сокращение оттока активной части городского сообщества. Работают каналы для участия в управлении городом и проявления гражданской активности. </w:t>
      </w:r>
    </w:p>
    <w:p w:rsidR="00C70A94" w:rsidRPr="00DE2328" w:rsidRDefault="00C70A94" w:rsidP="00DE2328">
      <w:pPr>
        <w:suppressAutoHyphens/>
        <w:spacing w:line="240" w:lineRule="auto"/>
        <w:ind w:firstLine="709"/>
        <w:rPr>
          <w:sz w:val="28"/>
          <w:szCs w:val="28"/>
        </w:rPr>
      </w:pPr>
      <w:r w:rsidRPr="00DE2328">
        <w:rPr>
          <w:sz w:val="28"/>
          <w:szCs w:val="28"/>
        </w:rPr>
        <w:t xml:space="preserve">Город </w:t>
      </w:r>
      <w:r w:rsidR="00627377" w:rsidRPr="00DE2328">
        <w:rPr>
          <w:sz w:val="28"/>
          <w:szCs w:val="28"/>
        </w:rPr>
        <w:t xml:space="preserve">Тверь </w:t>
      </w:r>
      <w:r w:rsidRPr="00DE2328">
        <w:rPr>
          <w:sz w:val="28"/>
          <w:szCs w:val="28"/>
        </w:rPr>
        <w:t>удобен для всех поколений, культивирует здоровый образ жизни и активное долголетие. В приоритете общественный транспорт (скорее всего, уже беспилотный), пешеходные и безмоторные перемещения.</w:t>
      </w:r>
    </w:p>
    <w:p w:rsidR="00D712CE" w:rsidRPr="00DE2328" w:rsidRDefault="000F4CF4" w:rsidP="00DE2328">
      <w:pPr>
        <w:suppressAutoHyphens/>
        <w:spacing w:line="240" w:lineRule="auto"/>
        <w:ind w:firstLine="709"/>
        <w:rPr>
          <w:sz w:val="28"/>
          <w:szCs w:val="28"/>
        </w:rPr>
      </w:pPr>
      <w:r w:rsidRPr="00DE2328">
        <w:rPr>
          <w:sz w:val="28"/>
          <w:szCs w:val="28"/>
        </w:rPr>
        <w:t xml:space="preserve">Формируются новые центры городской активности. </w:t>
      </w:r>
      <w:r w:rsidR="00D712CE" w:rsidRPr="00DE2328">
        <w:rPr>
          <w:sz w:val="28"/>
          <w:szCs w:val="28"/>
        </w:rPr>
        <w:t xml:space="preserve">Горожане при помощи </w:t>
      </w:r>
      <w:r w:rsidR="00D712CE" w:rsidRPr="00DE2328">
        <w:rPr>
          <w:sz w:val="28"/>
          <w:szCs w:val="28"/>
          <w:lang w:val="en-US"/>
        </w:rPr>
        <w:t>IT</w:t>
      </w:r>
      <w:r w:rsidR="00D712CE" w:rsidRPr="00DE2328">
        <w:rPr>
          <w:sz w:val="28"/>
          <w:szCs w:val="28"/>
        </w:rPr>
        <w:t>-технологий активно участвуют в принятии и реализации решений по вопросам развития города</w:t>
      </w:r>
      <w:r w:rsidR="008B79F0" w:rsidRPr="00DE2328">
        <w:rPr>
          <w:sz w:val="28"/>
          <w:szCs w:val="28"/>
        </w:rPr>
        <w:t xml:space="preserve"> Твери</w:t>
      </w:r>
      <w:r w:rsidR="00D712CE" w:rsidRPr="00DE2328">
        <w:rPr>
          <w:sz w:val="28"/>
          <w:szCs w:val="28"/>
        </w:rPr>
        <w:t xml:space="preserve"> и обустройства пространства, формируется непрерывный зеленый </w:t>
      </w:r>
      <w:r w:rsidR="00884D72" w:rsidRPr="00DE2328">
        <w:rPr>
          <w:sz w:val="28"/>
          <w:szCs w:val="28"/>
        </w:rPr>
        <w:t xml:space="preserve">городской </w:t>
      </w:r>
      <w:r w:rsidR="00D712CE" w:rsidRPr="00DE2328">
        <w:rPr>
          <w:sz w:val="28"/>
          <w:szCs w:val="28"/>
        </w:rPr>
        <w:t>пешеходный каркас.</w:t>
      </w:r>
    </w:p>
    <w:p w:rsidR="00D712CE" w:rsidRPr="00DE2328" w:rsidRDefault="00D712CE" w:rsidP="00DE2328">
      <w:pPr>
        <w:suppressAutoHyphens/>
        <w:spacing w:line="240" w:lineRule="auto"/>
        <w:ind w:firstLine="709"/>
        <w:rPr>
          <w:sz w:val="28"/>
          <w:szCs w:val="28"/>
        </w:rPr>
      </w:pPr>
      <w:r w:rsidRPr="00DE2328">
        <w:rPr>
          <w:sz w:val="28"/>
          <w:szCs w:val="28"/>
        </w:rPr>
        <w:t>Власть ориентирована на лучшее удовлетворение потребностей своих «клиентов»: горожан, бизнеса, туристов</w:t>
      </w:r>
      <w:r w:rsidR="00117B94" w:rsidRPr="00DE2328">
        <w:rPr>
          <w:sz w:val="28"/>
          <w:szCs w:val="28"/>
        </w:rPr>
        <w:t xml:space="preserve">, </w:t>
      </w:r>
      <w:r w:rsidR="00124F4F" w:rsidRPr="00DE2328">
        <w:rPr>
          <w:sz w:val="28"/>
          <w:szCs w:val="28"/>
        </w:rPr>
        <w:t xml:space="preserve">внешних </w:t>
      </w:r>
      <w:r w:rsidR="00117B94" w:rsidRPr="00DE2328">
        <w:rPr>
          <w:sz w:val="28"/>
          <w:szCs w:val="28"/>
        </w:rPr>
        <w:t xml:space="preserve">заказчиков </w:t>
      </w:r>
      <w:r w:rsidR="00124F4F" w:rsidRPr="00DE2328">
        <w:rPr>
          <w:sz w:val="28"/>
          <w:szCs w:val="28"/>
        </w:rPr>
        <w:t>продукции и сервисов Твери</w:t>
      </w:r>
      <w:r w:rsidRPr="00DE2328">
        <w:rPr>
          <w:sz w:val="28"/>
          <w:szCs w:val="28"/>
        </w:rPr>
        <w:t>.</w:t>
      </w:r>
    </w:p>
    <w:p w:rsidR="000F4CF4" w:rsidRPr="00DE2328" w:rsidRDefault="000F4CF4" w:rsidP="00DE2328">
      <w:pPr>
        <w:suppressAutoHyphens/>
        <w:spacing w:line="240" w:lineRule="auto"/>
        <w:ind w:firstLine="709"/>
        <w:rPr>
          <w:sz w:val="28"/>
          <w:szCs w:val="28"/>
        </w:rPr>
      </w:pPr>
      <w:r w:rsidRPr="00DE2328">
        <w:rPr>
          <w:sz w:val="28"/>
          <w:szCs w:val="28"/>
        </w:rPr>
        <w:t>Реализация данного видения предполагает воздействие властей на процессы формирования человеческого капитала, готовность к быстрой реакции на меняющиеся вызовы и сотрудничеству с сообществом, удержание контура стратегического управления.</w:t>
      </w:r>
    </w:p>
    <w:p w:rsidR="000C0D42" w:rsidRPr="00DE2328" w:rsidRDefault="008C50B6" w:rsidP="00DE2328">
      <w:pPr>
        <w:spacing w:line="240" w:lineRule="auto"/>
        <w:ind w:firstLine="709"/>
        <w:rPr>
          <w:color w:val="000000" w:themeColor="text1"/>
          <w:sz w:val="28"/>
          <w:szCs w:val="28"/>
        </w:rPr>
      </w:pPr>
      <w:r w:rsidRPr="00DE2328">
        <w:rPr>
          <w:color w:val="000000" w:themeColor="text1"/>
          <w:sz w:val="28"/>
          <w:szCs w:val="28"/>
        </w:rPr>
        <w:t>Сегодня ключевым вопросом является поиск реше</w:t>
      </w:r>
      <w:r w:rsidR="00451443">
        <w:rPr>
          <w:color w:val="000000" w:themeColor="text1"/>
          <w:sz w:val="28"/>
          <w:szCs w:val="28"/>
        </w:rPr>
        <w:t>ний, направленных на повышение</w:t>
      </w:r>
      <w:r w:rsidRPr="00DE2328">
        <w:rPr>
          <w:color w:val="000000" w:themeColor="text1"/>
          <w:sz w:val="28"/>
          <w:szCs w:val="28"/>
        </w:rPr>
        <w:t xml:space="preserve"> качества жизни населения России. </w:t>
      </w:r>
      <w:r w:rsidR="00AD654D" w:rsidRPr="00DE2328">
        <w:rPr>
          <w:color w:val="000000" w:themeColor="text1"/>
          <w:sz w:val="28"/>
          <w:szCs w:val="28"/>
        </w:rPr>
        <w:t xml:space="preserve">В целях изучения </w:t>
      </w:r>
      <w:r w:rsidR="007209B3" w:rsidRPr="00DE2328">
        <w:rPr>
          <w:color w:val="000000" w:themeColor="text1"/>
          <w:sz w:val="28"/>
          <w:szCs w:val="28"/>
        </w:rPr>
        <w:t xml:space="preserve">степени удовлетворенности россиян качеством жизни в </w:t>
      </w:r>
      <w:r w:rsidR="00616533" w:rsidRPr="00DE2328">
        <w:rPr>
          <w:color w:val="000000" w:themeColor="text1"/>
          <w:sz w:val="28"/>
          <w:szCs w:val="28"/>
        </w:rPr>
        <w:t xml:space="preserve">местах постоянного проживания </w:t>
      </w:r>
      <w:r w:rsidR="007209B3" w:rsidRPr="00DE2328">
        <w:rPr>
          <w:color w:val="000000" w:themeColor="text1"/>
          <w:sz w:val="28"/>
          <w:szCs w:val="28"/>
        </w:rPr>
        <w:t>е</w:t>
      </w:r>
      <w:r w:rsidR="00272169" w:rsidRPr="00DE2328">
        <w:rPr>
          <w:color w:val="000000" w:themeColor="text1"/>
          <w:sz w:val="28"/>
          <w:szCs w:val="28"/>
        </w:rPr>
        <w:t xml:space="preserve">жегодно </w:t>
      </w:r>
      <w:r w:rsidR="00CE56D1" w:rsidRPr="00DE2328">
        <w:rPr>
          <w:color w:val="000000" w:themeColor="text1"/>
          <w:sz w:val="28"/>
          <w:szCs w:val="28"/>
        </w:rPr>
        <w:t>провод</w:t>
      </w:r>
      <w:r w:rsidR="00821187" w:rsidRPr="00DE2328">
        <w:rPr>
          <w:color w:val="000000" w:themeColor="text1"/>
          <w:sz w:val="28"/>
          <w:szCs w:val="28"/>
        </w:rPr>
        <w:t>и</w:t>
      </w:r>
      <w:r w:rsidRPr="00DE2328">
        <w:rPr>
          <w:color w:val="000000" w:themeColor="text1"/>
          <w:sz w:val="28"/>
          <w:szCs w:val="28"/>
        </w:rPr>
        <w:t>т</w:t>
      </w:r>
      <w:r w:rsidR="00CE56D1" w:rsidRPr="00DE2328">
        <w:rPr>
          <w:color w:val="000000" w:themeColor="text1"/>
          <w:sz w:val="28"/>
          <w:szCs w:val="28"/>
        </w:rPr>
        <w:t xml:space="preserve">ся </w:t>
      </w:r>
      <w:r w:rsidR="00F71392" w:rsidRPr="00DE2328">
        <w:rPr>
          <w:color w:val="000000" w:themeColor="text1"/>
          <w:sz w:val="28"/>
          <w:szCs w:val="28"/>
        </w:rPr>
        <w:t>исслед</w:t>
      </w:r>
      <w:r w:rsidR="00CE56D1" w:rsidRPr="00DE2328">
        <w:rPr>
          <w:color w:val="000000" w:themeColor="text1"/>
          <w:sz w:val="28"/>
          <w:szCs w:val="28"/>
        </w:rPr>
        <w:t>овани</w:t>
      </w:r>
      <w:r w:rsidR="00821187" w:rsidRPr="00DE2328">
        <w:rPr>
          <w:color w:val="000000" w:themeColor="text1"/>
          <w:sz w:val="28"/>
          <w:szCs w:val="28"/>
        </w:rPr>
        <w:t>е</w:t>
      </w:r>
      <w:r w:rsidR="00CE56D1" w:rsidRPr="00DE2328">
        <w:rPr>
          <w:color w:val="000000" w:themeColor="text1"/>
          <w:sz w:val="28"/>
          <w:szCs w:val="28"/>
        </w:rPr>
        <w:t xml:space="preserve"> </w:t>
      </w:r>
      <w:r w:rsidR="007E3EAA" w:rsidRPr="00DE2328">
        <w:rPr>
          <w:color w:val="000000" w:themeColor="text1"/>
          <w:sz w:val="28"/>
          <w:szCs w:val="28"/>
        </w:rPr>
        <w:t xml:space="preserve">«Идеальный район» </w:t>
      </w:r>
      <w:r w:rsidR="00CE56D1" w:rsidRPr="00DE2328">
        <w:rPr>
          <w:color w:val="000000" w:themeColor="text1"/>
          <w:sz w:val="28"/>
          <w:szCs w:val="28"/>
        </w:rPr>
        <w:t>(</w:t>
      </w:r>
      <w:r w:rsidR="007209B3" w:rsidRPr="00DE2328">
        <w:rPr>
          <w:color w:val="000000" w:themeColor="text1"/>
          <w:sz w:val="28"/>
          <w:szCs w:val="28"/>
        </w:rPr>
        <w:t>Domofond.ru</w:t>
      </w:r>
      <w:r w:rsidR="00CE56D1" w:rsidRPr="00DE2328">
        <w:rPr>
          <w:color w:val="000000" w:themeColor="text1"/>
          <w:sz w:val="28"/>
          <w:szCs w:val="28"/>
        </w:rPr>
        <w:t>)</w:t>
      </w:r>
      <w:r w:rsidR="00616533" w:rsidRPr="00DE2328">
        <w:rPr>
          <w:color w:val="000000" w:themeColor="text1"/>
          <w:sz w:val="28"/>
          <w:szCs w:val="28"/>
        </w:rPr>
        <w:t xml:space="preserve">, </w:t>
      </w:r>
      <w:r w:rsidR="000C0D42" w:rsidRPr="00DE2328">
        <w:rPr>
          <w:color w:val="000000" w:themeColor="text1"/>
          <w:sz w:val="28"/>
          <w:szCs w:val="28"/>
        </w:rPr>
        <w:t xml:space="preserve">критерии которого </w:t>
      </w:r>
      <w:r w:rsidRPr="00DE2328">
        <w:rPr>
          <w:color w:val="000000" w:themeColor="text1"/>
          <w:sz w:val="28"/>
          <w:szCs w:val="28"/>
        </w:rPr>
        <w:t xml:space="preserve">объединяют </w:t>
      </w:r>
      <w:r w:rsidR="000C0D42" w:rsidRPr="00DE2328">
        <w:rPr>
          <w:color w:val="000000" w:themeColor="text1"/>
          <w:sz w:val="28"/>
          <w:szCs w:val="28"/>
        </w:rPr>
        <w:t>показател</w:t>
      </w:r>
      <w:r w:rsidRPr="00DE2328">
        <w:rPr>
          <w:color w:val="000000" w:themeColor="text1"/>
          <w:sz w:val="28"/>
          <w:szCs w:val="28"/>
        </w:rPr>
        <w:t>и</w:t>
      </w:r>
      <w:r w:rsidR="000C0D42" w:rsidRPr="00DE2328">
        <w:rPr>
          <w:color w:val="000000" w:themeColor="text1"/>
          <w:sz w:val="28"/>
          <w:szCs w:val="28"/>
        </w:rPr>
        <w:t xml:space="preserve"> от чистоты и уровня тишины </w:t>
      </w:r>
      <w:r w:rsidR="00A77629" w:rsidRPr="00DE2328">
        <w:rPr>
          <w:color w:val="000000" w:themeColor="text1"/>
          <w:sz w:val="28"/>
          <w:szCs w:val="28"/>
        </w:rPr>
        <w:t xml:space="preserve">в городах </w:t>
      </w:r>
      <w:r w:rsidR="000C0D42" w:rsidRPr="00DE2328">
        <w:rPr>
          <w:color w:val="000000" w:themeColor="text1"/>
          <w:sz w:val="28"/>
          <w:szCs w:val="28"/>
        </w:rPr>
        <w:t xml:space="preserve">до стоимости жизни, безопасности, состояния дорог и парковок. </w:t>
      </w:r>
      <w:r w:rsidR="00DF542F" w:rsidRPr="00DE2328">
        <w:rPr>
          <w:color w:val="000000" w:themeColor="text1"/>
          <w:sz w:val="28"/>
          <w:szCs w:val="28"/>
        </w:rPr>
        <w:br/>
      </w:r>
      <w:r w:rsidR="00A77629" w:rsidRPr="00DE2328">
        <w:rPr>
          <w:color w:val="000000" w:themeColor="text1"/>
          <w:sz w:val="28"/>
          <w:szCs w:val="28"/>
        </w:rPr>
        <w:t xml:space="preserve">На основании ответов респондентов </w:t>
      </w:r>
      <w:r w:rsidR="00DF542F" w:rsidRPr="00DE2328">
        <w:rPr>
          <w:color w:val="000000" w:themeColor="text1"/>
          <w:sz w:val="28"/>
          <w:szCs w:val="28"/>
        </w:rPr>
        <w:t xml:space="preserve">и балльной оценки всех критериев </w:t>
      </w:r>
      <w:r w:rsidR="00A77629" w:rsidRPr="00DE2328">
        <w:rPr>
          <w:color w:val="000000" w:themeColor="text1"/>
          <w:sz w:val="28"/>
          <w:szCs w:val="28"/>
        </w:rPr>
        <w:t>рассчит</w:t>
      </w:r>
      <w:r w:rsidR="00DF542F" w:rsidRPr="00DE2328">
        <w:rPr>
          <w:color w:val="000000" w:themeColor="text1"/>
          <w:sz w:val="28"/>
          <w:szCs w:val="28"/>
        </w:rPr>
        <w:t>аны</w:t>
      </w:r>
      <w:r w:rsidR="00A77629" w:rsidRPr="00DE2328">
        <w:rPr>
          <w:color w:val="000000" w:themeColor="text1"/>
          <w:sz w:val="28"/>
          <w:szCs w:val="28"/>
        </w:rPr>
        <w:t xml:space="preserve"> общие </w:t>
      </w:r>
      <w:r w:rsidR="00DF542F" w:rsidRPr="00DE2328">
        <w:rPr>
          <w:color w:val="000000" w:themeColor="text1"/>
          <w:sz w:val="28"/>
          <w:szCs w:val="28"/>
        </w:rPr>
        <w:t>средние баллы</w:t>
      </w:r>
      <w:r w:rsidR="00A77629" w:rsidRPr="00DE2328">
        <w:rPr>
          <w:color w:val="000000" w:themeColor="text1"/>
          <w:sz w:val="28"/>
          <w:szCs w:val="28"/>
        </w:rPr>
        <w:t xml:space="preserve"> каждого города. </w:t>
      </w:r>
      <w:r w:rsidR="000C0D42" w:rsidRPr="00DE2328">
        <w:rPr>
          <w:color w:val="000000" w:themeColor="text1"/>
          <w:sz w:val="28"/>
          <w:szCs w:val="28"/>
        </w:rPr>
        <w:t xml:space="preserve">В рейтинге 150 городов </w:t>
      </w:r>
      <w:r w:rsidR="00CE34C2" w:rsidRPr="00DE2328">
        <w:rPr>
          <w:color w:val="000000" w:themeColor="text1"/>
          <w:sz w:val="28"/>
          <w:szCs w:val="28"/>
        </w:rPr>
        <w:t xml:space="preserve">России по качеству жизни населения </w:t>
      </w:r>
      <w:r w:rsidR="00DF542F" w:rsidRPr="00DE2328">
        <w:rPr>
          <w:color w:val="000000" w:themeColor="text1"/>
          <w:sz w:val="28"/>
          <w:szCs w:val="28"/>
        </w:rPr>
        <w:t xml:space="preserve">в </w:t>
      </w:r>
      <w:r w:rsidR="00CE34C2" w:rsidRPr="00DE2328">
        <w:rPr>
          <w:color w:val="000000" w:themeColor="text1"/>
          <w:sz w:val="28"/>
          <w:szCs w:val="28"/>
        </w:rPr>
        <w:t>2018 год</w:t>
      </w:r>
      <w:r w:rsidR="00DF542F" w:rsidRPr="00DE2328">
        <w:rPr>
          <w:color w:val="000000" w:themeColor="text1"/>
          <w:sz w:val="28"/>
          <w:szCs w:val="28"/>
        </w:rPr>
        <w:t>у</w:t>
      </w:r>
      <w:r w:rsidR="00CE34C2" w:rsidRPr="00DE2328">
        <w:rPr>
          <w:color w:val="000000" w:themeColor="text1"/>
          <w:sz w:val="28"/>
          <w:szCs w:val="28"/>
        </w:rPr>
        <w:t xml:space="preserve"> Тверь занял</w:t>
      </w:r>
      <w:r w:rsidR="00677489" w:rsidRPr="00DE2328">
        <w:rPr>
          <w:color w:val="000000" w:themeColor="text1"/>
          <w:sz w:val="28"/>
          <w:szCs w:val="28"/>
        </w:rPr>
        <w:t>а</w:t>
      </w:r>
      <w:r w:rsidR="00CE34C2" w:rsidRPr="00DE2328">
        <w:rPr>
          <w:color w:val="000000" w:themeColor="text1"/>
          <w:sz w:val="28"/>
          <w:szCs w:val="28"/>
        </w:rPr>
        <w:t xml:space="preserve"> 50 место (</w:t>
      </w:r>
      <w:r w:rsidR="00DF542F" w:rsidRPr="00DE2328">
        <w:rPr>
          <w:color w:val="000000" w:themeColor="text1"/>
          <w:sz w:val="28"/>
          <w:szCs w:val="28"/>
        </w:rPr>
        <w:t xml:space="preserve">общий </w:t>
      </w:r>
      <w:r w:rsidR="00CE34C2" w:rsidRPr="00DE2328">
        <w:rPr>
          <w:color w:val="000000" w:themeColor="text1"/>
          <w:sz w:val="28"/>
          <w:szCs w:val="28"/>
        </w:rPr>
        <w:t xml:space="preserve">средний балл – 7,2), оставив </w:t>
      </w:r>
      <w:r w:rsidR="006578A1" w:rsidRPr="00DE2328">
        <w:rPr>
          <w:color w:val="000000" w:themeColor="text1"/>
          <w:sz w:val="28"/>
          <w:szCs w:val="28"/>
        </w:rPr>
        <w:t>позади себя</w:t>
      </w:r>
      <w:r w:rsidR="00CE34C2" w:rsidRPr="00DE2328">
        <w:rPr>
          <w:color w:val="000000" w:themeColor="text1"/>
          <w:sz w:val="28"/>
          <w:szCs w:val="28"/>
        </w:rPr>
        <w:t xml:space="preserve"> </w:t>
      </w:r>
      <w:r w:rsidR="00677489" w:rsidRPr="00DE2328">
        <w:rPr>
          <w:color w:val="000000" w:themeColor="text1"/>
          <w:sz w:val="28"/>
          <w:szCs w:val="28"/>
        </w:rPr>
        <w:t>100 городов</w:t>
      </w:r>
      <w:r w:rsidR="00CE34C2" w:rsidRPr="00DE2328">
        <w:rPr>
          <w:color w:val="000000" w:themeColor="text1"/>
          <w:sz w:val="28"/>
          <w:szCs w:val="28"/>
        </w:rPr>
        <w:t>. Из 14-ти областных центров ЦФО</w:t>
      </w:r>
      <w:r w:rsidR="00E85366" w:rsidRPr="00DE2328">
        <w:rPr>
          <w:color w:val="000000" w:themeColor="text1"/>
          <w:sz w:val="28"/>
          <w:szCs w:val="28"/>
        </w:rPr>
        <w:t xml:space="preserve">, </w:t>
      </w:r>
      <w:r w:rsidR="00DF542F" w:rsidRPr="00DE2328">
        <w:rPr>
          <w:color w:val="000000" w:themeColor="text1"/>
          <w:sz w:val="28"/>
          <w:szCs w:val="28"/>
        </w:rPr>
        <w:t xml:space="preserve">только Владимир </w:t>
      </w:r>
      <w:r w:rsidR="00E85366" w:rsidRPr="00DE2328">
        <w:rPr>
          <w:color w:val="000000" w:themeColor="text1"/>
          <w:sz w:val="28"/>
          <w:szCs w:val="28"/>
        </w:rPr>
        <w:t>находился на 22 месте,</w:t>
      </w:r>
      <w:r w:rsidR="00DF542F" w:rsidRPr="00DE2328">
        <w:rPr>
          <w:color w:val="000000" w:themeColor="text1"/>
          <w:sz w:val="28"/>
          <w:szCs w:val="28"/>
        </w:rPr>
        <w:t xml:space="preserve"> </w:t>
      </w:r>
      <w:r w:rsidR="000A790B" w:rsidRPr="00DE2328">
        <w:rPr>
          <w:color w:val="000000" w:themeColor="text1"/>
          <w:sz w:val="28"/>
          <w:szCs w:val="28"/>
        </w:rPr>
        <w:t xml:space="preserve">рейтинг других городов оказался </w:t>
      </w:r>
      <w:r w:rsidR="00DF542F" w:rsidRPr="00DE2328">
        <w:rPr>
          <w:color w:val="000000" w:themeColor="text1"/>
          <w:sz w:val="28"/>
          <w:szCs w:val="28"/>
        </w:rPr>
        <w:t>ниже Твери</w:t>
      </w:r>
      <w:r w:rsidR="00E85366" w:rsidRPr="00DE2328">
        <w:rPr>
          <w:color w:val="000000" w:themeColor="text1"/>
          <w:sz w:val="28"/>
          <w:szCs w:val="28"/>
        </w:rPr>
        <w:t xml:space="preserve">. Среди них: </w:t>
      </w:r>
      <w:proofErr w:type="gramStart"/>
      <w:r w:rsidR="00DF542F" w:rsidRPr="00DE2328">
        <w:rPr>
          <w:color w:val="000000" w:themeColor="text1"/>
          <w:sz w:val="28"/>
          <w:szCs w:val="28"/>
        </w:rPr>
        <w:t>Калуг</w:t>
      </w:r>
      <w:r w:rsidR="00E85366" w:rsidRPr="00DE2328">
        <w:rPr>
          <w:color w:val="000000" w:themeColor="text1"/>
          <w:sz w:val="28"/>
          <w:szCs w:val="28"/>
        </w:rPr>
        <w:t>а</w:t>
      </w:r>
      <w:r w:rsidR="00DF542F" w:rsidRPr="00DE2328">
        <w:rPr>
          <w:color w:val="000000" w:themeColor="text1"/>
          <w:sz w:val="28"/>
          <w:szCs w:val="28"/>
        </w:rPr>
        <w:t xml:space="preserve"> – 51 мест</w:t>
      </w:r>
      <w:r w:rsidR="00E85366" w:rsidRPr="00DE2328">
        <w:rPr>
          <w:color w:val="000000" w:themeColor="text1"/>
          <w:sz w:val="28"/>
          <w:szCs w:val="28"/>
        </w:rPr>
        <w:t>о</w:t>
      </w:r>
      <w:r w:rsidR="000A790B" w:rsidRPr="00DE2328">
        <w:rPr>
          <w:color w:val="000000" w:themeColor="text1"/>
          <w:sz w:val="28"/>
          <w:szCs w:val="28"/>
        </w:rPr>
        <w:t>;</w:t>
      </w:r>
      <w:r w:rsidR="00E85366" w:rsidRPr="00DE2328">
        <w:rPr>
          <w:color w:val="000000" w:themeColor="text1"/>
          <w:sz w:val="28"/>
          <w:szCs w:val="28"/>
        </w:rPr>
        <w:t xml:space="preserve"> Воронеж – 68 место</w:t>
      </w:r>
      <w:r w:rsidR="000A790B" w:rsidRPr="00DE2328">
        <w:rPr>
          <w:color w:val="000000" w:themeColor="text1"/>
          <w:sz w:val="28"/>
          <w:szCs w:val="28"/>
        </w:rPr>
        <w:t>;</w:t>
      </w:r>
      <w:r w:rsidR="00E85366" w:rsidRPr="00DE2328">
        <w:rPr>
          <w:color w:val="000000" w:themeColor="text1"/>
          <w:sz w:val="28"/>
          <w:szCs w:val="28"/>
        </w:rPr>
        <w:t xml:space="preserve"> Тула – 71 место</w:t>
      </w:r>
      <w:r w:rsidR="000A790B" w:rsidRPr="00DE2328">
        <w:rPr>
          <w:color w:val="000000" w:themeColor="text1"/>
          <w:sz w:val="28"/>
          <w:szCs w:val="28"/>
        </w:rPr>
        <w:t>;</w:t>
      </w:r>
      <w:r w:rsidR="00E85366" w:rsidRPr="00DE2328">
        <w:rPr>
          <w:color w:val="000000" w:themeColor="text1"/>
          <w:sz w:val="28"/>
          <w:szCs w:val="28"/>
        </w:rPr>
        <w:t xml:space="preserve"> Курск и Кострома (80 и 81 места)</w:t>
      </w:r>
      <w:r w:rsidR="000A790B" w:rsidRPr="00DE2328">
        <w:rPr>
          <w:color w:val="000000" w:themeColor="text1"/>
          <w:sz w:val="28"/>
          <w:szCs w:val="28"/>
        </w:rPr>
        <w:t>;</w:t>
      </w:r>
      <w:r w:rsidR="00E85366" w:rsidRPr="00DE2328">
        <w:rPr>
          <w:color w:val="000000" w:themeColor="text1"/>
          <w:sz w:val="28"/>
          <w:szCs w:val="28"/>
        </w:rPr>
        <w:t xml:space="preserve"> Орел, Липецк</w:t>
      </w:r>
      <w:r w:rsidR="000A790B" w:rsidRPr="00DE2328">
        <w:rPr>
          <w:color w:val="000000" w:themeColor="text1"/>
          <w:sz w:val="28"/>
          <w:szCs w:val="28"/>
        </w:rPr>
        <w:t xml:space="preserve"> и</w:t>
      </w:r>
      <w:r w:rsidR="00E85366" w:rsidRPr="00DE2328">
        <w:rPr>
          <w:color w:val="000000" w:themeColor="text1"/>
          <w:sz w:val="28"/>
          <w:szCs w:val="28"/>
        </w:rPr>
        <w:t xml:space="preserve"> Тамбов (87-89 места, соответственно)</w:t>
      </w:r>
      <w:r w:rsidR="000A790B" w:rsidRPr="00DE2328">
        <w:rPr>
          <w:color w:val="000000" w:themeColor="text1"/>
          <w:sz w:val="28"/>
          <w:szCs w:val="28"/>
        </w:rPr>
        <w:t>;</w:t>
      </w:r>
      <w:r w:rsidR="00E85366" w:rsidRPr="00DE2328">
        <w:rPr>
          <w:color w:val="000000" w:themeColor="text1"/>
          <w:sz w:val="28"/>
          <w:szCs w:val="28"/>
        </w:rPr>
        <w:t xml:space="preserve"> Ярославль – 101 место</w:t>
      </w:r>
      <w:r w:rsidR="000A790B" w:rsidRPr="00DE2328">
        <w:rPr>
          <w:color w:val="000000" w:themeColor="text1"/>
          <w:sz w:val="28"/>
          <w:szCs w:val="28"/>
        </w:rPr>
        <w:t>;</w:t>
      </w:r>
      <w:r w:rsidR="00E85366" w:rsidRPr="00DE2328">
        <w:rPr>
          <w:color w:val="000000" w:themeColor="text1"/>
          <w:sz w:val="28"/>
          <w:szCs w:val="28"/>
        </w:rPr>
        <w:t xml:space="preserve"> Иваново – 104 место</w:t>
      </w:r>
      <w:r w:rsidR="000A790B" w:rsidRPr="00DE2328">
        <w:rPr>
          <w:color w:val="000000" w:themeColor="text1"/>
          <w:sz w:val="28"/>
          <w:szCs w:val="28"/>
        </w:rPr>
        <w:t>;</w:t>
      </w:r>
      <w:r w:rsidR="00E85366" w:rsidRPr="00DE2328">
        <w:rPr>
          <w:color w:val="000000" w:themeColor="text1"/>
          <w:sz w:val="28"/>
          <w:szCs w:val="28"/>
        </w:rPr>
        <w:t xml:space="preserve"> Рязань – 114 место</w:t>
      </w:r>
      <w:r w:rsidR="000A790B" w:rsidRPr="00DE2328">
        <w:rPr>
          <w:color w:val="000000" w:themeColor="text1"/>
          <w:sz w:val="28"/>
          <w:szCs w:val="28"/>
        </w:rPr>
        <w:t xml:space="preserve"> и</w:t>
      </w:r>
      <w:r w:rsidR="00E85366" w:rsidRPr="00DE2328">
        <w:rPr>
          <w:color w:val="000000" w:themeColor="text1"/>
          <w:sz w:val="28"/>
          <w:szCs w:val="28"/>
        </w:rPr>
        <w:t xml:space="preserve"> Брянск – 121 место.</w:t>
      </w:r>
      <w:r w:rsidR="00DF542F" w:rsidRPr="00DE2328">
        <w:rPr>
          <w:color w:val="000000" w:themeColor="text1"/>
          <w:sz w:val="28"/>
          <w:szCs w:val="28"/>
        </w:rPr>
        <w:t xml:space="preserve"> </w:t>
      </w:r>
      <w:proofErr w:type="gramEnd"/>
    </w:p>
    <w:p w:rsidR="00973F38" w:rsidRPr="00DE2328" w:rsidRDefault="00B66600" w:rsidP="00DE2328">
      <w:pPr>
        <w:pStyle w:val="AV3"/>
        <w:pageBreakBefore/>
        <w:suppressAutoHyphens/>
        <w:spacing w:before="0" w:after="0"/>
        <w:ind w:left="0" w:firstLine="709"/>
        <w:rPr>
          <w:b/>
          <w:color w:val="auto"/>
          <w:sz w:val="28"/>
          <w:szCs w:val="28"/>
          <w:lang w:val="ru-RU"/>
        </w:rPr>
      </w:pPr>
      <w:bookmarkStart w:id="63" w:name="_Toc524354519"/>
      <w:bookmarkStart w:id="64" w:name="_Toc525895533"/>
      <w:bookmarkStart w:id="65" w:name="_Toc526581170"/>
      <w:bookmarkStart w:id="66" w:name="_Toc526581724"/>
      <w:bookmarkStart w:id="67" w:name="_Toc22310430"/>
      <w:r w:rsidRPr="00DE2328">
        <w:rPr>
          <w:b/>
          <w:color w:val="auto"/>
          <w:sz w:val="28"/>
          <w:szCs w:val="28"/>
          <w:lang w:val="ru-RU"/>
        </w:rPr>
        <w:lastRenderedPageBreak/>
        <w:t>2.3</w:t>
      </w:r>
      <w:r w:rsidR="00D86867" w:rsidRPr="00DE2328">
        <w:rPr>
          <w:b/>
          <w:color w:val="auto"/>
          <w:sz w:val="28"/>
          <w:szCs w:val="28"/>
          <w:lang w:val="ru-RU"/>
        </w:rPr>
        <w:t>.</w:t>
      </w:r>
      <w:r w:rsidRPr="00DE2328">
        <w:rPr>
          <w:b/>
          <w:color w:val="auto"/>
          <w:sz w:val="28"/>
          <w:szCs w:val="28"/>
          <w:lang w:val="ru-RU"/>
        </w:rPr>
        <w:t xml:space="preserve"> </w:t>
      </w:r>
      <w:r w:rsidR="00973F38" w:rsidRPr="00DE2328">
        <w:rPr>
          <w:b/>
          <w:color w:val="auto"/>
          <w:sz w:val="28"/>
          <w:szCs w:val="28"/>
          <w:lang w:val="ru-RU"/>
        </w:rPr>
        <w:t>Целевое видение</w:t>
      </w:r>
      <w:r w:rsidR="00B40198" w:rsidRPr="00DE2328">
        <w:rPr>
          <w:b/>
          <w:color w:val="auto"/>
          <w:sz w:val="28"/>
          <w:szCs w:val="28"/>
          <w:lang w:val="ru-RU"/>
        </w:rPr>
        <w:t xml:space="preserve"> и цели социально-экономического</w:t>
      </w:r>
      <w:bookmarkEnd w:id="63"/>
      <w:r w:rsidR="00B40198" w:rsidRPr="00DE2328">
        <w:rPr>
          <w:b/>
          <w:color w:val="auto"/>
          <w:sz w:val="28"/>
          <w:szCs w:val="28"/>
          <w:lang w:val="ru-RU"/>
        </w:rPr>
        <w:t xml:space="preserve"> </w:t>
      </w:r>
      <w:bookmarkStart w:id="68" w:name="_Toc524354520"/>
      <w:r w:rsidR="00B40198" w:rsidRPr="00DE2328">
        <w:rPr>
          <w:b/>
          <w:color w:val="auto"/>
          <w:sz w:val="28"/>
          <w:szCs w:val="28"/>
          <w:lang w:val="ru-RU"/>
        </w:rPr>
        <w:t>развития</w:t>
      </w:r>
      <w:bookmarkEnd w:id="0"/>
      <w:bookmarkEnd w:id="1"/>
      <w:bookmarkEnd w:id="64"/>
      <w:bookmarkEnd w:id="65"/>
      <w:bookmarkEnd w:id="66"/>
      <w:bookmarkEnd w:id="67"/>
      <w:bookmarkEnd w:id="68"/>
    </w:p>
    <w:p w:rsidR="00EE0E49" w:rsidRPr="00DE2328" w:rsidRDefault="00EE0E49" w:rsidP="00DE2328">
      <w:pPr>
        <w:pStyle w:val="AV2"/>
        <w:spacing w:before="0" w:after="0"/>
        <w:ind w:left="0" w:firstLine="709"/>
        <w:rPr>
          <w:color w:val="auto"/>
          <w:sz w:val="28"/>
          <w:szCs w:val="28"/>
        </w:rPr>
      </w:pPr>
    </w:p>
    <w:p w:rsidR="00ED6E1A" w:rsidRDefault="000840A9" w:rsidP="00DE2328">
      <w:pPr>
        <w:pStyle w:val="AV3"/>
        <w:spacing w:before="0" w:after="0"/>
        <w:ind w:left="0" w:firstLine="709"/>
        <w:rPr>
          <w:rFonts w:eastAsia="Calibri"/>
          <w:b/>
          <w:color w:val="auto"/>
          <w:sz w:val="28"/>
          <w:szCs w:val="28"/>
          <w:lang w:val="ru-RU" w:eastAsia="en-US"/>
        </w:rPr>
      </w:pPr>
      <w:bookmarkStart w:id="69" w:name="_Toc524354521"/>
      <w:bookmarkStart w:id="70" w:name="_Toc525895534"/>
      <w:bookmarkStart w:id="71" w:name="_Toc526581171"/>
      <w:bookmarkStart w:id="72" w:name="_Toc526581725"/>
      <w:bookmarkStart w:id="73" w:name="_Toc22310431"/>
      <w:r w:rsidRPr="00DE2328">
        <w:rPr>
          <w:rFonts w:eastAsia="Calibri"/>
          <w:b/>
          <w:color w:val="auto"/>
          <w:sz w:val="28"/>
          <w:szCs w:val="28"/>
          <w:lang w:val="ru-RU" w:eastAsia="en-US"/>
        </w:rPr>
        <w:t xml:space="preserve">2.3.1. </w:t>
      </w:r>
      <w:bookmarkEnd w:id="69"/>
      <w:bookmarkEnd w:id="70"/>
      <w:bookmarkEnd w:id="71"/>
      <w:bookmarkEnd w:id="72"/>
      <w:r w:rsidR="00ED6E1A" w:rsidRPr="00DE2328">
        <w:rPr>
          <w:rFonts w:eastAsia="Calibri"/>
          <w:b/>
          <w:color w:val="auto"/>
          <w:sz w:val="28"/>
          <w:szCs w:val="28"/>
          <w:lang w:val="ru-RU" w:eastAsia="en-US"/>
        </w:rPr>
        <w:t>Стратегическое видение социально-экономического развития города Твери</w:t>
      </w:r>
      <w:bookmarkEnd w:id="73"/>
      <w:r w:rsidR="00ED6E1A" w:rsidRPr="00DE2328">
        <w:rPr>
          <w:rFonts w:eastAsia="Calibri"/>
          <w:b/>
          <w:color w:val="auto"/>
          <w:sz w:val="28"/>
          <w:szCs w:val="28"/>
          <w:lang w:val="ru-RU" w:eastAsia="en-US"/>
        </w:rPr>
        <w:t xml:space="preserve"> </w:t>
      </w:r>
    </w:p>
    <w:p w:rsidR="00DE2328" w:rsidRPr="00DE2328" w:rsidRDefault="00DE2328" w:rsidP="00DE2328">
      <w:pPr>
        <w:pStyle w:val="AV3"/>
        <w:spacing w:before="0" w:after="0"/>
        <w:ind w:left="0" w:firstLine="709"/>
        <w:rPr>
          <w:rFonts w:eastAsia="Calibri"/>
          <w:b/>
          <w:color w:val="auto"/>
          <w:sz w:val="28"/>
          <w:szCs w:val="28"/>
          <w:lang w:val="ru-RU" w:eastAsia="en-US"/>
        </w:rPr>
      </w:pPr>
    </w:p>
    <w:p w:rsidR="00622E4A" w:rsidRPr="00DE2328" w:rsidRDefault="00BA22A4" w:rsidP="00DE2328">
      <w:pPr>
        <w:suppressAutoHyphens/>
        <w:spacing w:line="240" w:lineRule="auto"/>
        <w:ind w:firstLine="709"/>
        <w:rPr>
          <w:sz w:val="28"/>
          <w:szCs w:val="28"/>
        </w:rPr>
      </w:pPr>
      <w:r w:rsidRPr="00DE2328">
        <w:rPr>
          <w:rFonts w:eastAsia="Times New Roman"/>
          <w:sz w:val="28"/>
          <w:szCs w:val="28"/>
          <w:lang w:eastAsia="ru-RU"/>
        </w:rPr>
        <w:t>Гл</w:t>
      </w:r>
      <w:r w:rsidR="00AA43CA" w:rsidRPr="00DE2328">
        <w:rPr>
          <w:rFonts w:eastAsia="Times New Roman"/>
          <w:sz w:val="28"/>
          <w:szCs w:val="28"/>
          <w:lang w:eastAsia="ru-RU"/>
        </w:rPr>
        <w:t xml:space="preserve">авная стратегическая цель </w:t>
      </w:r>
      <w:r w:rsidR="00ED6E1A" w:rsidRPr="00DE2328">
        <w:rPr>
          <w:rFonts w:eastAsia="Times New Roman"/>
          <w:sz w:val="28"/>
          <w:szCs w:val="28"/>
          <w:lang w:eastAsia="ru-RU"/>
        </w:rPr>
        <w:t>развития города на долгосрочную перспективу –</w:t>
      </w:r>
      <w:r w:rsidR="00ED6E1A" w:rsidRPr="00DE2328">
        <w:rPr>
          <w:rFonts w:eastAsia="Times New Roman"/>
          <w:b/>
          <w:sz w:val="28"/>
          <w:szCs w:val="28"/>
          <w:lang w:eastAsia="ru-RU"/>
        </w:rPr>
        <w:t xml:space="preserve"> </w:t>
      </w:r>
      <w:r w:rsidR="00ED6E1A" w:rsidRPr="00DE2328">
        <w:rPr>
          <w:sz w:val="28"/>
          <w:szCs w:val="28"/>
        </w:rPr>
        <w:t xml:space="preserve">обеспечение </w:t>
      </w:r>
      <w:r w:rsidR="00F91252" w:rsidRPr="00DE2328">
        <w:rPr>
          <w:sz w:val="28"/>
          <w:szCs w:val="28"/>
        </w:rPr>
        <w:t>прорывного развития экономики</w:t>
      </w:r>
      <w:r w:rsidR="00AA43CA" w:rsidRPr="00DE2328">
        <w:rPr>
          <w:sz w:val="28"/>
          <w:szCs w:val="28"/>
        </w:rPr>
        <w:t>, п</w:t>
      </w:r>
      <w:r w:rsidR="00ED6E1A" w:rsidRPr="00DE2328">
        <w:rPr>
          <w:sz w:val="28"/>
          <w:szCs w:val="28"/>
        </w:rPr>
        <w:t>редоставляющего</w:t>
      </w:r>
      <w:r w:rsidR="00AA43CA" w:rsidRPr="00DE2328">
        <w:rPr>
          <w:sz w:val="28"/>
          <w:szCs w:val="28"/>
        </w:rPr>
        <w:t xml:space="preserve"> равные возможности для бизнеса</w:t>
      </w:r>
      <w:r w:rsidR="00603F63" w:rsidRPr="00DE2328">
        <w:rPr>
          <w:sz w:val="28"/>
          <w:szCs w:val="28"/>
        </w:rPr>
        <w:t xml:space="preserve"> и науки, </w:t>
      </w:r>
      <w:r w:rsidR="003B7D2C" w:rsidRPr="00DE2328">
        <w:rPr>
          <w:sz w:val="28"/>
          <w:szCs w:val="28"/>
        </w:rPr>
        <w:t>привлекающего</w:t>
      </w:r>
      <w:r w:rsidR="00E97CE5" w:rsidRPr="00DE2328">
        <w:rPr>
          <w:sz w:val="28"/>
          <w:szCs w:val="28"/>
        </w:rPr>
        <w:t xml:space="preserve"> и объединяющего</w:t>
      </w:r>
      <w:r w:rsidR="00AA43CA" w:rsidRPr="00DE2328">
        <w:rPr>
          <w:sz w:val="28"/>
          <w:szCs w:val="28"/>
        </w:rPr>
        <w:t xml:space="preserve"> людей для реализации передовы</w:t>
      </w:r>
      <w:r w:rsidR="00603F63" w:rsidRPr="00DE2328">
        <w:rPr>
          <w:sz w:val="28"/>
          <w:szCs w:val="28"/>
        </w:rPr>
        <w:t xml:space="preserve">х идей и комфортного проживания. </w:t>
      </w:r>
      <w:r w:rsidR="00E97CE5" w:rsidRPr="00DE2328">
        <w:rPr>
          <w:sz w:val="28"/>
          <w:szCs w:val="28"/>
        </w:rPr>
        <w:t>Г</w:t>
      </w:r>
      <w:r w:rsidR="00622E4A" w:rsidRPr="00DE2328">
        <w:rPr>
          <w:sz w:val="28"/>
          <w:szCs w:val="28"/>
        </w:rPr>
        <w:t>ород</w:t>
      </w:r>
      <w:r w:rsidR="005E79D2" w:rsidRPr="00DE2328">
        <w:rPr>
          <w:sz w:val="28"/>
          <w:szCs w:val="28"/>
        </w:rPr>
        <w:t>,</w:t>
      </w:r>
      <w:r w:rsidR="00622E4A" w:rsidRPr="00DE2328">
        <w:rPr>
          <w:sz w:val="28"/>
          <w:szCs w:val="28"/>
        </w:rPr>
        <w:t xml:space="preserve"> в котором хочется жить</w:t>
      </w:r>
      <w:r w:rsidR="00E97CE5" w:rsidRPr="00DE2328">
        <w:rPr>
          <w:sz w:val="28"/>
          <w:szCs w:val="28"/>
        </w:rPr>
        <w:t>,</w:t>
      </w:r>
      <w:r w:rsidR="00622E4A" w:rsidRPr="00DE2328">
        <w:rPr>
          <w:sz w:val="28"/>
          <w:szCs w:val="28"/>
        </w:rPr>
        <w:t xml:space="preserve"> работать </w:t>
      </w:r>
      <w:r w:rsidR="00E97CE5" w:rsidRPr="00DE2328">
        <w:rPr>
          <w:sz w:val="28"/>
          <w:szCs w:val="28"/>
        </w:rPr>
        <w:t>и комфортно вести бизнес.</w:t>
      </w:r>
      <w:r w:rsidR="00681C88" w:rsidRPr="00DE2328">
        <w:rPr>
          <w:sz w:val="28"/>
          <w:szCs w:val="28"/>
        </w:rPr>
        <w:t xml:space="preserve"> Удобный, безопасный и понятный город для жителей и гостей.</w:t>
      </w:r>
    </w:p>
    <w:p w:rsidR="00BA22A4" w:rsidRPr="00DE2328" w:rsidRDefault="00E97CE5" w:rsidP="00DE2328">
      <w:pPr>
        <w:suppressAutoHyphens/>
        <w:spacing w:line="240" w:lineRule="auto"/>
        <w:ind w:firstLine="709"/>
        <w:rPr>
          <w:sz w:val="28"/>
          <w:szCs w:val="28"/>
        </w:rPr>
      </w:pPr>
      <w:r w:rsidRPr="00DE2328">
        <w:rPr>
          <w:sz w:val="28"/>
          <w:szCs w:val="28"/>
        </w:rPr>
        <w:t>Достижение г</w:t>
      </w:r>
      <w:r w:rsidR="00BA22A4" w:rsidRPr="00DE2328">
        <w:rPr>
          <w:sz w:val="28"/>
          <w:szCs w:val="28"/>
        </w:rPr>
        <w:t>лавн</w:t>
      </w:r>
      <w:r w:rsidRPr="00DE2328">
        <w:rPr>
          <w:sz w:val="28"/>
          <w:szCs w:val="28"/>
        </w:rPr>
        <w:t>ой</w:t>
      </w:r>
      <w:r w:rsidR="00BA22A4" w:rsidRPr="00DE2328">
        <w:rPr>
          <w:sz w:val="28"/>
          <w:szCs w:val="28"/>
        </w:rPr>
        <w:t xml:space="preserve"> стратегическ</w:t>
      </w:r>
      <w:r w:rsidRPr="00DE2328">
        <w:rPr>
          <w:sz w:val="28"/>
          <w:szCs w:val="28"/>
        </w:rPr>
        <w:t xml:space="preserve">ой </w:t>
      </w:r>
      <w:r w:rsidR="00BA22A4" w:rsidRPr="00DE2328">
        <w:rPr>
          <w:sz w:val="28"/>
          <w:szCs w:val="28"/>
        </w:rPr>
        <w:t>цел</w:t>
      </w:r>
      <w:r w:rsidRPr="00DE2328">
        <w:rPr>
          <w:sz w:val="28"/>
          <w:szCs w:val="28"/>
        </w:rPr>
        <w:t xml:space="preserve">и  подразумевает реализацию </w:t>
      </w:r>
      <w:r w:rsidR="00842D5A" w:rsidRPr="00DE2328">
        <w:rPr>
          <w:sz w:val="28"/>
          <w:szCs w:val="28"/>
        </w:rPr>
        <w:t>пяти</w:t>
      </w:r>
      <w:r w:rsidR="003A3C77" w:rsidRPr="00DE2328">
        <w:rPr>
          <w:sz w:val="28"/>
          <w:szCs w:val="28"/>
        </w:rPr>
        <w:t xml:space="preserve"> </w:t>
      </w:r>
      <w:r w:rsidRPr="00DE2328">
        <w:rPr>
          <w:sz w:val="28"/>
          <w:szCs w:val="28"/>
        </w:rPr>
        <w:t>основных стратегических целей</w:t>
      </w:r>
      <w:r w:rsidR="00E4301D" w:rsidRPr="00DE2328">
        <w:rPr>
          <w:sz w:val="28"/>
          <w:szCs w:val="28"/>
        </w:rPr>
        <w:t>.</w:t>
      </w:r>
    </w:p>
    <w:p w:rsidR="00BA22A4" w:rsidRPr="00DE2328" w:rsidRDefault="00BA22A4" w:rsidP="00DE2328">
      <w:pPr>
        <w:keepNext/>
        <w:keepLines/>
        <w:suppressAutoHyphens/>
        <w:spacing w:before="160" w:after="120" w:line="240" w:lineRule="auto"/>
        <w:ind w:left="709" w:firstLine="0"/>
        <w:jc w:val="left"/>
        <w:outlineLvl w:val="4"/>
        <w:rPr>
          <w:rFonts w:eastAsia="Times New Roman"/>
          <w:b/>
          <w:sz w:val="28"/>
          <w:szCs w:val="28"/>
          <w:lang w:eastAsia="ru-RU"/>
        </w:rPr>
      </w:pPr>
      <w:r w:rsidRPr="00DE2328">
        <w:rPr>
          <w:rFonts w:eastAsia="Times New Roman"/>
          <w:b/>
          <w:sz w:val="28"/>
          <w:szCs w:val="28"/>
          <w:lang w:eastAsia="ru-RU"/>
        </w:rPr>
        <w:t>Стратегические цели (СЦ)</w:t>
      </w:r>
    </w:p>
    <w:p w:rsidR="00FD6AE3" w:rsidRPr="00DE2328" w:rsidRDefault="00FD6AE3" w:rsidP="00DE2328">
      <w:pPr>
        <w:suppressAutoHyphens/>
        <w:spacing w:line="240" w:lineRule="auto"/>
        <w:ind w:left="1134" w:hanging="1134"/>
        <w:rPr>
          <w:rFonts w:eastAsia="Times New Roman"/>
          <w:sz w:val="28"/>
          <w:szCs w:val="28"/>
          <w:lang w:eastAsia="ar-SA"/>
        </w:rPr>
      </w:pPr>
      <w:r w:rsidRPr="00DE2328">
        <w:rPr>
          <w:rFonts w:eastAsia="Times New Roman"/>
          <w:b/>
          <w:sz w:val="28"/>
          <w:szCs w:val="28"/>
          <w:u w:val="single"/>
          <w:lang w:eastAsia="ar-SA"/>
        </w:rPr>
        <w:t>СЦ-1</w:t>
      </w:r>
      <w:r w:rsidRPr="00DE2328">
        <w:rPr>
          <w:rFonts w:eastAsia="Times New Roman"/>
          <w:b/>
          <w:sz w:val="28"/>
          <w:szCs w:val="28"/>
          <w:lang w:eastAsia="ar-SA"/>
        </w:rPr>
        <w:tab/>
      </w:r>
      <w:proofErr w:type="gramStart"/>
      <w:r w:rsidR="00D86867" w:rsidRPr="00DE2328">
        <w:rPr>
          <w:rFonts w:eastAsia="Times New Roman"/>
          <w:b/>
          <w:sz w:val="28"/>
          <w:szCs w:val="28"/>
          <w:lang w:eastAsia="ar-SA"/>
        </w:rPr>
        <w:t>Человеческий</w:t>
      </w:r>
      <w:proofErr w:type="gramEnd"/>
      <w:r w:rsidR="00D86867" w:rsidRPr="00DE2328">
        <w:rPr>
          <w:rFonts w:eastAsia="Times New Roman"/>
          <w:b/>
          <w:sz w:val="28"/>
          <w:szCs w:val="28"/>
          <w:lang w:eastAsia="ar-SA"/>
        </w:rPr>
        <w:t xml:space="preserve"> капитал-</w:t>
      </w:r>
      <w:r w:rsidR="007708B3" w:rsidRPr="00DE2328">
        <w:rPr>
          <w:rFonts w:eastAsia="Times New Roman"/>
          <w:b/>
          <w:sz w:val="28"/>
          <w:szCs w:val="28"/>
          <w:lang w:eastAsia="ar-SA"/>
        </w:rPr>
        <w:t>203</w:t>
      </w:r>
      <w:r w:rsidR="00622E4A" w:rsidRPr="00DE2328">
        <w:rPr>
          <w:rFonts w:eastAsia="Times New Roman"/>
          <w:b/>
          <w:sz w:val="28"/>
          <w:szCs w:val="28"/>
          <w:lang w:eastAsia="ar-SA"/>
        </w:rPr>
        <w:t>5</w:t>
      </w:r>
      <w:r w:rsidR="007708B3" w:rsidRPr="00DE2328">
        <w:rPr>
          <w:rFonts w:eastAsia="Times New Roman"/>
          <w:sz w:val="28"/>
          <w:szCs w:val="28"/>
          <w:lang w:eastAsia="ar-SA"/>
        </w:rPr>
        <w:t xml:space="preserve">: в </w:t>
      </w:r>
      <w:r w:rsidR="00C26CBF" w:rsidRPr="00DE2328">
        <w:rPr>
          <w:rFonts w:eastAsia="Times New Roman"/>
          <w:sz w:val="28"/>
          <w:szCs w:val="28"/>
          <w:lang w:eastAsia="ar-SA"/>
        </w:rPr>
        <w:t>Твери</w:t>
      </w:r>
      <w:r w:rsidR="007708B3" w:rsidRPr="00DE2328">
        <w:rPr>
          <w:rFonts w:eastAsia="Times New Roman"/>
          <w:sz w:val="28"/>
          <w:szCs w:val="28"/>
          <w:lang w:eastAsia="ar-SA"/>
        </w:rPr>
        <w:t xml:space="preserve"> созданы условия для расширенного воспроизводства населения; образование и гражданское сообщество </w:t>
      </w:r>
      <w:r w:rsidR="00813D20" w:rsidRPr="00DE2328">
        <w:rPr>
          <w:rFonts w:eastAsia="Times New Roman"/>
          <w:sz w:val="28"/>
          <w:szCs w:val="28"/>
          <w:lang w:eastAsia="ar-SA"/>
        </w:rPr>
        <w:t>обеспечивают</w:t>
      </w:r>
      <w:r w:rsidR="007708B3" w:rsidRPr="00DE2328">
        <w:rPr>
          <w:rFonts w:eastAsia="Times New Roman"/>
          <w:sz w:val="28"/>
          <w:szCs w:val="28"/>
          <w:lang w:eastAsia="ar-SA"/>
        </w:rPr>
        <w:t xml:space="preserve"> современны</w:t>
      </w:r>
      <w:r w:rsidR="00813D20" w:rsidRPr="00DE2328">
        <w:rPr>
          <w:rFonts w:eastAsia="Times New Roman"/>
          <w:sz w:val="28"/>
          <w:szCs w:val="28"/>
          <w:lang w:eastAsia="ar-SA"/>
        </w:rPr>
        <w:t>е</w:t>
      </w:r>
      <w:r w:rsidR="007708B3" w:rsidRPr="00DE2328">
        <w:rPr>
          <w:rFonts w:eastAsia="Times New Roman"/>
          <w:sz w:val="28"/>
          <w:szCs w:val="28"/>
          <w:lang w:eastAsia="ar-SA"/>
        </w:rPr>
        <w:t xml:space="preserve"> передовы</w:t>
      </w:r>
      <w:r w:rsidR="00813D20" w:rsidRPr="00DE2328">
        <w:rPr>
          <w:rFonts w:eastAsia="Times New Roman"/>
          <w:sz w:val="28"/>
          <w:szCs w:val="28"/>
          <w:lang w:eastAsia="ar-SA"/>
        </w:rPr>
        <w:t>е стандарты</w:t>
      </w:r>
      <w:r w:rsidR="007708B3" w:rsidRPr="00DE2328">
        <w:rPr>
          <w:rFonts w:eastAsia="Times New Roman"/>
          <w:sz w:val="28"/>
          <w:szCs w:val="28"/>
          <w:lang w:eastAsia="ar-SA"/>
        </w:rPr>
        <w:t xml:space="preserve"> качества жизни; эффективно реализуются муниципальные целевые проекты привлечения лучшего человеческого капитала</w:t>
      </w:r>
      <w:r w:rsidR="00E4301D" w:rsidRPr="00DE2328">
        <w:rPr>
          <w:rFonts w:eastAsia="Times New Roman"/>
          <w:sz w:val="28"/>
          <w:szCs w:val="28"/>
          <w:lang w:eastAsia="ar-SA"/>
        </w:rPr>
        <w:t>.</w:t>
      </w:r>
    </w:p>
    <w:p w:rsidR="00D46C90" w:rsidRPr="00DE2328" w:rsidRDefault="00BA22A4" w:rsidP="00DE2328">
      <w:pPr>
        <w:pStyle w:val="affff3"/>
        <w:spacing w:line="240" w:lineRule="auto"/>
        <w:ind w:left="1134" w:hanging="1134"/>
        <w:rPr>
          <w:color w:val="auto"/>
          <w:sz w:val="28"/>
          <w:szCs w:val="28"/>
          <w:lang w:val="ru-RU"/>
        </w:rPr>
      </w:pPr>
      <w:r w:rsidRPr="00DE2328">
        <w:rPr>
          <w:b/>
          <w:color w:val="auto"/>
          <w:sz w:val="28"/>
          <w:szCs w:val="28"/>
          <w:u w:val="single"/>
        </w:rPr>
        <w:t>СЦ-2</w:t>
      </w:r>
      <w:r w:rsidR="00516F3A" w:rsidRPr="00DE2328">
        <w:rPr>
          <w:b/>
          <w:color w:val="auto"/>
          <w:sz w:val="28"/>
          <w:szCs w:val="28"/>
        </w:rPr>
        <w:tab/>
        <w:t>Пространство</w:t>
      </w:r>
      <w:r w:rsidR="00D86867" w:rsidRPr="00DE2328">
        <w:rPr>
          <w:b/>
          <w:color w:val="auto"/>
          <w:sz w:val="28"/>
          <w:szCs w:val="28"/>
        </w:rPr>
        <w:t>-</w:t>
      </w:r>
      <w:r w:rsidR="00AF09FB" w:rsidRPr="00DE2328">
        <w:rPr>
          <w:b/>
          <w:color w:val="auto"/>
          <w:sz w:val="28"/>
          <w:szCs w:val="28"/>
        </w:rPr>
        <w:t>203</w:t>
      </w:r>
      <w:r w:rsidR="00622E4A" w:rsidRPr="00DE2328">
        <w:rPr>
          <w:b/>
          <w:color w:val="auto"/>
          <w:sz w:val="28"/>
          <w:szCs w:val="28"/>
          <w:lang w:val="ru-RU"/>
        </w:rPr>
        <w:t>5</w:t>
      </w:r>
      <w:r w:rsidR="006979AD" w:rsidRPr="00DE2328">
        <w:rPr>
          <w:color w:val="auto"/>
          <w:sz w:val="28"/>
          <w:szCs w:val="28"/>
        </w:rPr>
        <w:t xml:space="preserve">: </w:t>
      </w:r>
      <w:r w:rsidR="008A5AE1" w:rsidRPr="00DE2328">
        <w:rPr>
          <w:color w:val="auto"/>
          <w:sz w:val="28"/>
          <w:szCs w:val="28"/>
        </w:rPr>
        <w:t xml:space="preserve">высокое качество жизни на всей территории города </w:t>
      </w:r>
      <w:r w:rsidR="00FA6F4E" w:rsidRPr="00DE2328">
        <w:rPr>
          <w:color w:val="auto"/>
          <w:sz w:val="28"/>
          <w:szCs w:val="28"/>
          <w:lang w:val="ru-RU"/>
        </w:rPr>
        <w:t xml:space="preserve">Твери </w:t>
      </w:r>
      <w:r w:rsidR="008A5AE1" w:rsidRPr="00DE2328">
        <w:rPr>
          <w:color w:val="auto"/>
          <w:sz w:val="28"/>
          <w:szCs w:val="28"/>
        </w:rPr>
        <w:t xml:space="preserve">поддерживается за счет </w:t>
      </w:r>
      <w:proofErr w:type="spellStart"/>
      <w:r w:rsidR="00775537" w:rsidRPr="00DE2328">
        <w:rPr>
          <w:color w:val="auto"/>
          <w:sz w:val="28"/>
          <w:szCs w:val="28"/>
        </w:rPr>
        <w:t>полицентричности</w:t>
      </w:r>
      <w:proofErr w:type="spellEnd"/>
      <w:r w:rsidR="00775537" w:rsidRPr="00DE2328">
        <w:rPr>
          <w:color w:val="auto"/>
          <w:sz w:val="28"/>
          <w:szCs w:val="28"/>
        </w:rPr>
        <w:t>, обеспеченной</w:t>
      </w:r>
      <w:r w:rsidR="008A5AE1" w:rsidRPr="00DE2328">
        <w:rPr>
          <w:color w:val="auto"/>
          <w:sz w:val="28"/>
          <w:szCs w:val="28"/>
        </w:rPr>
        <w:t xml:space="preserve"> транспортной связностью, уровнем развития инженерно-коммунальной инфраструктуры, и учитывающей самобытность сложившихся городских районов. Городская среда дружественна к людям, безопасна</w:t>
      </w:r>
      <w:r w:rsidR="007D05E6" w:rsidRPr="00DE2328">
        <w:rPr>
          <w:color w:val="auto"/>
          <w:sz w:val="28"/>
          <w:szCs w:val="28"/>
          <w:lang w:val="ru-RU"/>
        </w:rPr>
        <w:t xml:space="preserve">. </w:t>
      </w:r>
    </w:p>
    <w:p w:rsidR="00835BAD" w:rsidRPr="00DE2328" w:rsidRDefault="00BA22A4" w:rsidP="00DE2328">
      <w:pPr>
        <w:pStyle w:val="affff3"/>
        <w:spacing w:line="240" w:lineRule="auto"/>
        <w:ind w:left="1134" w:hanging="1134"/>
        <w:rPr>
          <w:color w:val="000000" w:themeColor="text1"/>
          <w:sz w:val="28"/>
          <w:szCs w:val="28"/>
          <w:lang w:val="ru-RU"/>
        </w:rPr>
      </w:pPr>
      <w:r w:rsidRPr="00DE2328">
        <w:rPr>
          <w:b/>
          <w:color w:val="000000" w:themeColor="text1"/>
          <w:sz w:val="28"/>
          <w:szCs w:val="28"/>
          <w:u w:val="single"/>
        </w:rPr>
        <w:t>СЦ-3</w:t>
      </w:r>
      <w:r w:rsidRPr="00DE2328">
        <w:rPr>
          <w:color w:val="000000" w:themeColor="text1"/>
          <w:sz w:val="28"/>
          <w:szCs w:val="28"/>
        </w:rPr>
        <w:tab/>
      </w:r>
      <w:r w:rsidRPr="00DE2328">
        <w:rPr>
          <w:b/>
          <w:color w:val="000000" w:themeColor="text1"/>
          <w:sz w:val="28"/>
          <w:szCs w:val="28"/>
        </w:rPr>
        <w:t>Рынки</w:t>
      </w:r>
      <w:r w:rsidR="00835BAD" w:rsidRPr="00DE2328">
        <w:rPr>
          <w:b/>
          <w:color w:val="000000" w:themeColor="text1"/>
          <w:sz w:val="28"/>
          <w:szCs w:val="28"/>
        </w:rPr>
        <w:t xml:space="preserve"> и Институты-2035</w:t>
      </w:r>
      <w:r w:rsidRPr="00DE2328">
        <w:rPr>
          <w:b/>
          <w:color w:val="000000" w:themeColor="text1"/>
          <w:sz w:val="28"/>
          <w:szCs w:val="28"/>
        </w:rPr>
        <w:t>:</w:t>
      </w:r>
      <w:r w:rsidRPr="00DE2328">
        <w:rPr>
          <w:color w:val="000000" w:themeColor="text1"/>
          <w:sz w:val="28"/>
          <w:szCs w:val="28"/>
        </w:rPr>
        <w:t xml:space="preserve"> </w:t>
      </w:r>
      <w:r w:rsidR="00835BAD" w:rsidRPr="00DE2328">
        <w:rPr>
          <w:color w:val="000000" w:themeColor="text1"/>
          <w:sz w:val="28"/>
          <w:szCs w:val="28"/>
        </w:rPr>
        <w:t xml:space="preserve">Сбалансированная система институтов обеспечивает устойчивое развитие предпринимательства и конкурентоспособных кластеров. Тверь лидирует в применении современных технологий муниципального управления, в создании и внедрении новых продуктов, высокими темпами идет развитие системы гостеприимства, </w:t>
      </w:r>
      <w:proofErr w:type="spellStart"/>
      <w:r w:rsidR="00835BAD" w:rsidRPr="00DE2328">
        <w:rPr>
          <w:color w:val="000000" w:themeColor="text1"/>
          <w:sz w:val="28"/>
          <w:szCs w:val="28"/>
        </w:rPr>
        <w:t>клиентоориентированного</w:t>
      </w:r>
      <w:proofErr w:type="spellEnd"/>
      <w:r w:rsidR="00835BAD" w:rsidRPr="00DE2328">
        <w:rPr>
          <w:color w:val="000000" w:themeColor="text1"/>
          <w:sz w:val="28"/>
          <w:szCs w:val="28"/>
        </w:rPr>
        <w:t xml:space="preserve"> ритейла</w:t>
      </w:r>
      <w:r w:rsidR="00842D5A" w:rsidRPr="00DE2328">
        <w:rPr>
          <w:color w:val="000000" w:themeColor="text1"/>
          <w:sz w:val="28"/>
          <w:szCs w:val="28"/>
          <w:lang w:val="ru-RU"/>
        </w:rPr>
        <w:t xml:space="preserve"> и различных услуг.</w:t>
      </w:r>
    </w:p>
    <w:p w:rsidR="009A1F6B" w:rsidRPr="00DE2328" w:rsidRDefault="00BA22A4" w:rsidP="00DE2328">
      <w:pPr>
        <w:suppressAutoHyphens/>
        <w:spacing w:line="240" w:lineRule="auto"/>
        <w:ind w:left="1134" w:hanging="1134"/>
        <w:rPr>
          <w:sz w:val="28"/>
          <w:szCs w:val="28"/>
        </w:rPr>
      </w:pPr>
      <w:r w:rsidRPr="00DE2328">
        <w:rPr>
          <w:rFonts w:eastAsia="Times New Roman"/>
          <w:b/>
          <w:sz w:val="28"/>
          <w:szCs w:val="28"/>
          <w:u w:val="single"/>
          <w:lang w:eastAsia="ar-SA"/>
        </w:rPr>
        <w:t>СЦ-</w:t>
      </w:r>
      <w:r w:rsidR="00835BAD" w:rsidRPr="00DE2328">
        <w:rPr>
          <w:rFonts w:eastAsia="Times New Roman"/>
          <w:b/>
          <w:sz w:val="28"/>
          <w:szCs w:val="28"/>
          <w:u w:val="single"/>
          <w:lang w:eastAsia="ar-SA"/>
        </w:rPr>
        <w:t>4</w:t>
      </w:r>
      <w:r w:rsidRPr="00DE2328">
        <w:rPr>
          <w:rFonts w:eastAsia="Times New Roman"/>
          <w:b/>
          <w:sz w:val="28"/>
          <w:szCs w:val="28"/>
          <w:lang w:eastAsia="ar-SA"/>
        </w:rPr>
        <w:tab/>
        <w:t>Инновации и информация</w:t>
      </w:r>
      <w:r w:rsidR="00D86867" w:rsidRPr="00DE2328">
        <w:rPr>
          <w:rFonts w:eastAsia="Times New Roman"/>
          <w:b/>
          <w:sz w:val="28"/>
          <w:szCs w:val="28"/>
          <w:lang w:eastAsia="ar-SA"/>
        </w:rPr>
        <w:t>-</w:t>
      </w:r>
      <w:r w:rsidR="009A1F6B" w:rsidRPr="00DE2328">
        <w:rPr>
          <w:rFonts w:eastAsia="Times New Roman"/>
          <w:b/>
          <w:sz w:val="28"/>
          <w:szCs w:val="28"/>
          <w:lang w:eastAsia="ar-SA"/>
        </w:rPr>
        <w:t>203</w:t>
      </w:r>
      <w:r w:rsidR="006533BA" w:rsidRPr="00DE2328">
        <w:rPr>
          <w:rFonts w:eastAsia="Times New Roman"/>
          <w:b/>
          <w:sz w:val="28"/>
          <w:szCs w:val="28"/>
          <w:lang w:eastAsia="ar-SA"/>
        </w:rPr>
        <w:t>5</w:t>
      </w:r>
      <w:r w:rsidRPr="00DE2328">
        <w:rPr>
          <w:rFonts w:eastAsia="Times New Roman"/>
          <w:sz w:val="28"/>
          <w:szCs w:val="28"/>
          <w:lang w:eastAsia="ar-SA"/>
        </w:rPr>
        <w:t xml:space="preserve">: </w:t>
      </w:r>
      <w:r w:rsidR="0090313F" w:rsidRPr="00DE2328">
        <w:rPr>
          <w:sz w:val="28"/>
          <w:szCs w:val="28"/>
        </w:rPr>
        <w:t>Тверь</w:t>
      </w:r>
      <w:r w:rsidR="002F4AAA" w:rsidRPr="00DE2328">
        <w:rPr>
          <w:sz w:val="28"/>
          <w:szCs w:val="28"/>
        </w:rPr>
        <w:t xml:space="preserve"> </w:t>
      </w:r>
      <w:r w:rsidR="002750D7" w:rsidRPr="00DE2328">
        <w:rPr>
          <w:rFonts w:eastAsia="Times New Roman"/>
          <w:sz w:val="28"/>
          <w:szCs w:val="28"/>
          <w:lang w:eastAsia="ar-SA"/>
        </w:rPr>
        <w:t>задает моду на прорывные инновационные практики,</w:t>
      </w:r>
      <w:r w:rsidR="002750D7" w:rsidRPr="00DE2328">
        <w:rPr>
          <w:sz w:val="28"/>
          <w:szCs w:val="28"/>
        </w:rPr>
        <w:t xml:space="preserve"> </w:t>
      </w:r>
      <w:r w:rsidR="00C91E94" w:rsidRPr="00DE2328">
        <w:rPr>
          <w:sz w:val="28"/>
          <w:szCs w:val="28"/>
        </w:rPr>
        <w:t xml:space="preserve">лидирует в развитии «умной» экономики, </w:t>
      </w:r>
      <w:r w:rsidR="002750D7" w:rsidRPr="00DE2328">
        <w:rPr>
          <w:sz w:val="28"/>
          <w:szCs w:val="28"/>
        </w:rPr>
        <w:t>повсеместно и рационально используются информационно-коммуникационные технологии</w:t>
      </w:r>
      <w:r w:rsidR="009A1F6B" w:rsidRPr="00DE2328">
        <w:rPr>
          <w:sz w:val="28"/>
          <w:szCs w:val="28"/>
        </w:rPr>
        <w:t>.</w:t>
      </w:r>
    </w:p>
    <w:p w:rsidR="00BA22A4" w:rsidRPr="00DE2328" w:rsidRDefault="004851CB" w:rsidP="00DE2328">
      <w:pPr>
        <w:suppressAutoHyphens/>
        <w:spacing w:line="240" w:lineRule="auto"/>
        <w:ind w:left="1134" w:hanging="1134"/>
        <w:rPr>
          <w:rFonts w:eastAsia="Times New Roman"/>
          <w:sz w:val="28"/>
          <w:szCs w:val="28"/>
          <w:lang w:eastAsia="ar-SA"/>
        </w:rPr>
      </w:pPr>
      <w:r w:rsidRPr="00DE2328">
        <w:rPr>
          <w:rFonts w:eastAsia="Times New Roman"/>
          <w:b/>
          <w:sz w:val="28"/>
          <w:szCs w:val="28"/>
          <w:u w:val="single"/>
          <w:lang w:eastAsia="ar-SA"/>
        </w:rPr>
        <w:t>СЦ-</w:t>
      </w:r>
      <w:r w:rsidR="00FF3B31" w:rsidRPr="00DE2328">
        <w:rPr>
          <w:rFonts w:eastAsia="Times New Roman"/>
          <w:b/>
          <w:sz w:val="28"/>
          <w:szCs w:val="28"/>
          <w:u w:val="single"/>
          <w:lang w:eastAsia="ar-SA"/>
        </w:rPr>
        <w:t>5</w:t>
      </w:r>
      <w:r w:rsidR="00BA22A4" w:rsidRPr="00DE2328">
        <w:rPr>
          <w:rFonts w:eastAsia="Times New Roman"/>
          <w:b/>
          <w:sz w:val="28"/>
          <w:szCs w:val="28"/>
          <w:lang w:eastAsia="ar-SA"/>
        </w:rPr>
        <w:tab/>
        <w:t>Финансовый капитал</w:t>
      </w:r>
      <w:r w:rsidR="00D86867" w:rsidRPr="00DE2328">
        <w:rPr>
          <w:rFonts w:eastAsia="Times New Roman"/>
          <w:b/>
          <w:sz w:val="28"/>
          <w:szCs w:val="28"/>
          <w:lang w:eastAsia="ar-SA"/>
        </w:rPr>
        <w:t>-</w:t>
      </w:r>
      <w:r w:rsidR="009A1F6B" w:rsidRPr="00DE2328">
        <w:rPr>
          <w:rFonts w:eastAsia="Times New Roman"/>
          <w:b/>
          <w:sz w:val="28"/>
          <w:szCs w:val="28"/>
          <w:lang w:eastAsia="ar-SA"/>
        </w:rPr>
        <w:t>203</w:t>
      </w:r>
      <w:r w:rsidR="006533BA" w:rsidRPr="00DE2328">
        <w:rPr>
          <w:rFonts w:eastAsia="Times New Roman"/>
          <w:b/>
          <w:sz w:val="28"/>
          <w:szCs w:val="28"/>
          <w:lang w:eastAsia="ar-SA"/>
        </w:rPr>
        <w:t>5</w:t>
      </w:r>
      <w:r w:rsidR="00BA22A4" w:rsidRPr="00DE2328">
        <w:rPr>
          <w:rFonts w:eastAsia="Times New Roman"/>
          <w:sz w:val="28"/>
          <w:szCs w:val="28"/>
          <w:lang w:eastAsia="ar-SA"/>
        </w:rPr>
        <w:t>: Бюджетная система высокоэффективна.</w:t>
      </w:r>
    </w:p>
    <w:p w:rsidR="00FF3B31" w:rsidRPr="00DE2328" w:rsidRDefault="00FF3B31" w:rsidP="00E4301D">
      <w:pPr>
        <w:suppressAutoHyphens/>
        <w:spacing w:line="240" w:lineRule="auto"/>
        <w:ind w:firstLine="709"/>
        <w:rPr>
          <w:b/>
          <w:sz w:val="28"/>
          <w:szCs w:val="28"/>
        </w:rPr>
      </w:pPr>
    </w:p>
    <w:p w:rsidR="00671BD1" w:rsidRPr="00DE2328" w:rsidRDefault="00D54198" w:rsidP="00DE2328">
      <w:pPr>
        <w:suppressAutoHyphens/>
        <w:spacing w:line="240" w:lineRule="auto"/>
        <w:ind w:firstLine="709"/>
        <w:rPr>
          <w:b/>
          <w:sz w:val="28"/>
          <w:szCs w:val="28"/>
        </w:rPr>
      </w:pPr>
      <w:r w:rsidRPr="00DE2328">
        <w:rPr>
          <w:b/>
          <w:sz w:val="28"/>
          <w:szCs w:val="28"/>
        </w:rPr>
        <w:t xml:space="preserve">Указанные цели формируют </w:t>
      </w:r>
      <w:r w:rsidR="000E3C6E" w:rsidRPr="00DE2328">
        <w:rPr>
          <w:b/>
          <w:sz w:val="28"/>
          <w:szCs w:val="28"/>
        </w:rPr>
        <w:t xml:space="preserve">образ будущего </w:t>
      </w:r>
      <w:r w:rsidRPr="00DE2328">
        <w:rPr>
          <w:b/>
          <w:sz w:val="28"/>
          <w:szCs w:val="28"/>
        </w:rPr>
        <w:t>города</w:t>
      </w:r>
      <w:r w:rsidR="00934567" w:rsidRPr="00DE2328">
        <w:rPr>
          <w:b/>
          <w:sz w:val="28"/>
          <w:szCs w:val="28"/>
        </w:rPr>
        <w:t xml:space="preserve"> Твери</w:t>
      </w:r>
      <w:r w:rsidR="005E79D2" w:rsidRPr="00DE2328">
        <w:rPr>
          <w:b/>
          <w:sz w:val="28"/>
          <w:szCs w:val="28"/>
        </w:rPr>
        <w:t>,</w:t>
      </w:r>
      <w:r w:rsidRPr="00DE2328">
        <w:rPr>
          <w:b/>
          <w:sz w:val="28"/>
          <w:szCs w:val="28"/>
        </w:rPr>
        <w:t xml:space="preserve"> в котором:</w:t>
      </w:r>
    </w:p>
    <w:p w:rsidR="008E0F47" w:rsidRPr="00DE2328" w:rsidRDefault="00C73DAE" w:rsidP="00DE2328">
      <w:pPr>
        <w:suppressAutoHyphens/>
        <w:spacing w:line="240" w:lineRule="auto"/>
        <w:ind w:firstLine="709"/>
        <w:rPr>
          <w:sz w:val="28"/>
          <w:szCs w:val="28"/>
          <w:shd w:val="clear" w:color="auto" w:fill="FFFFFF"/>
        </w:rPr>
      </w:pPr>
      <w:proofErr w:type="spellStart"/>
      <w:r w:rsidRPr="00DE2328">
        <w:rPr>
          <w:sz w:val="28"/>
          <w:szCs w:val="28"/>
        </w:rPr>
        <w:t>Твери</w:t>
      </w:r>
      <w:r w:rsidR="00ED3D69" w:rsidRPr="00DE2328">
        <w:rPr>
          <w:sz w:val="28"/>
          <w:szCs w:val="28"/>
        </w:rPr>
        <w:t>тяне</w:t>
      </w:r>
      <w:proofErr w:type="spellEnd"/>
      <w:r w:rsidRPr="00DE2328">
        <w:rPr>
          <w:sz w:val="28"/>
          <w:szCs w:val="28"/>
        </w:rPr>
        <w:t xml:space="preserve"> – люди с высокой восприимчивостью к инновационному потреблению, </w:t>
      </w:r>
      <w:r w:rsidR="00F546A2" w:rsidRPr="00DE2328">
        <w:rPr>
          <w:sz w:val="28"/>
          <w:szCs w:val="28"/>
        </w:rPr>
        <w:t xml:space="preserve">ориентированы на саморазвитие, </w:t>
      </w:r>
      <w:r w:rsidRPr="00DE2328">
        <w:rPr>
          <w:sz w:val="28"/>
          <w:szCs w:val="28"/>
        </w:rPr>
        <w:t>мобильны, рискованны, энергичны в процессе информатизации, обладают способностью понимания и применения технических знаний</w:t>
      </w:r>
      <w:r w:rsidRPr="00DE2328">
        <w:rPr>
          <w:sz w:val="28"/>
          <w:szCs w:val="28"/>
          <w:shd w:val="clear" w:color="auto" w:fill="FFFFFF"/>
        </w:rPr>
        <w:t xml:space="preserve">. </w:t>
      </w:r>
    </w:p>
    <w:p w:rsidR="00444E3E" w:rsidRPr="00DE2328" w:rsidRDefault="00803C7D" w:rsidP="00DE2328">
      <w:pPr>
        <w:suppressAutoHyphens/>
        <w:spacing w:line="240" w:lineRule="auto"/>
        <w:ind w:firstLine="709"/>
        <w:rPr>
          <w:sz w:val="28"/>
          <w:szCs w:val="28"/>
        </w:rPr>
      </w:pPr>
      <w:r w:rsidRPr="00DE2328">
        <w:rPr>
          <w:sz w:val="28"/>
          <w:szCs w:val="28"/>
        </w:rPr>
        <w:t xml:space="preserve">Город </w:t>
      </w:r>
      <w:r w:rsidR="00A905C6" w:rsidRPr="00DE2328">
        <w:rPr>
          <w:sz w:val="28"/>
          <w:szCs w:val="28"/>
        </w:rPr>
        <w:t xml:space="preserve">Тверь </w:t>
      </w:r>
      <w:r w:rsidRPr="00DE2328">
        <w:rPr>
          <w:sz w:val="28"/>
          <w:szCs w:val="28"/>
        </w:rPr>
        <w:t>привлекает креативный человеческий капитал</w:t>
      </w:r>
      <w:r w:rsidR="00444E3E" w:rsidRPr="00DE2328">
        <w:rPr>
          <w:sz w:val="28"/>
          <w:szCs w:val="28"/>
        </w:rPr>
        <w:t>,</w:t>
      </w:r>
      <w:r w:rsidRPr="00DE2328">
        <w:rPr>
          <w:sz w:val="28"/>
          <w:szCs w:val="28"/>
        </w:rPr>
        <w:t xml:space="preserve"> </w:t>
      </w:r>
      <w:r w:rsidR="009C1EBE" w:rsidRPr="00DE2328">
        <w:rPr>
          <w:sz w:val="28"/>
          <w:szCs w:val="28"/>
        </w:rPr>
        <w:t xml:space="preserve">поскольку в нем </w:t>
      </w:r>
      <w:r w:rsidR="00444E3E" w:rsidRPr="00DE2328">
        <w:rPr>
          <w:sz w:val="28"/>
          <w:szCs w:val="28"/>
        </w:rPr>
        <w:t xml:space="preserve">плотный рынок труда, </w:t>
      </w:r>
      <w:r w:rsidR="009C1EBE" w:rsidRPr="00DE2328">
        <w:rPr>
          <w:sz w:val="28"/>
          <w:szCs w:val="28"/>
        </w:rPr>
        <w:t xml:space="preserve">созданы условия для активного образа жизни, культурного </w:t>
      </w:r>
      <w:r w:rsidR="009C1EBE" w:rsidRPr="00DE2328">
        <w:rPr>
          <w:sz w:val="28"/>
          <w:szCs w:val="28"/>
        </w:rPr>
        <w:lastRenderedPageBreak/>
        <w:t>разнообразия, постоянного накопления опыта</w:t>
      </w:r>
      <w:r w:rsidR="00DC711A" w:rsidRPr="00DE2328">
        <w:rPr>
          <w:sz w:val="28"/>
          <w:szCs w:val="28"/>
        </w:rPr>
        <w:t>, профессионального роста и самореализации.</w:t>
      </w:r>
    </w:p>
    <w:p w:rsidR="00AC24C4" w:rsidRPr="00DE2328" w:rsidRDefault="00FD3FA7" w:rsidP="00DE2328">
      <w:pPr>
        <w:suppressAutoHyphens/>
        <w:spacing w:line="240" w:lineRule="auto"/>
        <w:ind w:firstLine="709"/>
        <w:rPr>
          <w:sz w:val="28"/>
          <w:szCs w:val="28"/>
        </w:rPr>
      </w:pPr>
      <w:r>
        <w:rPr>
          <w:sz w:val="28"/>
          <w:szCs w:val="28"/>
        </w:rPr>
        <w:t>Система образования</w:t>
      </w:r>
      <w:r w:rsidR="00AC24C4" w:rsidRPr="00DE2328">
        <w:rPr>
          <w:sz w:val="28"/>
          <w:szCs w:val="28"/>
        </w:rPr>
        <w:t xml:space="preserve"> ориентирована на формирование и развитие навыков и компетенций человека: выпускники </w:t>
      </w:r>
      <w:r w:rsidR="00520E82" w:rsidRPr="00DE2328">
        <w:rPr>
          <w:sz w:val="28"/>
          <w:szCs w:val="28"/>
        </w:rPr>
        <w:t>вуз</w:t>
      </w:r>
      <w:r w:rsidR="00AC24C4" w:rsidRPr="00DE2328">
        <w:rPr>
          <w:sz w:val="28"/>
          <w:szCs w:val="28"/>
        </w:rPr>
        <w:t>ов нацелены на получение навыков инновационного</w:t>
      </w:r>
      <w:r w:rsidR="00DC711A" w:rsidRPr="00DE2328">
        <w:rPr>
          <w:sz w:val="28"/>
          <w:szCs w:val="28"/>
        </w:rPr>
        <w:t xml:space="preserve"> предпринимательства, </w:t>
      </w:r>
      <w:r w:rsidR="00F2432B" w:rsidRPr="00DE2328">
        <w:rPr>
          <w:sz w:val="28"/>
          <w:szCs w:val="28"/>
        </w:rPr>
        <w:t>старшие поколения имеют возможность о</w:t>
      </w:r>
      <w:r w:rsidR="00DC711A" w:rsidRPr="00DE2328">
        <w:rPr>
          <w:sz w:val="28"/>
          <w:szCs w:val="28"/>
        </w:rPr>
        <w:t>буч</w:t>
      </w:r>
      <w:r w:rsidR="00F2432B" w:rsidRPr="00DE2328">
        <w:rPr>
          <w:sz w:val="28"/>
          <w:szCs w:val="28"/>
        </w:rPr>
        <w:t>аться</w:t>
      </w:r>
      <w:r w:rsidR="00DC711A" w:rsidRPr="00DE2328">
        <w:rPr>
          <w:sz w:val="28"/>
          <w:szCs w:val="28"/>
        </w:rPr>
        <w:t xml:space="preserve"> на протяжении всей жизни.</w:t>
      </w:r>
    </w:p>
    <w:p w:rsidR="00671BD1" w:rsidRPr="00DE2328" w:rsidRDefault="00671BD1" w:rsidP="00DE2328">
      <w:pPr>
        <w:suppressAutoHyphens/>
        <w:spacing w:line="240" w:lineRule="auto"/>
        <w:ind w:firstLine="709"/>
        <w:rPr>
          <w:sz w:val="28"/>
          <w:szCs w:val="28"/>
        </w:rPr>
      </w:pPr>
      <w:r w:rsidRPr="00DE2328">
        <w:rPr>
          <w:sz w:val="28"/>
          <w:szCs w:val="28"/>
        </w:rPr>
        <w:t xml:space="preserve">Внедрена система  инклюзивного развития за счет вовлечения населения старшего возраста и лиц с ограниченными возможностями в трудовую деятельность, </w:t>
      </w:r>
      <w:r w:rsidR="000E17E9" w:rsidRPr="00DE2328">
        <w:rPr>
          <w:sz w:val="28"/>
          <w:szCs w:val="28"/>
        </w:rPr>
        <w:t xml:space="preserve">идет </w:t>
      </w:r>
      <w:proofErr w:type="spellStart"/>
      <w:r w:rsidRPr="00DE2328">
        <w:rPr>
          <w:sz w:val="28"/>
          <w:szCs w:val="28"/>
        </w:rPr>
        <w:t>цифровизация</w:t>
      </w:r>
      <w:proofErr w:type="spellEnd"/>
      <w:r w:rsidR="000E17E9" w:rsidRPr="00DE2328">
        <w:rPr>
          <w:sz w:val="28"/>
          <w:szCs w:val="28"/>
        </w:rPr>
        <w:t xml:space="preserve"> экономики и образования; внедряются</w:t>
      </w:r>
      <w:r w:rsidRPr="00DE2328">
        <w:rPr>
          <w:sz w:val="28"/>
          <w:szCs w:val="28"/>
        </w:rPr>
        <w:t xml:space="preserve"> социальны</w:t>
      </w:r>
      <w:r w:rsidR="000E17E9" w:rsidRPr="00DE2328">
        <w:rPr>
          <w:sz w:val="28"/>
          <w:szCs w:val="28"/>
        </w:rPr>
        <w:t>е</w:t>
      </w:r>
      <w:r w:rsidRPr="00DE2328">
        <w:rPr>
          <w:sz w:val="28"/>
          <w:szCs w:val="28"/>
        </w:rPr>
        <w:t xml:space="preserve"> </w:t>
      </w:r>
      <w:r w:rsidR="00C36125" w:rsidRPr="00DE2328">
        <w:rPr>
          <w:sz w:val="28"/>
          <w:szCs w:val="28"/>
        </w:rPr>
        <w:t>инновации,</w:t>
      </w:r>
      <w:r w:rsidRPr="00DE2328">
        <w:rPr>
          <w:sz w:val="28"/>
          <w:szCs w:val="28"/>
        </w:rPr>
        <w:t xml:space="preserve"> и </w:t>
      </w:r>
      <w:r w:rsidR="000E17E9" w:rsidRPr="00DE2328">
        <w:rPr>
          <w:sz w:val="28"/>
          <w:szCs w:val="28"/>
        </w:rPr>
        <w:t xml:space="preserve">происходит </w:t>
      </w:r>
      <w:proofErr w:type="spellStart"/>
      <w:r w:rsidRPr="00DE2328">
        <w:rPr>
          <w:sz w:val="28"/>
          <w:szCs w:val="28"/>
        </w:rPr>
        <w:t>цифр</w:t>
      </w:r>
      <w:r w:rsidR="009124B9" w:rsidRPr="00DE2328">
        <w:rPr>
          <w:sz w:val="28"/>
          <w:szCs w:val="28"/>
        </w:rPr>
        <w:t>овизация</w:t>
      </w:r>
      <w:proofErr w:type="spellEnd"/>
      <w:r w:rsidR="009124B9" w:rsidRPr="00DE2328">
        <w:rPr>
          <w:sz w:val="28"/>
          <w:szCs w:val="28"/>
        </w:rPr>
        <w:t xml:space="preserve"> общества, трансформаци</w:t>
      </w:r>
      <w:r w:rsidRPr="00DE2328">
        <w:rPr>
          <w:sz w:val="28"/>
          <w:szCs w:val="28"/>
        </w:rPr>
        <w:t>я системы образования.</w:t>
      </w:r>
    </w:p>
    <w:p w:rsidR="00136EA5" w:rsidRPr="00DE2328" w:rsidRDefault="000E17E9" w:rsidP="00DE2328">
      <w:pPr>
        <w:suppressAutoHyphens/>
        <w:spacing w:line="240" w:lineRule="auto"/>
        <w:ind w:firstLine="709"/>
        <w:rPr>
          <w:sz w:val="28"/>
          <w:szCs w:val="28"/>
        </w:rPr>
      </w:pPr>
      <w:r w:rsidRPr="00DE2328">
        <w:rPr>
          <w:sz w:val="28"/>
          <w:szCs w:val="28"/>
        </w:rPr>
        <w:t>Тверь - г</w:t>
      </w:r>
      <w:r w:rsidR="00136EA5" w:rsidRPr="00DE2328">
        <w:rPr>
          <w:sz w:val="28"/>
          <w:szCs w:val="28"/>
        </w:rPr>
        <w:t>ород развитой творческой индустрии, спорта и отдыха, а также доступно</w:t>
      </w:r>
      <w:r w:rsidRPr="00DE2328">
        <w:rPr>
          <w:sz w:val="28"/>
          <w:szCs w:val="28"/>
        </w:rPr>
        <w:t>го</w:t>
      </w:r>
      <w:r w:rsidR="00136EA5" w:rsidRPr="00DE2328">
        <w:rPr>
          <w:sz w:val="28"/>
          <w:szCs w:val="28"/>
        </w:rPr>
        <w:t xml:space="preserve"> культурного наследия и природных достопримечательностей.</w:t>
      </w:r>
      <w:r w:rsidR="000564DC" w:rsidRPr="00DE2328">
        <w:rPr>
          <w:sz w:val="28"/>
          <w:szCs w:val="28"/>
        </w:rPr>
        <w:t xml:space="preserve"> </w:t>
      </w:r>
    </w:p>
    <w:p w:rsidR="000564DC" w:rsidRPr="00DE2328" w:rsidRDefault="000564DC" w:rsidP="00DE2328">
      <w:pPr>
        <w:suppressAutoHyphens/>
        <w:spacing w:line="240" w:lineRule="auto"/>
        <w:ind w:firstLine="709"/>
        <w:rPr>
          <w:sz w:val="28"/>
          <w:szCs w:val="28"/>
        </w:rPr>
      </w:pPr>
      <w:r w:rsidRPr="00DE2328">
        <w:rPr>
          <w:sz w:val="28"/>
          <w:szCs w:val="28"/>
        </w:rPr>
        <w:t xml:space="preserve">В </w:t>
      </w:r>
      <w:r w:rsidR="000E17E9" w:rsidRPr="00DE2328">
        <w:rPr>
          <w:sz w:val="28"/>
          <w:szCs w:val="28"/>
        </w:rPr>
        <w:t>Твери</w:t>
      </w:r>
      <w:r w:rsidRPr="00DE2328">
        <w:rPr>
          <w:sz w:val="28"/>
          <w:szCs w:val="28"/>
        </w:rPr>
        <w:t xml:space="preserve"> предоставляются льготы и преференции юридическим и физическим лицам, осуществляющим инвестиции в человеческий капитал. </w:t>
      </w:r>
    </w:p>
    <w:p w:rsidR="00074BD0" w:rsidRPr="00DE2328" w:rsidRDefault="00074BD0" w:rsidP="00DE2328">
      <w:pPr>
        <w:suppressAutoHyphens/>
        <w:spacing w:line="240" w:lineRule="auto"/>
        <w:ind w:firstLine="709"/>
        <w:rPr>
          <w:sz w:val="28"/>
          <w:szCs w:val="28"/>
        </w:rPr>
      </w:pPr>
      <w:proofErr w:type="gramStart"/>
      <w:r w:rsidRPr="00DE2328">
        <w:rPr>
          <w:sz w:val="28"/>
          <w:szCs w:val="28"/>
        </w:rPr>
        <w:t>К 203</w:t>
      </w:r>
      <w:r w:rsidR="00671BD1" w:rsidRPr="00DE2328">
        <w:rPr>
          <w:sz w:val="28"/>
          <w:szCs w:val="28"/>
        </w:rPr>
        <w:t>5</w:t>
      </w:r>
      <w:r w:rsidRPr="00DE2328">
        <w:rPr>
          <w:sz w:val="28"/>
          <w:szCs w:val="28"/>
        </w:rPr>
        <w:t xml:space="preserve"> году м</w:t>
      </w:r>
      <w:r w:rsidR="005F599C" w:rsidRPr="00DE2328">
        <w:rPr>
          <w:sz w:val="28"/>
          <w:szCs w:val="28"/>
        </w:rPr>
        <w:t>оноцентрическ</w:t>
      </w:r>
      <w:r w:rsidRPr="00DE2328">
        <w:rPr>
          <w:sz w:val="28"/>
          <w:szCs w:val="28"/>
        </w:rPr>
        <w:t>ая</w:t>
      </w:r>
      <w:r w:rsidR="005F599C" w:rsidRPr="00DE2328">
        <w:rPr>
          <w:sz w:val="28"/>
          <w:szCs w:val="28"/>
        </w:rPr>
        <w:t xml:space="preserve"> пространств</w:t>
      </w:r>
      <w:r w:rsidRPr="00DE2328">
        <w:rPr>
          <w:sz w:val="28"/>
          <w:szCs w:val="28"/>
        </w:rPr>
        <w:t>енная</w:t>
      </w:r>
      <w:r w:rsidR="005F599C" w:rsidRPr="00DE2328">
        <w:rPr>
          <w:sz w:val="28"/>
          <w:szCs w:val="28"/>
        </w:rPr>
        <w:t xml:space="preserve"> организаци</w:t>
      </w:r>
      <w:r w:rsidRPr="00DE2328">
        <w:rPr>
          <w:sz w:val="28"/>
          <w:szCs w:val="28"/>
        </w:rPr>
        <w:t xml:space="preserve">я Твери трансформируется </w:t>
      </w:r>
      <w:r w:rsidR="005F599C" w:rsidRPr="00DE2328">
        <w:rPr>
          <w:sz w:val="28"/>
          <w:szCs w:val="28"/>
        </w:rPr>
        <w:t>в полицентрическую</w:t>
      </w:r>
      <w:r w:rsidR="00A072FB" w:rsidRPr="00DE2328">
        <w:rPr>
          <w:sz w:val="28"/>
          <w:szCs w:val="28"/>
        </w:rPr>
        <w:t>, будет</w:t>
      </w:r>
      <w:r w:rsidRPr="00DE2328">
        <w:rPr>
          <w:sz w:val="28"/>
          <w:szCs w:val="28"/>
        </w:rPr>
        <w:t xml:space="preserve"> созда</w:t>
      </w:r>
      <w:r w:rsidR="00A072FB" w:rsidRPr="00DE2328">
        <w:rPr>
          <w:sz w:val="28"/>
          <w:szCs w:val="28"/>
        </w:rPr>
        <w:t>н</w:t>
      </w:r>
      <w:r w:rsidRPr="00DE2328">
        <w:rPr>
          <w:sz w:val="28"/>
          <w:szCs w:val="28"/>
        </w:rPr>
        <w:t xml:space="preserve"> оптимальный уровень социально-экономической и транспортной нагрузки города</w:t>
      </w:r>
      <w:r w:rsidR="00C36125" w:rsidRPr="00DE2328">
        <w:rPr>
          <w:sz w:val="28"/>
          <w:szCs w:val="28"/>
        </w:rPr>
        <w:t xml:space="preserve"> Твери</w:t>
      </w:r>
      <w:r w:rsidRPr="00DE2328">
        <w:rPr>
          <w:sz w:val="28"/>
          <w:szCs w:val="28"/>
        </w:rPr>
        <w:t xml:space="preserve">, </w:t>
      </w:r>
      <w:r w:rsidR="00A072FB" w:rsidRPr="00DE2328">
        <w:rPr>
          <w:sz w:val="28"/>
          <w:szCs w:val="28"/>
        </w:rPr>
        <w:t xml:space="preserve">что </w:t>
      </w:r>
      <w:r w:rsidRPr="00DE2328">
        <w:rPr>
          <w:sz w:val="28"/>
          <w:szCs w:val="28"/>
        </w:rPr>
        <w:t>окажет положительное влияние на динамику уровня занятости, объемов производства, качества жизни населения.</w:t>
      </w:r>
      <w:proofErr w:type="gramEnd"/>
    </w:p>
    <w:p w:rsidR="00074BD0" w:rsidRPr="00DE2328" w:rsidRDefault="00074BD0" w:rsidP="00DE2328">
      <w:pPr>
        <w:adjustRightInd w:val="0"/>
        <w:spacing w:line="240" w:lineRule="auto"/>
        <w:ind w:firstLine="709"/>
        <w:rPr>
          <w:sz w:val="28"/>
          <w:szCs w:val="28"/>
        </w:rPr>
      </w:pPr>
      <w:proofErr w:type="gramStart"/>
      <w:r w:rsidRPr="00DE2328">
        <w:rPr>
          <w:sz w:val="28"/>
          <w:szCs w:val="28"/>
        </w:rPr>
        <w:t>За счет строительства новых западного и восточно</w:t>
      </w:r>
      <w:r w:rsidR="004D4512" w:rsidRPr="00DE2328">
        <w:rPr>
          <w:sz w:val="28"/>
          <w:szCs w:val="28"/>
        </w:rPr>
        <w:t>го мостовых переходов через реку</w:t>
      </w:r>
      <w:r w:rsidRPr="00DE2328">
        <w:rPr>
          <w:sz w:val="28"/>
          <w:szCs w:val="28"/>
        </w:rPr>
        <w:t xml:space="preserve"> Волгу, четырех путепроводов через железную дорогу,</w:t>
      </w:r>
      <w:r w:rsidR="00A072FB" w:rsidRPr="00DE2328">
        <w:rPr>
          <w:sz w:val="28"/>
          <w:szCs w:val="28"/>
        </w:rPr>
        <w:t xml:space="preserve"> </w:t>
      </w:r>
      <w:r w:rsidR="00F67267" w:rsidRPr="00DE2328">
        <w:rPr>
          <w:sz w:val="28"/>
          <w:szCs w:val="28"/>
        </w:rPr>
        <w:t xml:space="preserve">строительства многофункционального логистического комплекса, </w:t>
      </w:r>
      <w:r w:rsidR="00A072FB" w:rsidRPr="00DE2328">
        <w:rPr>
          <w:sz w:val="28"/>
          <w:szCs w:val="28"/>
        </w:rPr>
        <w:t>развития портовых перегрузочных комплексов в опорных воднотранспортных пунктах г</w:t>
      </w:r>
      <w:r w:rsidR="00E233F0" w:rsidRPr="00DE2328">
        <w:rPr>
          <w:sz w:val="28"/>
          <w:szCs w:val="28"/>
        </w:rPr>
        <w:t>орода</w:t>
      </w:r>
      <w:r w:rsidR="00A072FB" w:rsidRPr="00DE2328">
        <w:rPr>
          <w:sz w:val="28"/>
          <w:szCs w:val="28"/>
        </w:rPr>
        <w:t xml:space="preserve"> Твери, </w:t>
      </w:r>
      <w:r w:rsidRPr="00DE2328">
        <w:rPr>
          <w:sz w:val="28"/>
          <w:szCs w:val="28"/>
        </w:rPr>
        <w:t>создания системы транспортно-пересадочных узлов и перехватывающих парковок в каждом районе Твери сформированы новые «ядра» и узлы концентрации социально-экономической активности, как в пределах исторического центра, так и на периферийных территориях</w:t>
      </w:r>
      <w:proofErr w:type="gramEnd"/>
      <w:r w:rsidRPr="00DE2328">
        <w:rPr>
          <w:sz w:val="28"/>
          <w:szCs w:val="28"/>
        </w:rPr>
        <w:t xml:space="preserve"> города</w:t>
      </w:r>
      <w:r w:rsidR="00E233F0" w:rsidRPr="00DE2328">
        <w:rPr>
          <w:sz w:val="28"/>
          <w:szCs w:val="28"/>
        </w:rPr>
        <w:t xml:space="preserve"> Твери</w:t>
      </w:r>
      <w:r w:rsidRPr="00DE2328">
        <w:rPr>
          <w:sz w:val="28"/>
          <w:szCs w:val="28"/>
        </w:rPr>
        <w:t>.</w:t>
      </w:r>
    </w:p>
    <w:p w:rsidR="00F67267" w:rsidRPr="00DE2328" w:rsidRDefault="00F67267" w:rsidP="00DE2328">
      <w:pPr>
        <w:adjustRightInd w:val="0"/>
        <w:spacing w:line="240" w:lineRule="auto"/>
        <w:ind w:firstLine="709"/>
        <w:rPr>
          <w:sz w:val="28"/>
          <w:szCs w:val="28"/>
        </w:rPr>
      </w:pPr>
      <w:r w:rsidRPr="00DE2328">
        <w:rPr>
          <w:sz w:val="28"/>
          <w:szCs w:val="28"/>
        </w:rPr>
        <w:t>Тверь – город сбалансированного размещения жилья и мест работы (с приоритетом сервисных предприятий малого и среднего бизнеса).</w:t>
      </w:r>
    </w:p>
    <w:p w:rsidR="0028095A" w:rsidRPr="00DE2328" w:rsidRDefault="0028095A" w:rsidP="00DE2328">
      <w:pPr>
        <w:adjustRightInd w:val="0"/>
        <w:spacing w:line="240" w:lineRule="auto"/>
        <w:ind w:firstLine="709"/>
        <w:rPr>
          <w:sz w:val="28"/>
          <w:szCs w:val="28"/>
          <w:shd w:val="clear" w:color="auto" w:fill="FFFFFF"/>
        </w:rPr>
      </w:pPr>
      <w:r w:rsidRPr="00DE2328">
        <w:rPr>
          <w:sz w:val="28"/>
          <w:szCs w:val="28"/>
        </w:rPr>
        <w:t xml:space="preserve">Тверь </w:t>
      </w:r>
      <w:r w:rsidR="00773669" w:rsidRPr="00DE2328">
        <w:rPr>
          <w:sz w:val="28"/>
          <w:szCs w:val="28"/>
        </w:rPr>
        <w:t xml:space="preserve">- </w:t>
      </w:r>
      <w:r w:rsidRPr="00DE2328">
        <w:rPr>
          <w:sz w:val="28"/>
          <w:szCs w:val="28"/>
        </w:rPr>
        <w:t>город на тр</w:t>
      </w:r>
      <w:r w:rsidR="00EA617E" w:rsidRPr="00DE2328">
        <w:rPr>
          <w:sz w:val="28"/>
          <w:szCs w:val="28"/>
        </w:rPr>
        <w:t>ех</w:t>
      </w:r>
      <w:r w:rsidRPr="00DE2328">
        <w:rPr>
          <w:sz w:val="28"/>
          <w:szCs w:val="28"/>
        </w:rPr>
        <w:t xml:space="preserve"> реках</w:t>
      </w:r>
      <w:r w:rsidR="00EA617E" w:rsidRPr="00DE2328">
        <w:rPr>
          <w:sz w:val="28"/>
          <w:szCs w:val="28"/>
        </w:rPr>
        <w:t>: развит речной транспорт, созданы условия для речного туризма, созданы удобные</w:t>
      </w:r>
      <w:r w:rsidR="00EA617E" w:rsidRPr="00DE2328">
        <w:rPr>
          <w:sz w:val="28"/>
          <w:szCs w:val="28"/>
          <w:shd w:val="clear" w:color="auto" w:fill="FFFFFF"/>
        </w:rPr>
        <w:t xml:space="preserve"> </w:t>
      </w:r>
      <w:r w:rsidR="00EA617E" w:rsidRPr="00DE2328">
        <w:rPr>
          <w:sz w:val="28"/>
          <w:szCs w:val="28"/>
        </w:rPr>
        <w:t>спуски к воде, обустроены набережные и пешеходные дорожки</w:t>
      </w:r>
      <w:r w:rsidR="00F67267" w:rsidRPr="00DE2328">
        <w:rPr>
          <w:sz w:val="28"/>
          <w:szCs w:val="28"/>
          <w:shd w:val="clear" w:color="auto" w:fill="FFFFFF"/>
        </w:rPr>
        <w:t>.</w:t>
      </w:r>
    </w:p>
    <w:p w:rsidR="00AC71E1" w:rsidRPr="00DE2328" w:rsidRDefault="00AC71E1" w:rsidP="00DE2328">
      <w:pPr>
        <w:adjustRightInd w:val="0"/>
        <w:spacing w:line="240" w:lineRule="auto"/>
        <w:ind w:firstLine="709"/>
        <w:rPr>
          <w:sz w:val="28"/>
          <w:szCs w:val="28"/>
        </w:rPr>
      </w:pPr>
      <w:r w:rsidRPr="00DE2328">
        <w:rPr>
          <w:sz w:val="28"/>
          <w:szCs w:val="28"/>
        </w:rPr>
        <w:t>Коммунальная и инженерная инфраструктура обеспечива</w:t>
      </w:r>
      <w:r w:rsidR="00B54CE8" w:rsidRPr="00DE2328">
        <w:rPr>
          <w:sz w:val="28"/>
          <w:szCs w:val="28"/>
        </w:rPr>
        <w:t>ет</w:t>
      </w:r>
      <w:r w:rsidRPr="00DE2328">
        <w:rPr>
          <w:sz w:val="28"/>
          <w:szCs w:val="28"/>
        </w:rPr>
        <w:t xml:space="preserve"> текущие потребности и созда</w:t>
      </w:r>
      <w:r w:rsidR="00B54CE8" w:rsidRPr="00DE2328">
        <w:rPr>
          <w:sz w:val="28"/>
          <w:szCs w:val="28"/>
        </w:rPr>
        <w:t>ет</w:t>
      </w:r>
      <w:r w:rsidRPr="00DE2328">
        <w:rPr>
          <w:sz w:val="28"/>
          <w:szCs w:val="28"/>
        </w:rPr>
        <w:t xml:space="preserve"> возможности для появления новых социально-экономических объектов в различных частях города </w:t>
      </w:r>
      <w:r w:rsidR="002F1779" w:rsidRPr="00DE2328">
        <w:rPr>
          <w:sz w:val="28"/>
          <w:szCs w:val="28"/>
        </w:rPr>
        <w:t xml:space="preserve">Твери </w:t>
      </w:r>
      <w:r w:rsidRPr="00DE2328">
        <w:rPr>
          <w:sz w:val="28"/>
          <w:szCs w:val="28"/>
        </w:rPr>
        <w:t>и</w:t>
      </w:r>
      <w:r w:rsidR="000E17E9" w:rsidRPr="00DE2328">
        <w:rPr>
          <w:sz w:val="28"/>
          <w:szCs w:val="28"/>
        </w:rPr>
        <w:t xml:space="preserve"> в Тверской </w:t>
      </w:r>
      <w:r w:rsidRPr="00DE2328">
        <w:rPr>
          <w:sz w:val="28"/>
          <w:szCs w:val="28"/>
        </w:rPr>
        <w:t>агломерации.</w:t>
      </w:r>
    </w:p>
    <w:p w:rsidR="000564DC" w:rsidRPr="00DE2328" w:rsidRDefault="000564DC" w:rsidP="00DE2328">
      <w:pPr>
        <w:adjustRightInd w:val="0"/>
        <w:spacing w:line="240" w:lineRule="auto"/>
        <w:ind w:firstLine="709"/>
        <w:rPr>
          <w:sz w:val="28"/>
          <w:szCs w:val="28"/>
        </w:rPr>
      </w:pPr>
      <w:r w:rsidRPr="00DE2328">
        <w:rPr>
          <w:sz w:val="28"/>
          <w:szCs w:val="28"/>
        </w:rPr>
        <w:t xml:space="preserve">В городе </w:t>
      </w:r>
      <w:r w:rsidR="0001724F" w:rsidRPr="00DE2328">
        <w:rPr>
          <w:sz w:val="28"/>
          <w:szCs w:val="28"/>
        </w:rPr>
        <w:t xml:space="preserve">Твери </w:t>
      </w:r>
      <w:r w:rsidRPr="00DE2328">
        <w:rPr>
          <w:sz w:val="28"/>
          <w:szCs w:val="28"/>
        </w:rPr>
        <w:t>создан особый городской дизайн, воплощенный в объектах и пространствах, эффективно используемый жителями города</w:t>
      </w:r>
      <w:r w:rsidR="00E65292" w:rsidRPr="00DE2328">
        <w:rPr>
          <w:sz w:val="28"/>
          <w:szCs w:val="28"/>
        </w:rPr>
        <w:t xml:space="preserve"> Твери</w:t>
      </w:r>
      <w:r w:rsidRPr="00DE2328">
        <w:rPr>
          <w:sz w:val="28"/>
          <w:szCs w:val="28"/>
        </w:rPr>
        <w:t>.</w:t>
      </w:r>
    </w:p>
    <w:p w:rsidR="000564DC" w:rsidRPr="00DE2328" w:rsidRDefault="008453F2" w:rsidP="00DE2328">
      <w:pPr>
        <w:suppressAutoHyphens/>
        <w:spacing w:line="240" w:lineRule="auto"/>
        <w:ind w:firstLine="709"/>
        <w:rPr>
          <w:sz w:val="28"/>
          <w:szCs w:val="28"/>
        </w:rPr>
      </w:pPr>
      <w:r w:rsidRPr="00DE2328">
        <w:rPr>
          <w:sz w:val="28"/>
          <w:szCs w:val="28"/>
        </w:rPr>
        <w:t xml:space="preserve">Основу экономики </w:t>
      </w:r>
      <w:r w:rsidR="000564DC" w:rsidRPr="00DE2328">
        <w:rPr>
          <w:sz w:val="28"/>
          <w:szCs w:val="28"/>
        </w:rPr>
        <w:t>Твери</w:t>
      </w:r>
      <w:r w:rsidRPr="00DE2328">
        <w:rPr>
          <w:sz w:val="28"/>
          <w:szCs w:val="28"/>
        </w:rPr>
        <w:t xml:space="preserve"> составляют конкурентоспособные наукоемкие кластеры</w:t>
      </w:r>
      <w:r w:rsidR="000564DC" w:rsidRPr="00DE2328">
        <w:rPr>
          <w:sz w:val="28"/>
          <w:szCs w:val="28"/>
        </w:rPr>
        <w:t xml:space="preserve">: железнодорожный, транспортно-логистический, биоэнергетический, фармацевтический, кластер водного туризма, </w:t>
      </w:r>
      <w:r w:rsidR="00881B5C" w:rsidRPr="00DE2328">
        <w:rPr>
          <w:sz w:val="28"/>
          <w:szCs w:val="28"/>
        </w:rPr>
        <w:t>креативный кластер.</w:t>
      </w:r>
      <w:r w:rsidR="008E5371" w:rsidRPr="00DE2328">
        <w:rPr>
          <w:sz w:val="28"/>
          <w:szCs w:val="28"/>
        </w:rPr>
        <w:t xml:space="preserve"> </w:t>
      </w:r>
    </w:p>
    <w:p w:rsidR="00794411" w:rsidRPr="00DE2328" w:rsidRDefault="000564DC" w:rsidP="00DE2328">
      <w:pPr>
        <w:suppressAutoHyphens/>
        <w:spacing w:line="240" w:lineRule="auto"/>
        <w:ind w:firstLine="709"/>
        <w:rPr>
          <w:sz w:val="28"/>
          <w:szCs w:val="28"/>
        </w:rPr>
      </w:pPr>
      <w:r w:rsidRPr="00DE2328">
        <w:rPr>
          <w:sz w:val="28"/>
          <w:szCs w:val="28"/>
        </w:rPr>
        <w:t xml:space="preserve">В каждом районе города </w:t>
      </w:r>
      <w:r w:rsidR="00E65292" w:rsidRPr="00DE2328">
        <w:rPr>
          <w:sz w:val="28"/>
          <w:szCs w:val="28"/>
        </w:rPr>
        <w:t xml:space="preserve">Твери </w:t>
      </w:r>
      <w:r w:rsidRPr="00DE2328">
        <w:rPr>
          <w:sz w:val="28"/>
          <w:szCs w:val="28"/>
        </w:rPr>
        <w:t>функционируют</w:t>
      </w:r>
      <w:r w:rsidR="007258A4" w:rsidRPr="00DE2328">
        <w:rPr>
          <w:sz w:val="28"/>
          <w:szCs w:val="28"/>
        </w:rPr>
        <w:t xml:space="preserve"> инновационные</w:t>
      </w:r>
      <w:r w:rsidRPr="00DE2328">
        <w:rPr>
          <w:sz w:val="28"/>
          <w:szCs w:val="28"/>
        </w:rPr>
        <w:t xml:space="preserve"> </w:t>
      </w:r>
      <w:proofErr w:type="spellStart"/>
      <w:r w:rsidRPr="00DE2328">
        <w:rPr>
          <w:sz w:val="28"/>
          <w:szCs w:val="28"/>
        </w:rPr>
        <w:t>ха</w:t>
      </w:r>
      <w:r w:rsidR="001378E9" w:rsidRPr="00DE2328">
        <w:rPr>
          <w:sz w:val="28"/>
          <w:szCs w:val="28"/>
        </w:rPr>
        <w:t>бы</w:t>
      </w:r>
      <w:proofErr w:type="spellEnd"/>
      <w:r w:rsidR="00794411" w:rsidRPr="00DE2328">
        <w:rPr>
          <w:sz w:val="28"/>
          <w:szCs w:val="28"/>
        </w:rPr>
        <w:t xml:space="preserve">, бизнес вовлечен в финансирование </w:t>
      </w:r>
      <w:r w:rsidR="00E65292" w:rsidRPr="00DE2328">
        <w:rPr>
          <w:sz w:val="28"/>
          <w:szCs w:val="28"/>
          <w:shd w:val="clear" w:color="auto" w:fill="FFFFFF"/>
        </w:rPr>
        <w:t xml:space="preserve">научно-исследовательских и опытно-конструкторских </w:t>
      </w:r>
      <w:r w:rsidR="00E65292" w:rsidRPr="00DE2328">
        <w:rPr>
          <w:sz w:val="28"/>
          <w:szCs w:val="28"/>
          <w:shd w:val="clear" w:color="auto" w:fill="FFFFFF"/>
        </w:rPr>
        <w:lastRenderedPageBreak/>
        <w:t>работ</w:t>
      </w:r>
      <w:r w:rsidR="00794411" w:rsidRPr="00DE2328">
        <w:rPr>
          <w:sz w:val="28"/>
          <w:szCs w:val="28"/>
        </w:rPr>
        <w:t xml:space="preserve"> и </w:t>
      </w:r>
      <w:r w:rsidR="00ED5038" w:rsidRPr="00DE2328">
        <w:rPr>
          <w:sz w:val="28"/>
          <w:szCs w:val="28"/>
        </w:rPr>
        <w:t>действует</w:t>
      </w:r>
      <w:r w:rsidR="00794411" w:rsidRPr="00DE2328">
        <w:rPr>
          <w:sz w:val="28"/>
          <w:szCs w:val="28"/>
        </w:rPr>
        <w:t xml:space="preserve"> эффективный механизм трансферта технологий из науки в бизнес.</w:t>
      </w:r>
    </w:p>
    <w:p w:rsidR="007258A4" w:rsidRPr="00DE2328" w:rsidRDefault="00881B5C" w:rsidP="00DE2328">
      <w:pPr>
        <w:suppressAutoHyphens/>
        <w:spacing w:line="240" w:lineRule="auto"/>
        <w:ind w:firstLine="709"/>
        <w:rPr>
          <w:sz w:val="28"/>
          <w:szCs w:val="28"/>
        </w:rPr>
      </w:pPr>
      <w:r w:rsidRPr="00DE2328">
        <w:rPr>
          <w:sz w:val="28"/>
          <w:szCs w:val="28"/>
        </w:rPr>
        <w:t>Тверь - город</w:t>
      </w:r>
      <w:r w:rsidR="007258A4" w:rsidRPr="00DE2328">
        <w:rPr>
          <w:sz w:val="28"/>
          <w:szCs w:val="28"/>
        </w:rPr>
        <w:t xml:space="preserve"> умных технологий и </w:t>
      </w:r>
      <w:r w:rsidRPr="00DE2328">
        <w:rPr>
          <w:sz w:val="28"/>
          <w:szCs w:val="28"/>
        </w:rPr>
        <w:t>креативных индустрий</w:t>
      </w:r>
      <w:r w:rsidR="000E17E9" w:rsidRPr="00DE2328">
        <w:rPr>
          <w:sz w:val="28"/>
          <w:szCs w:val="28"/>
        </w:rPr>
        <w:t>, ц</w:t>
      </w:r>
      <w:r w:rsidR="007258A4" w:rsidRPr="00DE2328">
        <w:rPr>
          <w:sz w:val="28"/>
          <w:szCs w:val="28"/>
        </w:rPr>
        <w:t>ент</w:t>
      </w:r>
      <w:r w:rsidR="006C6F01" w:rsidRPr="00DE2328">
        <w:rPr>
          <w:sz w:val="28"/>
          <w:szCs w:val="28"/>
        </w:rPr>
        <w:t>р</w:t>
      </w:r>
      <w:r w:rsidR="007258A4" w:rsidRPr="00DE2328">
        <w:rPr>
          <w:sz w:val="28"/>
          <w:szCs w:val="28"/>
        </w:rPr>
        <w:t xml:space="preserve"> исследовательской работы, подготовки профессиональных кадров, разработки финансовых, правовых и налоговых механизмов поддержки, создания полноценной инфраструктуры в секторе креативной индустрии. </w:t>
      </w:r>
    </w:p>
    <w:p w:rsidR="006C6F01" w:rsidRPr="00DE2328" w:rsidRDefault="006C6F01" w:rsidP="00DE2328">
      <w:pPr>
        <w:suppressAutoHyphens/>
        <w:spacing w:line="240" w:lineRule="auto"/>
        <w:ind w:firstLine="709"/>
        <w:rPr>
          <w:sz w:val="28"/>
          <w:szCs w:val="28"/>
        </w:rPr>
      </w:pPr>
      <w:r w:rsidRPr="00DE2328">
        <w:rPr>
          <w:sz w:val="28"/>
          <w:szCs w:val="28"/>
        </w:rPr>
        <w:t xml:space="preserve">Осуществлен переход к новым моделям инновационной деятельности; </w:t>
      </w:r>
      <w:proofErr w:type="spellStart"/>
      <w:r w:rsidRPr="00DE2328">
        <w:rPr>
          <w:sz w:val="28"/>
          <w:szCs w:val="28"/>
        </w:rPr>
        <w:t>кастомизации</w:t>
      </w:r>
      <w:proofErr w:type="spellEnd"/>
      <w:r w:rsidRPr="00DE2328">
        <w:rPr>
          <w:sz w:val="28"/>
          <w:szCs w:val="28"/>
        </w:rPr>
        <w:t xml:space="preserve"> производства и потребления.</w:t>
      </w:r>
      <w:r w:rsidR="006C5E66" w:rsidRPr="00DE2328">
        <w:rPr>
          <w:sz w:val="28"/>
          <w:szCs w:val="28"/>
        </w:rPr>
        <w:t xml:space="preserve"> </w:t>
      </w:r>
      <w:proofErr w:type="gramStart"/>
      <w:r w:rsidR="006C5E66" w:rsidRPr="00DE2328">
        <w:rPr>
          <w:sz w:val="28"/>
          <w:szCs w:val="28"/>
        </w:rPr>
        <w:t>Бизнес-модели</w:t>
      </w:r>
      <w:proofErr w:type="gramEnd"/>
      <w:r w:rsidR="006C5E66" w:rsidRPr="00DE2328">
        <w:rPr>
          <w:sz w:val="28"/>
          <w:szCs w:val="28"/>
        </w:rPr>
        <w:t>, основаны на принципах «экономики совместного потребления» и электронных платформах, как следствие</w:t>
      </w:r>
      <w:r w:rsidR="005E79D2" w:rsidRPr="00DE2328">
        <w:rPr>
          <w:sz w:val="28"/>
          <w:szCs w:val="28"/>
        </w:rPr>
        <w:t>,</w:t>
      </w:r>
      <w:r w:rsidR="006C5E66" w:rsidRPr="00DE2328">
        <w:rPr>
          <w:sz w:val="28"/>
          <w:szCs w:val="28"/>
        </w:rPr>
        <w:t xml:space="preserve"> </w:t>
      </w:r>
      <w:r w:rsidR="000E17E9" w:rsidRPr="00DE2328">
        <w:rPr>
          <w:sz w:val="28"/>
          <w:szCs w:val="28"/>
        </w:rPr>
        <w:t xml:space="preserve">происходит </w:t>
      </w:r>
      <w:r w:rsidR="006C5E66" w:rsidRPr="00DE2328">
        <w:rPr>
          <w:sz w:val="28"/>
          <w:szCs w:val="28"/>
        </w:rPr>
        <w:t>трансформация сложившихся рынков и возникновение новых, исключение посредников из производственных цепочек, сокращени</w:t>
      </w:r>
      <w:r w:rsidR="000E17E9" w:rsidRPr="00DE2328">
        <w:rPr>
          <w:sz w:val="28"/>
          <w:szCs w:val="28"/>
        </w:rPr>
        <w:t>е</w:t>
      </w:r>
      <w:r w:rsidR="006C5E66" w:rsidRPr="00DE2328">
        <w:rPr>
          <w:sz w:val="28"/>
          <w:szCs w:val="28"/>
        </w:rPr>
        <w:t xml:space="preserve"> неэффективных издержек бизнеса и расходов населения.</w:t>
      </w:r>
    </w:p>
    <w:p w:rsidR="008453F2" w:rsidRPr="00DE2328" w:rsidRDefault="008E5371" w:rsidP="00DE2328">
      <w:pPr>
        <w:suppressAutoHyphens/>
        <w:spacing w:line="240" w:lineRule="auto"/>
        <w:ind w:firstLine="709"/>
        <w:rPr>
          <w:sz w:val="28"/>
          <w:szCs w:val="28"/>
        </w:rPr>
      </w:pPr>
      <w:r w:rsidRPr="00DE2328">
        <w:rPr>
          <w:sz w:val="28"/>
          <w:szCs w:val="28"/>
        </w:rPr>
        <w:t xml:space="preserve">Развита индустрия </w:t>
      </w:r>
      <w:r w:rsidR="008453F2" w:rsidRPr="00DE2328">
        <w:rPr>
          <w:sz w:val="28"/>
          <w:szCs w:val="28"/>
        </w:rPr>
        <w:t>гостеприимств</w:t>
      </w:r>
      <w:r w:rsidRPr="00DE2328">
        <w:rPr>
          <w:sz w:val="28"/>
          <w:szCs w:val="28"/>
        </w:rPr>
        <w:t>а</w:t>
      </w:r>
      <w:r w:rsidR="008453F2" w:rsidRPr="00DE2328">
        <w:rPr>
          <w:sz w:val="28"/>
          <w:szCs w:val="28"/>
        </w:rPr>
        <w:t xml:space="preserve">, </w:t>
      </w:r>
      <w:r w:rsidR="00B9204C" w:rsidRPr="00DE2328">
        <w:rPr>
          <w:sz w:val="28"/>
          <w:szCs w:val="28"/>
        </w:rPr>
        <w:t>смарт-</w:t>
      </w:r>
      <w:r w:rsidR="008453F2" w:rsidRPr="00DE2328">
        <w:rPr>
          <w:sz w:val="28"/>
          <w:szCs w:val="28"/>
        </w:rPr>
        <w:t xml:space="preserve">сервисы и услуги, IT-технологии, инжиниринг и производственный консалтинг, характеризующиеся высокой деловой активностью и </w:t>
      </w:r>
      <w:proofErr w:type="spellStart"/>
      <w:r w:rsidR="008453F2" w:rsidRPr="00DE2328">
        <w:rPr>
          <w:sz w:val="28"/>
          <w:szCs w:val="28"/>
        </w:rPr>
        <w:t>клиентоориентированностью</w:t>
      </w:r>
      <w:proofErr w:type="spellEnd"/>
      <w:r w:rsidR="008453F2" w:rsidRPr="00DE2328">
        <w:rPr>
          <w:sz w:val="28"/>
          <w:szCs w:val="28"/>
        </w:rPr>
        <w:t>. Действует сбалансированная система взаимодействия муниципальной власти, бизнеса и общества.</w:t>
      </w:r>
    </w:p>
    <w:p w:rsidR="008E5371" w:rsidRPr="00DE2328" w:rsidRDefault="008453F2" w:rsidP="00DE2328">
      <w:pPr>
        <w:pStyle w:val="a6"/>
        <w:numPr>
          <w:ilvl w:val="0"/>
          <w:numId w:val="0"/>
        </w:numPr>
        <w:spacing w:line="240" w:lineRule="auto"/>
        <w:ind w:firstLine="709"/>
        <w:rPr>
          <w:sz w:val="28"/>
          <w:szCs w:val="28"/>
          <w:lang w:val="ru-RU"/>
        </w:rPr>
      </w:pPr>
      <w:r w:rsidRPr="00DE2328">
        <w:rPr>
          <w:sz w:val="28"/>
          <w:szCs w:val="28"/>
        </w:rPr>
        <w:t xml:space="preserve">На рынке труда доминируют </w:t>
      </w:r>
      <w:proofErr w:type="spellStart"/>
      <w:r w:rsidRPr="00DE2328">
        <w:rPr>
          <w:sz w:val="28"/>
          <w:szCs w:val="28"/>
        </w:rPr>
        <w:t>высокоадаптивные</w:t>
      </w:r>
      <w:proofErr w:type="spellEnd"/>
      <w:r w:rsidRPr="00DE2328">
        <w:rPr>
          <w:sz w:val="28"/>
          <w:szCs w:val="28"/>
        </w:rPr>
        <w:t xml:space="preserve"> к внешним вызовам работники, стремящиеся к самореализации.</w:t>
      </w:r>
    </w:p>
    <w:p w:rsidR="008E5371" w:rsidRPr="00DE2328" w:rsidRDefault="008E5371" w:rsidP="00DE2328">
      <w:pPr>
        <w:pStyle w:val="a6"/>
        <w:numPr>
          <w:ilvl w:val="0"/>
          <w:numId w:val="0"/>
        </w:numPr>
        <w:spacing w:line="240" w:lineRule="auto"/>
        <w:ind w:firstLine="709"/>
        <w:rPr>
          <w:sz w:val="28"/>
          <w:szCs w:val="28"/>
          <w:lang w:val="ru-RU"/>
        </w:rPr>
      </w:pPr>
      <w:r w:rsidRPr="00DE2328">
        <w:rPr>
          <w:sz w:val="28"/>
          <w:szCs w:val="28"/>
          <w:lang w:val="ru-RU"/>
        </w:rPr>
        <w:t xml:space="preserve">Тверь </w:t>
      </w:r>
      <w:r w:rsidR="008453F2" w:rsidRPr="00DE2328">
        <w:rPr>
          <w:sz w:val="28"/>
          <w:szCs w:val="28"/>
        </w:rPr>
        <w:t>лидирует в применении современных технологий муниципального управления.</w:t>
      </w:r>
      <w:r w:rsidRPr="00DE2328">
        <w:rPr>
          <w:sz w:val="28"/>
          <w:szCs w:val="28"/>
          <w:lang w:val="ru-RU"/>
        </w:rPr>
        <w:t xml:space="preserve"> </w:t>
      </w:r>
    </w:p>
    <w:p w:rsidR="007C6846" w:rsidRPr="00DE2328" w:rsidRDefault="007C6846" w:rsidP="00DE2328">
      <w:pPr>
        <w:pStyle w:val="a6"/>
        <w:numPr>
          <w:ilvl w:val="0"/>
          <w:numId w:val="0"/>
        </w:numPr>
        <w:spacing w:line="240" w:lineRule="auto"/>
        <w:ind w:firstLine="709"/>
        <w:rPr>
          <w:sz w:val="28"/>
          <w:szCs w:val="28"/>
          <w:lang w:val="ru-RU"/>
        </w:rPr>
      </w:pPr>
      <w:r w:rsidRPr="00DE2328">
        <w:rPr>
          <w:sz w:val="28"/>
          <w:szCs w:val="28"/>
        </w:rPr>
        <w:t>Целевы</w:t>
      </w:r>
      <w:r w:rsidR="005E79D2" w:rsidRPr="00DE2328">
        <w:rPr>
          <w:sz w:val="28"/>
          <w:szCs w:val="28"/>
        </w:rPr>
        <w:t>е</w:t>
      </w:r>
      <w:r w:rsidRPr="00DE2328">
        <w:rPr>
          <w:sz w:val="28"/>
          <w:szCs w:val="28"/>
        </w:rPr>
        <w:t xml:space="preserve"> показател</w:t>
      </w:r>
      <w:r w:rsidR="005E79D2" w:rsidRPr="00DE2328">
        <w:rPr>
          <w:sz w:val="28"/>
          <w:szCs w:val="28"/>
        </w:rPr>
        <w:t>и</w:t>
      </w:r>
      <w:r w:rsidRPr="00DE2328">
        <w:rPr>
          <w:sz w:val="28"/>
          <w:szCs w:val="28"/>
        </w:rPr>
        <w:t xml:space="preserve"> развития</w:t>
      </w:r>
      <w:r w:rsidRPr="00DE2328">
        <w:rPr>
          <w:sz w:val="28"/>
          <w:szCs w:val="28"/>
          <w:lang w:val="ru-RU"/>
        </w:rPr>
        <w:t xml:space="preserve"> город</w:t>
      </w:r>
      <w:r w:rsidR="005E79D2" w:rsidRPr="00DE2328">
        <w:rPr>
          <w:sz w:val="28"/>
          <w:szCs w:val="28"/>
          <w:lang w:val="ru-RU"/>
        </w:rPr>
        <w:t>а</w:t>
      </w:r>
      <w:r w:rsidRPr="00DE2328">
        <w:rPr>
          <w:sz w:val="28"/>
          <w:szCs w:val="28"/>
          <w:lang w:val="ru-RU"/>
        </w:rPr>
        <w:t xml:space="preserve"> </w:t>
      </w:r>
      <w:r w:rsidR="00B15A1A" w:rsidRPr="00DE2328">
        <w:rPr>
          <w:sz w:val="28"/>
          <w:szCs w:val="28"/>
          <w:lang w:val="ru-RU"/>
        </w:rPr>
        <w:t xml:space="preserve">Твери </w:t>
      </w:r>
      <w:r w:rsidRPr="00DE2328">
        <w:rPr>
          <w:sz w:val="28"/>
          <w:szCs w:val="28"/>
          <w:lang w:val="ru-RU"/>
        </w:rPr>
        <w:t>подкреплены финансированием и такти</w:t>
      </w:r>
      <w:r w:rsidR="00CE537B" w:rsidRPr="00DE2328">
        <w:rPr>
          <w:sz w:val="28"/>
          <w:szCs w:val="28"/>
          <w:lang w:val="ru-RU"/>
        </w:rPr>
        <w:t>ческими планами</w:t>
      </w:r>
      <w:r w:rsidRPr="00DE2328">
        <w:rPr>
          <w:sz w:val="28"/>
          <w:szCs w:val="28"/>
          <w:lang w:val="ru-RU"/>
        </w:rPr>
        <w:t xml:space="preserve"> и взаимоувязаны с региональными показателями. </w:t>
      </w:r>
    </w:p>
    <w:p w:rsidR="007C6846" w:rsidRPr="00DE2328" w:rsidRDefault="0018726C" w:rsidP="00DE2328">
      <w:pPr>
        <w:pStyle w:val="a6"/>
        <w:numPr>
          <w:ilvl w:val="0"/>
          <w:numId w:val="0"/>
        </w:numPr>
        <w:spacing w:line="240" w:lineRule="auto"/>
        <w:ind w:firstLine="709"/>
        <w:rPr>
          <w:sz w:val="28"/>
          <w:szCs w:val="28"/>
          <w:lang w:val="ru-RU"/>
        </w:rPr>
      </w:pPr>
      <w:r w:rsidRPr="00DE2328">
        <w:rPr>
          <w:sz w:val="28"/>
          <w:szCs w:val="28"/>
          <w:lang w:val="ru-RU"/>
        </w:rPr>
        <w:t>Э</w:t>
      </w:r>
      <w:r w:rsidR="007C6846" w:rsidRPr="00DE2328">
        <w:rPr>
          <w:sz w:val="28"/>
          <w:szCs w:val="28"/>
          <w:lang w:val="ru-RU"/>
        </w:rPr>
        <w:t>фф</w:t>
      </w:r>
      <w:r w:rsidR="00CE537B" w:rsidRPr="00DE2328">
        <w:rPr>
          <w:sz w:val="28"/>
          <w:szCs w:val="28"/>
          <w:lang w:val="ru-RU"/>
        </w:rPr>
        <w:t>ективное местное самоуправление</w:t>
      </w:r>
      <w:r w:rsidR="007C6846" w:rsidRPr="00DE2328">
        <w:rPr>
          <w:sz w:val="28"/>
          <w:szCs w:val="28"/>
          <w:lang w:val="ru-RU"/>
        </w:rPr>
        <w:t xml:space="preserve"> обеспечивает стабильность и политические рамки для развития и привлечения человеческого капитала. </w:t>
      </w:r>
    </w:p>
    <w:p w:rsidR="00F33DF1" w:rsidRPr="00DE2328" w:rsidRDefault="008453F2" w:rsidP="00DE2328">
      <w:pPr>
        <w:pStyle w:val="a6"/>
        <w:numPr>
          <w:ilvl w:val="0"/>
          <w:numId w:val="0"/>
        </w:numPr>
        <w:spacing w:line="240" w:lineRule="auto"/>
        <w:ind w:firstLine="709"/>
        <w:rPr>
          <w:sz w:val="28"/>
          <w:szCs w:val="28"/>
          <w:lang w:val="ru-RU"/>
        </w:rPr>
      </w:pPr>
      <w:r w:rsidRPr="00DE2328">
        <w:rPr>
          <w:sz w:val="28"/>
          <w:szCs w:val="28"/>
          <w:lang w:val="ru-RU"/>
        </w:rPr>
        <w:t xml:space="preserve">Создан бюджет развития города </w:t>
      </w:r>
      <w:r w:rsidR="00995374" w:rsidRPr="00DE2328">
        <w:rPr>
          <w:sz w:val="28"/>
          <w:szCs w:val="28"/>
          <w:lang w:val="ru-RU"/>
        </w:rPr>
        <w:t xml:space="preserve">Твери </w:t>
      </w:r>
      <w:r w:rsidRPr="00DE2328">
        <w:rPr>
          <w:sz w:val="28"/>
          <w:szCs w:val="28"/>
          <w:lang w:val="ru-RU"/>
        </w:rPr>
        <w:t>на основе увеличивающейся доходной части</w:t>
      </w:r>
      <w:r w:rsidRPr="00DE2328">
        <w:rPr>
          <w:sz w:val="28"/>
          <w:szCs w:val="28"/>
        </w:rPr>
        <w:t xml:space="preserve"> бюджета и </w:t>
      </w:r>
      <w:r w:rsidR="000E17E9" w:rsidRPr="00DE2328">
        <w:rPr>
          <w:sz w:val="28"/>
          <w:szCs w:val="28"/>
          <w:lang w:val="ru-RU"/>
        </w:rPr>
        <w:t>рационально</w:t>
      </w:r>
      <w:r w:rsidRPr="00DE2328">
        <w:rPr>
          <w:sz w:val="28"/>
          <w:szCs w:val="28"/>
        </w:rPr>
        <w:t xml:space="preserve"> используемых ресурсов.</w:t>
      </w:r>
      <w:r w:rsidR="00554D0B" w:rsidRPr="00DE2328">
        <w:rPr>
          <w:sz w:val="28"/>
          <w:szCs w:val="28"/>
          <w:lang w:val="ru-RU"/>
        </w:rPr>
        <w:t xml:space="preserve"> </w:t>
      </w:r>
    </w:p>
    <w:p w:rsidR="003B434C" w:rsidRPr="00DE2328" w:rsidRDefault="003B434C" w:rsidP="00DE2328">
      <w:pPr>
        <w:keepNext/>
        <w:keepLines/>
        <w:tabs>
          <w:tab w:val="left" w:pos="1701"/>
        </w:tabs>
        <w:suppressAutoHyphens/>
        <w:spacing w:line="240" w:lineRule="auto"/>
        <w:ind w:firstLine="709"/>
        <w:jc w:val="center"/>
        <w:outlineLvl w:val="2"/>
        <w:rPr>
          <w:rFonts w:eastAsia="Times New Roman"/>
          <w:b/>
          <w:bCs/>
          <w:sz w:val="28"/>
          <w:szCs w:val="28"/>
          <w:lang w:eastAsia="ru-RU"/>
        </w:rPr>
      </w:pPr>
    </w:p>
    <w:p w:rsidR="00357CFB" w:rsidRPr="00DE2328" w:rsidRDefault="00357CFB" w:rsidP="00DE2328">
      <w:pPr>
        <w:keepNext/>
        <w:keepLines/>
        <w:tabs>
          <w:tab w:val="left" w:pos="1701"/>
        </w:tabs>
        <w:suppressAutoHyphens/>
        <w:spacing w:line="240" w:lineRule="auto"/>
        <w:ind w:firstLine="709"/>
        <w:jc w:val="center"/>
        <w:outlineLvl w:val="2"/>
        <w:rPr>
          <w:rFonts w:eastAsia="Times New Roman"/>
          <w:b/>
          <w:bCs/>
          <w:sz w:val="28"/>
          <w:szCs w:val="28"/>
          <w:lang w:eastAsia="ru-RU"/>
        </w:rPr>
      </w:pPr>
    </w:p>
    <w:p w:rsidR="00357CFB" w:rsidRPr="002130C2" w:rsidRDefault="00357CFB" w:rsidP="000E3C6E">
      <w:pPr>
        <w:keepNext/>
        <w:keepLines/>
        <w:tabs>
          <w:tab w:val="left" w:pos="1701"/>
        </w:tabs>
        <w:suppressAutoHyphens/>
        <w:spacing w:line="240" w:lineRule="auto"/>
        <w:ind w:firstLine="0"/>
        <w:jc w:val="center"/>
        <w:outlineLvl w:val="2"/>
        <w:rPr>
          <w:rFonts w:eastAsia="Times New Roman"/>
          <w:b/>
          <w:bCs/>
          <w:sz w:val="26"/>
          <w:lang w:eastAsia="ru-RU"/>
        </w:rPr>
      </w:pPr>
    </w:p>
    <w:p w:rsidR="00BB2BD8" w:rsidRPr="00DE2328" w:rsidRDefault="00BB2BD8" w:rsidP="00DE2328">
      <w:pPr>
        <w:pStyle w:val="AV3"/>
        <w:pageBreakBefore/>
        <w:spacing w:before="0" w:after="0"/>
        <w:ind w:left="0" w:firstLine="709"/>
        <w:rPr>
          <w:b/>
          <w:color w:val="000000"/>
          <w:sz w:val="28"/>
          <w:szCs w:val="28"/>
        </w:rPr>
      </w:pPr>
      <w:bookmarkStart w:id="74" w:name="_Toc22310432"/>
      <w:r w:rsidRPr="00DE2328">
        <w:rPr>
          <w:b/>
          <w:color w:val="000000"/>
          <w:sz w:val="28"/>
          <w:szCs w:val="28"/>
        </w:rPr>
        <w:lastRenderedPageBreak/>
        <w:t>2.3.2. Стратегические цели</w:t>
      </w:r>
      <w:bookmarkEnd w:id="74"/>
      <w:r w:rsidRPr="00DE2328">
        <w:rPr>
          <w:b/>
          <w:color w:val="000000"/>
          <w:sz w:val="28"/>
          <w:szCs w:val="28"/>
        </w:rPr>
        <w:t xml:space="preserve"> </w:t>
      </w:r>
    </w:p>
    <w:p w:rsidR="00DE2328" w:rsidRDefault="00DE2328" w:rsidP="00DE2328">
      <w:pPr>
        <w:tabs>
          <w:tab w:val="left" w:pos="142"/>
        </w:tabs>
        <w:suppressAutoHyphens/>
        <w:spacing w:line="240" w:lineRule="auto"/>
        <w:ind w:firstLine="709"/>
        <w:jc w:val="center"/>
        <w:rPr>
          <w:rFonts w:eastAsia="Times New Roman"/>
          <w:b/>
          <w:sz w:val="28"/>
          <w:szCs w:val="28"/>
          <w:u w:val="single"/>
          <w:lang w:eastAsia="ar-SA"/>
        </w:rPr>
      </w:pPr>
    </w:p>
    <w:p w:rsidR="00BB2BD8" w:rsidRPr="00DE2328" w:rsidRDefault="00BB2BD8" w:rsidP="00DE2328">
      <w:pPr>
        <w:tabs>
          <w:tab w:val="left" w:pos="142"/>
        </w:tabs>
        <w:suppressAutoHyphens/>
        <w:spacing w:line="240" w:lineRule="auto"/>
        <w:ind w:firstLine="709"/>
        <w:jc w:val="center"/>
        <w:rPr>
          <w:rFonts w:eastAsia="Times New Roman"/>
          <w:sz w:val="28"/>
          <w:szCs w:val="28"/>
          <w:lang w:eastAsia="ar-SA"/>
        </w:rPr>
      </w:pPr>
      <w:r w:rsidRPr="00DE2328">
        <w:rPr>
          <w:rFonts w:eastAsia="Times New Roman"/>
          <w:b/>
          <w:sz w:val="28"/>
          <w:szCs w:val="28"/>
          <w:u w:val="single"/>
          <w:lang w:eastAsia="ar-SA"/>
        </w:rPr>
        <w:t>СЦ-1</w:t>
      </w:r>
      <w:r w:rsidRPr="00DE2328">
        <w:rPr>
          <w:rFonts w:eastAsia="Times New Roman"/>
          <w:b/>
          <w:sz w:val="28"/>
          <w:szCs w:val="28"/>
          <w:lang w:eastAsia="ar-SA"/>
        </w:rPr>
        <w:tab/>
        <w:t>Человеческий капитал-2035</w:t>
      </w:r>
      <w:r w:rsidRPr="00DE2328">
        <w:rPr>
          <w:rFonts w:eastAsia="Times New Roman"/>
          <w:sz w:val="28"/>
          <w:szCs w:val="28"/>
          <w:lang w:eastAsia="ar-SA"/>
        </w:rPr>
        <w:t>.</w:t>
      </w:r>
    </w:p>
    <w:p w:rsidR="00353F78" w:rsidRPr="00DE2328" w:rsidRDefault="00353F78" w:rsidP="00DE2328">
      <w:pPr>
        <w:tabs>
          <w:tab w:val="left" w:pos="142"/>
        </w:tabs>
        <w:suppressAutoHyphens/>
        <w:spacing w:line="240" w:lineRule="auto"/>
        <w:ind w:firstLine="709"/>
        <w:jc w:val="center"/>
        <w:rPr>
          <w:rFonts w:eastAsia="Times New Roman"/>
          <w:sz w:val="28"/>
          <w:szCs w:val="28"/>
          <w:lang w:eastAsia="ar-SA"/>
        </w:rPr>
      </w:pPr>
    </w:p>
    <w:p w:rsidR="00BB2BD8" w:rsidRPr="00DE2328" w:rsidRDefault="00BB2BD8" w:rsidP="00DE2328">
      <w:pPr>
        <w:tabs>
          <w:tab w:val="left" w:pos="142"/>
        </w:tabs>
        <w:suppressAutoHyphens/>
        <w:spacing w:line="240" w:lineRule="auto"/>
        <w:ind w:firstLine="709"/>
        <w:rPr>
          <w:sz w:val="28"/>
          <w:szCs w:val="28"/>
          <w:shd w:val="clear" w:color="auto" w:fill="FFFFFF"/>
        </w:rPr>
      </w:pPr>
      <w:r w:rsidRPr="00DE2328">
        <w:rPr>
          <w:sz w:val="28"/>
          <w:szCs w:val="28"/>
          <w:shd w:val="clear" w:color="auto" w:fill="FFFFFF"/>
        </w:rPr>
        <w:t xml:space="preserve">Человеческий капитал – решающий ресурс и главный продукт экономики, один из драйверов позитивной динамики экономического роста, обеспечивающий максимальный рост для города </w:t>
      </w:r>
      <w:r w:rsidR="00423E30" w:rsidRPr="00DE2328">
        <w:rPr>
          <w:sz w:val="28"/>
          <w:szCs w:val="28"/>
        </w:rPr>
        <w:t xml:space="preserve">Твери </w:t>
      </w:r>
      <w:r w:rsidRPr="00DE2328">
        <w:rPr>
          <w:sz w:val="28"/>
          <w:szCs w:val="28"/>
          <w:shd w:val="clear" w:color="auto" w:fill="FFFFFF"/>
        </w:rPr>
        <w:t>и конструктивное сотрудничество государства, бизнеса и гражданского общества.</w:t>
      </w:r>
    </w:p>
    <w:p w:rsidR="00BB2BD8" w:rsidRPr="00DE2328" w:rsidRDefault="00BB2BD8" w:rsidP="00DE2328">
      <w:pPr>
        <w:tabs>
          <w:tab w:val="left" w:pos="142"/>
        </w:tabs>
        <w:suppressAutoHyphens/>
        <w:spacing w:line="240" w:lineRule="auto"/>
        <w:ind w:firstLine="709"/>
        <w:rPr>
          <w:sz w:val="28"/>
          <w:szCs w:val="28"/>
          <w:shd w:val="clear" w:color="auto" w:fill="FFFFFF"/>
        </w:rPr>
      </w:pPr>
      <w:r w:rsidRPr="00DE2328">
        <w:rPr>
          <w:sz w:val="28"/>
          <w:szCs w:val="28"/>
          <w:shd w:val="clear" w:color="auto" w:fill="FFFFFF"/>
        </w:rPr>
        <w:t>Достижение стратегической цели «</w:t>
      </w:r>
      <w:proofErr w:type="gramStart"/>
      <w:r w:rsidRPr="00DE2328">
        <w:rPr>
          <w:sz w:val="28"/>
          <w:szCs w:val="28"/>
          <w:shd w:val="clear" w:color="auto" w:fill="FFFFFF"/>
        </w:rPr>
        <w:t>Человеческий</w:t>
      </w:r>
      <w:proofErr w:type="gramEnd"/>
      <w:r w:rsidRPr="00DE2328">
        <w:rPr>
          <w:sz w:val="28"/>
          <w:szCs w:val="28"/>
          <w:shd w:val="clear" w:color="auto" w:fill="FFFFFF"/>
        </w:rPr>
        <w:t xml:space="preserve"> капитал-2035» должно осуществляться по следующим основным направлениям:</w:t>
      </w:r>
    </w:p>
    <w:p w:rsidR="00BB2BD8" w:rsidRPr="00DE2328" w:rsidRDefault="00BB2BD8" w:rsidP="00DE2328">
      <w:pPr>
        <w:pStyle w:val="affffffffff3"/>
        <w:tabs>
          <w:tab w:val="left" w:pos="142"/>
        </w:tabs>
        <w:spacing w:before="0" w:after="0" w:line="240" w:lineRule="auto"/>
        <w:ind w:left="0" w:firstLine="709"/>
        <w:rPr>
          <w:sz w:val="28"/>
          <w:szCs w:val="28"/>
        </w:rPr>
      </w:pPr>
      <w:r w:rsidRPr="00DE2328">
        <w:rPr>
          <w:sz w:val="28"/>
          <w:szCs w:val="28"/>
          <w:shd w:val="clear" w:color="auto" w:fill="FFFFFF"/>
        </w:rPr>
        <w:t>1.</w:t>
      </w:r>
      <w:r w:rsidR="00E4301D" w:rsidRPr="00DE2328">
        <w:rPr>
          <w:sz w:val="28"/>
          <w:szCs w:val="28"/>
          <w:shd w:val="clear" w:color="auto" w:fill="FFFFFF"/>
          <w:lang w:val="ru-RU"/>
        </w:rPr>
        <w:t> </w:t>
      </w:r>
      <w:r w:rsidRPr="00DE2328">
        <w:rPr>
          <w:sz w:val="28"/>
          <w:szCs w:val="28"/>
          <w:lang w:val="ru-RU"/>
        </w:rPr>
        <w:t xml:space="preserve">Развитие системы образования, </w:t>
      </w:r>
      <w:r w:rsidRPr="00DE2328">
        <w:rPr>
          <w:sz w:val="28"/>
          <w:szCs w:val="28"/>
        </w:rPr>
        <w:t>как стратегическ</w:t>
      </w:r>
      <w:r w:rsidRPr="00DE2328">
        <w:rPr>
          <w:sz w:val="28"/>
          <w:szCs w:val="28"/>
          <w:lang w:val="ru-RU"/>
        </w:rPr>
        <w:t>ого</w:t>
      </w:r>
      <w:r w:rsidRPr="00DE2328">
        <w:rPr>
          <w:sz w:val="28"/>
          <w:szCs w:val="28"/>
        </w:rPr>
        <w:t xml:space="preserve"> фактор</w:t>
      </w:r>
      <w:r w:rsidRPr="00DE2328">
        <w:rPr>
          <w:sz w:val="28"/>
          <w:szCs w:val="28"/>
          <w:lang w:val="ru-RU"/>
        </w:rPr>
        <w:t>а</w:t>
      </w:r>
      <w:r w:rsidRPr="00DE2328">
        <w:rPr>
          <w:sz w:val="28"/>
          <w:szCs w:val="28"/>
        </w:rPr>
        <w:t xml:space="preserve"> социально</w:t>
      </w:r>
      <w:r w:rsidRPr="00DE2328">
        <w:rPr>
          <w:sz w:val="28"/>
          <w:szCs w:val="28"/>
          <w:lang w:val="ru-RU"/>
        </w:rPr>
        <w:t>-</w:t>
      </w:r>
      <w:r w:rsidRPr="00DE2328">
        <w:rPr>
          <w:sz w:val="28"/>
          <w:szCs w:val="28"/>
        </w:rPr>
        <w:t>экономического развития общества, его жизнеспособности и безопасности.</w:t>
      </w:r>
      <w:r w:rsidRPr="00DE2328">
        <w:rPr>
          <w:sz w:val="28"/>
          <w:szCs w:val="28"/>
          <w:lang w:val="ru-RU"/>
        </w:rPr>
        <w:t xml:space="preserve"> </w:t>
      </w:r>
    </w:p>
    <w:p w:rsidR="00BB2BD8" w:rsidRPr="00DE2328" w:rsidRDefault="00E4301D" w:rsidP="00DE2328">
      <w:pPr>
        <w:tabs>
          <w:tab w:val="left" w:pos="142"/>
        </w:tabs>
        <w:suppressAutoHyphens/>
        <w:spacing w:line="240" w:lineRule="auto"/>
        <w:ind w:firstLine="709"/>
        <w:rPr>
          <w:color w:val="000000"/>
          <w:sz w:val="28"/>
          <w:szCs w:val="28"/>
        </w:rPr>
      </w:pPr>
      <w:r w:rsidRPr="00DE2328">
        <w:rPr>
          <w:color w:val="000000"/>
          <w:sz w:val="28"/>
          <w:szCs w:val="28"/>
        </w:rPr>
        <w:t>2. </w:t>
      </w:r>
      <w:r w:rsidR="00BB2BD8" w:rsidRPr="00DE2328">
        <w:rPr>
          <w:color w:val="000000"/>
          <w:sz w:val="28"/>
          <w:szCs w:val="28"/>
        </w:rPr>
        <w:t xml:space="preserve">Создание условий, обеспечивающих </w:t>
      </w:r>
      <w:r w:rsidR="00013A6D" w:rsidRPr="00DE2328">
        <w:rPr>
          <w:color w:val="000000"/>
          <w:sz w:val="28"/>
          <w:szCs w:val="28"/>
        </w:rPr>
        <w:t>жителям</w:t>
      </w:r>
      <w:r w:rsidR="00BB2BD8" w:rsidRPr="00DE2328">
        <w:rPr>
          <w:color w:val="000000"/>
          <w:sz w:val="28"/>
          <w:szCs w:val="28"/>
        </w:rPr>
        <w:t xml:space="preserve"> города Твери возможность систематически заниматься физической культурой и спортом.</w:t>
      </w:r>
    </w:p>
    <w:p w:rsidR="00BB2BD8" w:rsidRPr="00DE2328" w:rsidRDefault="00E4301D" w:rsidP="00DE2328">
      <w:pPr>
        <w:tabs>
          <w:tab w:val="left" w:pos="142"/>
        </w:tabs>
        <w:suppressAutoHyphens/>
        <w:spacing w:line="240" w:lineRule="auto"/>
        <w:ind w:firstLine="709"/>
        <w:rPr>
          <w:rFonts w:eastAsia="Times New Roman"/>
          <w:color w:val="000000"/>
          <w:sz w:val="28"/>
          <w:szCs w:val="28"/>
          <w:lang w:eastAsia="ar-SA"/>
        </w:rPr>
      </w:pPr>
      <w:r w:rsidRPr="00DE2328">
        <w:rPr>
          <w:rFonts w:eastAsia="Times New Roman"/>
          <w:color w:val="000000"/>
          <w:sz w:val="28"/>
          <w:szCs w:val="28"/>
          <w:lang w:eastAsia="ar-SA"/>
        </w:rPr>
        <w:t>3. </w:t>
      </w:r>
      <w:r w:rsidR="00BB2BD8" w:rsidRPr="00DE2328">
        <w:rPr>
          <w:rFonts w:eastAsia="Times New Roman"/>
          <w:color w:val="000000"/>
          <w:sz w:val="28"/>
          <w:szCs w:val="28"/>
          <w:lang w:eastAsia="ar-SA"/>
        </w:rPr>
        <w:t>Развитие современных передовых стандартов качества жизни и активного долголетия. Расширение социальных возможностей социально-уязвимых групп населения.</w:t>
      </w:r>
    </w:p>
    <w:p w:rsidR="00BB2BD8" w:rsidRPr="00DE2328" w:rsidRDefault="00E4301D" w:rsidP="00DE2328">
      <w:pPr>
        <w:tabs>
          <w:tab w:val="left" w:pos="142"/>
        </w:tabs>
        <w:suppressAutoHyphens/>
        <w:spacing w:line="240" w:lineRule="auto"/>
        <w:ind w:firstLine="709"/>
        <w:rPr>
          <w:rFonts w:eastAsia="Times New Roman"/>
          <w:color w:val="000000"/>
          <w:sz w:val="28"/>
          <w:szCs w:val="28"/>
          <w:lang w:eastAsia="ar-SA"/>
        </w:rPr>
      </w:pPr>
      <w:r w:rsidRPr="00DE2328">
        <w:rPr>
          <w:rFonts w:eastAsia="Times New Roman"/>
          <w:color w:val="000000"/>
          <w:sz w:val="28"/>
          <w:szCs w:val="28"/>
          <w:lang w:eastAsia="ar-SA"/>
        </w:rPr>
        <w:t>4. </w:t>
      </w:r>
      <w:r w:rsidR="00BB2BD8" w:rsidRPr="00DE2328">
        <w:rPr>
          <w:rFonts w:eastAsia="Times New Roman"/>
          <w:color w:val="000000"/>
          <w:sz w:val="28"/>
          <w:szCs w:val="28"/>
          <w:lang w:eastAsia="ar-SA"/>
        </w:rPr>
        <w:t>Обеспечение качественно нового уровня развития инфраструктуры культуры, поддержка творческих инициатив, культурных проектов.</w:t>
      </w:r>
    </w:p>
    <w:p w:rsidR="00BB2BD8" w:rsidRPr="00DE2328" w:rsidRDefault="00E4301D" w:rsidP="00DE2328">
      <w:pPr>
        <w:tabs>
          <w:tab w:val="left" w:pos="142"/>
        </w:tabs>
        <w:suppressAutoHyphens/>
        <w:spacing w:line="240" w:lineRule="auto"/>
        <w:ind w:firstLine="709"/>
        <w:rPr>
          <w:sz w:val="28"/>
          <w:szCs w:val="28"/>
        </w:rPr>
      </w:pPr>
      <w:r w:rsidRPr="00DE2328">
        <w:rPr>
          <w:rFonts w:eastAsia="Times New Roman"/>
          <w:sz w:val="28"/>
          <w:szCs w:val="28"/>
          <w:lang w:eastAsia="ar-SA"/>
        </w:rPr>
        <w:t>5. </w:t>
      </w:r>
      <w:r w:rsidR="00BB2BD8" w:rsidRPr="00DE2328">
        <w:rPr>
          <w:sz w:val="28"/>
          <w:szCs w:val="28"/>
          <w:shd w:val="clear" w:color="auto" w:fill="FFFFFF"/>
        </w:rPr>
        <w:t>Привлечение</w:t>
      </w:r>
      <w:r w:rsidR="00BB2BD8" w:rsidRPr="00DE2328">
        <w:rPr>
          <w:sz w:val="28"/>
          <w:szCs w:val="28"/>
        </w:rPr>
        <w:t xml:space="preserve"> качественного человеческого капитала.</w:t>
      </w:r>
    </w:p>
    <w:p w:rsidR="00BB2BD8" w:rsidRPr="00DE2328" w:rsidRDefault="00BB2BD8" w:rsidP="00DE2328">
      <w:pPr>
        <w:pStyle w:val="affffffffff3"/>
        <w:tabs>
          <w:tab w:val="left" w:pos="142"/>
        </w:tabs>
        <w:spacing w:before="0" w:after="0" w:line="240" w:lineRule="auto"/>
        <w:ind w:left="0" w:firstLine="709"/>
        <w:rPr>
          <w:b/>
          <w:color w:val="auto"/>
          <w:sz w:val="28"/>
          <w:szCs w:val="28"/>
        </w:rPr>
      </w:pPr>
      <w:r w:rsidRPr="00DE2328">
        <w:rPr>
          <w:b/>
          <w:color w:val="auto"/>
          <w:sz w:val="28"/>
          <w:szCs w:val="28"/>
          <w:lang w:val="ru-RU"/>
        </w:rPr>
        <w:t xml:space="preserve">Направление </w:t>
      </w:r>
      <w:r w:rsidRPr="00DE2328">
        <w:rPr>
          <w:b/>
          <w:color w:val="auto"/>
          <w:sz w:val="28"/>
          <w:szCs w:val="28"/>
        </w:rPr>
        <w:t>1.</w:t>
      </w:r>
      <w:r w:rsidRPr="00DE2328">
        <w:rPr>
          <w:b/>
          <w:color w:val="auto"/>
          <w:sz w:val="28"/>
          <w:szCs w:val="28"/>
        </w:rPr>
        <w:tab/>
      </w:r>
      <w:r w:rsidRPr="00DE2328">
        <w:rPr>
          <w:b/>
          <w:color w:val="auto"/>
          <w:sz w:val="28"/>
          <w:szCs w:val="28"/>
          <w:lang w:val="ru-RU"/>
        </w:rPr>
        <w:t xml:space="preserve">Развитие системы образования, </w:t>
      </w:r>
      <w:r w:rsidRPr="00DE2328">
        <w:rPr>
          <w:b/>
          <w:color w:val="auto"/>
          <w:sz w:val="28"/>
          <w:szCs w:val="28"/>
        </w:rPr>
        <w:t>как стратегическ</w:t>
      </w:r>
      <w:r w:rsidRPr="00DE2328">
        <w:rPr>
          <w:b/>
          <w:color w:val="auto"/>
          <w:sz w:val="28"/>
          <w:szCs w:val="28"/>
          <w:lang w:val="ru-RU"/>
        </w:rPr>
        <w:t>ого</w:t>
      </w:r>
      <w:r w:rsidRPr="00DE2328">
        <w:rPr>
          <w:b/>
          <w:color w:val="auto"/>
          <w:sz w:val="28"/>
          <w:szCs w:val="28"/>
        </w:rPr>
        <w:t xml:space="preserve"> фактор</w:t>
      </w:r>
      <w:r w:rsidRPr="00DE2328">
        <w:rPr>
          <w:b/>
          <w:color w:val="auto"/>
          <w:sz w:val="28"/>
          <w:szCs w:val="28"/>
          <w:lang w:val="ru-RU"/>
        </w:rPr>
        <w:t>а</w:t>
      </w:r>
      <w:r w:rsidRPr="00DE2328">
        <w:rPr>
          <w:b/>
          <w:color w:val="auto"/>
          <w:sz w:val="28"/>
          <w:szCs w:val="28"/>
        </w:rPr>
        <w:t xml:space="preserve"> социально</w:t>
      </w:r>
      <w:r w:rsidRPr="00DE2328">
        <w:rPr>
          <w:b/>
          <w:color w:val="auto"/>
          <w:sz w:val="28"/>
          <w:szCs w:val="28"/>
          <w:lang w:val="ru-RU"/>
        </w:rPr>
        <w:t>-</w:t>
      </w:r>
      <w:r w:rsidRPr="00DE2328">
        <w:rPr>
          <w:b/>
          <w:color w:val="auto"/>
          <w:sz w:val="28"/>
          <w:szCs w:val="28"/>
        </w:rPr>
        <w:t>экономического развития общества, его жизнеспособности и безопасности.</w:t>
      </w:r>
      <w:r w:rsidRPr="00DE2328">
        <w:rPr>
          <w:b/>
          <w:color w:val="auto"/>
          <w:sz w:val="28"/>
          <w:szCs w:val="28"/>
          <w:lang w:val="ru-RU"/>
        </w:rPr>
        <w:t xml:space="preserve"> </w:t>
      </w:r>
    </w:p>
    <w:p w:rsidR="00BB2BD8" w:rsidRPr="00DE2328" w:rsidRDefault="00BB2BD8" w:rsidP="00DE2328">
      <w:pPr>
        <w:tabs>
          <w:tab w:val="left" w:pos="142"/>
        </w:tabs>
        <w:suppressAutoHyphens/>
        <w:spacing w:line="240" w:lineRule="auto"/>
        <w:ind w:firstLine="709"/>
        <w:rPr>
          <w:sz w:val="28"/>
          <w:szCs w:val="28"/>
          <w:shd w:val="clear" w:color="auto" w:fill="FFFFFF"/>
        </w:rPr>
      </w:pPr>
      <w:r w:rsidRPr="00DE2328">
        <w:rPr>
          <w:sz w:val="28"/>
          <w:szCs w:val="28"/>
        </w:rPr>
        <w:t xml:space="preserve">Современная экономика – это экономика знаний. </w:t>
      </w:r>
      <w:r w:rsidRPr="00DE2328">
        <w:rPr>
          <w:sz w:val="28"/>
          <w:szCs w:val="28"/>
          <w:shd w:val="clear" w:color="auto" w:fill="FFFFFF"/>
        </w:rPr>
        <w:t xml:space="preserve"> Сильная система образования  готовит людей к инновационной экономике и удерживает молодых людей в городе, позволяет пополнять человеческий капитал изнутри и делать город привлекательным местом для людей за его пределами.</w:t>
      </w:r>
    </w:p>
    <w:p w:rsidR="00BB2BD8" w:rsidRPr="00DE2328" w:rsidRDefault="00CE537B" w:rsidP="00DE2328">
      <w:pPr>
        <w:tabs>
          <w:tab w:val="left" w:pos="142"/>
        </w:tabs>
        <w:suppressAutoHyphens/>
        <w:spacing w:line="240" w:lineRule="auto"/>
        <w:ind w:firstLine="709"/>
        <w:rPr>
          <w:sz w:val="28"/>
          <w:szCs w:val="28"/>
          <w:shd w:val="clear" w:color="auto" w:fill="FFFFFF"/>
        </w:rPr>
      </w:pPr>
      <w:r w:rsidRPr="00DE2328">
        <w:rPr>
          <w:sz w:val="28"/>
          <w:szCs w:val="28"/>
          <w:shd w:val="clear" w:color="auto" w:fill="FFFFFF"/>
        </w:rPr>
        <w:t>Сильные университеты</w:t>
      </w:r>
      <w:r w:rsidR="00BB2BD8" w:rsidRPr="00DE2328">
        <w:rPr>
          <w:sz w:val="28"/>
          <w:szCs w:val="28"/>
          <w:shd w:val="clear" w:color="auto" w:fill="FFFFFF"/>
        </w:rPr>
        <w:t xml:space="preserve"> привлекают людей со всего мира. Чем больше в городе престижных университетов, тем больше людей с высшим образование</w:t>
      </w:r>
      <w:r w:rsidRPr="00DE2328">
        <w:rPr>
          <w:sz w:val="28"/>
          <w:szCs w:val="28"/>
          <w:shd w:val="clear" w:color="auto" w:fill="FFFFFF"/>
        </w:rPr>
        <w:t>м, активнее развивается город.</w:t>
      </w:r>
    </w:p>
    <w:p w:rsidR="00BB2BD8" w:rsidRPr="00DE2328" w:rsidRDefault="00BB2BD8" w:rsidP="00DE2328">
      <w:pPr>
        <w:tabs>
          <w:tab w:val="left" w:pos="142"/>
        </w:tabs>
        <w:suppressAutoHyphens/>
        <w:spacing w:line="240" w:lineRule="auto"/>
        <w:ind w:firstLine="709"/>
        <w:rPr>
          <w:sz w:val="28"/>
          <w:szCs w:val="28"/>
        </w:rPr>
      </w:pPr>
      <w:r w:rsidRPr="00DE2328">
        <w:rPr>
          <w:sz w:val="28"/>
          <w:szCs w:val="28"/>
        </w:rPr>
        <w:t>Приоритетные задачи, мероприятия в рамках Направления</w:t>
      </w:r>
      <w:r w:rsidR="00CE537B" w:rsidRPr="00DE2328">
        <w:rPr>
          <w:sz w:val="28"/>
          <w:szCs w:val="28"/>
        </w:rPr>
        <w:t xml:space="preserve"> </w:t>
      </w:r>
      <w:r w:rsidRPr="00DE2328">
        <w:rPr>
          <w:sz w:val="28"/>
          <w:szCs w:val="28"/>
        </w:rPr>
        <w:t>1:</w:t>
      </w:r>
    </w:p>
    <w:p w:rsidR="00BB2BD8" w:rsidRPr="00DE2328" w:rsidRDefault="008B73B8" w:rsidP="00DE2328">
      <w:pPr>
        <w:tabs>
          <w:tab w:val="left" w:pos="142"/>
        </w:tabs>
        <w:suppressAutoHyphens/>
        <w:spacing w:line="240" w:lineRule="auto"/>
        <w:ind w:firstLine="709"/>
        <w:rPr>
          <w:sz w:val="28"/>
          <w:szCs w:val="28"/>
        </w:rPr>
      </w:pPr>
      <w:r>
        <w:rPr>
          <w:sz w:val="28"/>
          <w:szCs w:val="28"/>
        </w:rPr>
        <w:t>1. </w:t>
      </w:r>
      <w:r w:rsidR="00BB2BD8" w:rsidRPr="00DE2328">
        <w:rPr>
          <w:sz w:val="28"/>
          <w:szCs w:val="28"/>
        </w:rPr>
        <w:t>Модернизация существующей инфраструктуры общего образования, создание новых мест и ликвидация второй смены в о</w:t>
      </w:r>
      <w:r w:rsidR="00CE537B" w:rsidRPr="00DE2328">
        <w:rPr>
          <w:sz w:val="28"/>
          <w:szCs w:val="28"/>
        </w:rPr>
        <w:t>бщеобразовательных организациях.</w:t>
      </w:r>
    </w:p>
    <w:p w:rsidR="00BB2BD8" w:rsidRPr="00DE2328" w:rsidRDefault="008B73B8" w:rsidP="00DE2328">
      <w:pPr>
        <w:tabs>
          <w:tab w:val="left" w:pos="142"/>
        </w:tabs>
        <w:suppressAutoHyphens/>
        <w:spacing w:line="240" w:lineRule="auto"/>
        <w:ind w:firstLine="709"/>
        <w:rPr>
          <w:sz w:val="28"/>
          <w:szCs w:val="28"/>
        </w:rPr>
      </w:pPr>
      <w:r>
        <w:rPr>
          <w:sz w:val="28"/>
          <w:szCs w:val="28"/>
        </w:rPr>
        <w:t>2. </w:t>
      </w:r>
      <w:r w:rsidR="00BB2BD8" w:rsidRPr="00DE2328">
        <w:rPr>
          <w:sz w:val="28"/>
          <w:szCs w:val="28"/>
        </w:rPr>
        <w:t>Устранение нехватки квалифицированных педагогических кадров в о</w:t>
      </w:r>
      <w:r w:rsidR="00CE537B" w:rsidRPr="00DE2328">
        <w:rPr>
          <w:sz w:val="28"/>
          <w:szCs w:val="28"/>
        </w:rPr>
        <w:t>бщеобразовательных организациях.</w:t>
      </w:r>
    </w:p>
    <w:p w:rsidR="00BB2BD8" w:rsidRPr="00DE2328" w:rsidRDefault="008B73B8" w:rsidP="00DE2328">
      <w:pPr>
        <w:tabs>
          <w:tab w:val="left" w:pos="142"/>
        </w:tabs>
        <w:suppressAutoHyphens/>
        <w:spacing w:line="240" w:lineRule="auto"/>
        <w:ind w:firstLine="709"/>
        <w:rPr>
          <w:sz w:val="28"/>
          <w:szCs w:val="28"/>
        </w:rPr>
      </w:pPr>
      <w:r>
        <w:rPr>
          <w:sz w:val="28"/>
          <w:szCs w:val="28"/>
        </w:rPr>
        <w:t>3. </w:t>
      </w:r>
      <w:r w:rsidR="00BB2BD8" w:rsidRPr="00DE2328">
        <w:rPr>
          <w:sz w:val="28"/>
          <w:szCs w:val="28"/>
        </w:rPr>
        <w:t>Создание новых мест в дошкольных образовательных учреждениях для детей.</w:t>
      </w:r>
    </w:p>
    <w:p w:rsidR="00BB2BD8" w:rsidRPr="00DE2328" w:rsidRDefault="00BB2BD8" w:rsidP="00DE2328">
      <w:pPr>
        <w:tabs>
          <w:tab w:val="left" w:pos="142"/>
        </w:tabs>
        <w:suppressAutoHyphens/>
        <w:spacing w:line="240" w:lineRule="auto"/>
        <w:ind w:firstLine="709"/>
        <w:rPr>
          <w:sz w:val="28"/>
          <w:szCs w:val="28"/>
        </w:rPr>
      </w:pPr>
      <w:r w:rsidRPr="00DE2328">
        <w:rPr>
          <w:sz w:val="28"/>
          <w:szCs w:val="28"/>
        </w:rPr>
        <w:t>4.</w:t>
      </w:r>
      <w:r w:rsidR="008B73B8">
        <w:rPr>
          <w:sz w:val="28"/>
          <w:szCs w:val="28"/>
        </w:rPr>
        <w:t> </w:t>
      </w:r>
      <w:r w:rsidRPr="00DE2328">
        <w:rPr>
          <w:sz w:val="28"/>
          <w:szCs w:val="28"/>
        </w:rPr>
        <w:t>Стимулирование развития исследовательской инфраструктуры города</w:t>
      </w:r>
      <w:r w:rsidR="003B37B2" w:rsidRPr="00DE2328">
        <w:rPr>
          <w:sz w:val="28"/>
          <w:szCs w:val="28"/>
        </w:rPr>
        <w:t xml:space="preserve"> Твери</w:t>
      </w:r>
      <w:r w:rsidRPr="00DE2328">
        <w:rPr>
          <w:sz w:val="28"/>
          <w:szCs w:val="28"/>
        </w:rPr>
        <w:t>, в том числе с использованием</w:t>
      </w:r>
      <w:r w:rsidR="00353F78" w:rsidRPr="00DE2328">
        <w:rPr>
          <w:sz w:val="28"/>
          <w:szCs w:val="28"/>
        </w:rPr>
        <w:t xml:space="preserve"> специализированного </w:t>
      </w:r>
      <w:r w:rsidRPr="00DE2328">
        <w:rPr>
          <w:sz w:val="28"/>
          <w:szCs w:val="28"/>
        </w:rPr>
        <w:t xml:space="preserve">официального </w:t>
      </w:r>
      <w:proofErr w:type="gramStart"/>
      <w:r w:rsidRPr="00DE2328">
        <w:rPr>
          <w:sz w:val="28"/>
          <w:szCs w:val="28"/>
        </w:rPr>
        <w:t>Интернет-портала</w:t>
      </w:r>
      <w:proofErr w:type="gramEnd"/>
      <w:r w:rsidRPr="00DE2328">
        <w:rPr>
          <w:sz w:val="28"/>
          <w:szCs w:val="28"/>
        </w:rPr>
        <w:t xml:space="preserve"> города Твери</w:t>
      </w:r>
      <w:r w:rsidR="00353F78" w:rsidRPr="00DE2328">
        <w:rPr>
          <w:sz w:val="28"/>
          <w:szCs w:val="28"/>
        </w:rPr>
        <w:t>, который необходимо создать.</w:t>
      </w:r>
    </w:p>
    <w:p w:rsidR="00BB2BD8" w:rsidRPr="00DE2328" w:rsidRDefault="00BB2BD8" w:rsidP="00DE2328">
      <w:pPr>
        <w:tabs>
          <w:tab w:val="left" w:pos="142"/>
        </w:tabs>
        <w:suppressAutoHyphens/>
        <w:spacing w:line="240" w:lineRule="auto"/>
        <w:ind w:firstLine="709"/>
        <w:rPr>
          <w:sz w:val="28"/>
          <w:szCs w:val="28"/>
        </w:rPr>
      </w:pPr>
      <w:r w:rsidRPr="00DE2328">
        <w:rPr>
          <w:sz w:val="28"/>
          <w:szCs w:val="28"/>
        </w:rPr>
        <w:t>Ожидаемый эффект для города Твери в результате реализации мероприятий Направления 1:</w:t>
      </w:r>
    </w:p>
    <w:p w:rsidR="00BB2BD8" w:rsidRPr="00DE2328" w:rsidRDefault="00BB2BD8" w:rsidP="00DE2328">
      <w:pPr>
        <w:pStyle w:val="a1"/>
        <w:numPr>
          <w:ilvl w:val="0"/>
          <w:numId w:val="25"/>
        </w:numPr>
        <w:tabs>
          <w:tab w:val="left" w:pos="142"/>
          <w:tab w:val="left" w:pos="851"/>
        </w:tabs>
        <w:spacing w:line="240" w:lineRule="auto"/>
        <w:ind w:left="0" w:firstLine="709"/>
        <w:rPr>
          <w:sz w:val="28"/>
          <w:szCs w:val="28"/>
        </w:rPr>
      </w:pPr>
      <w:r w:rsidRPr="00DE2328">
        <w:rPr>
          <w:sz w:val="28"/>
          <w:szCs w:val="28"/>
        </w:rPr>
        <w:t>социально-экономическое развитие города</w:t>
      </w:r>
      <w:r w:rsidR="00A30C12" w:rsidRPr="00DE2328">
        <w:rPr>
          <w:sz w:val="28"/>
          <w:szCs w:val="28"/>
          <w:lang w:val="ru-RU"/>
        </w:rPr>
        <w:t xml:space="preserve"> Твери</w:t>
      </w:r>
      <w:r w:rsidRPr="00DE2328">
        <w:rPr>
          <w:sz w:val="28"/>
          <w:szCs w:val="28"/>
        </w:rPr>
        <w:t xml:space="preserve"> на основе внедрения интеллектуальных решений;</w:t>
      </w:r>
    </w:p>
    <w:p w:rsidR="00BB2BD8" w:rsidRPr="00DE2328" w:rsidRDefault="00BB2BD8" w:rsidP="00DE2328">
      <w:pPr>
        <w:pStyle w:val="a1"/>
        <w:numPr>
          <w:ilvl w:val="0"/>
          <w:numId w:val="25"/>
        </w:numPr>
        <w:tabs>
          <w:tab w:val="left" w:pos="142"/>
          <w:tab w:val="left" w:pos="851"/>
        </w:tabs>
        <w:spacing w:line="240" w:lineRule="auto"/>
        <w:ind w:left="0" w:firstLine="709"/>
        <w:rPr>
          <w:sz w:val="28"/>
          <w:szCs w:val="28"/>
        </w:rPr>
      </w:pPr>
      <w:r w:rsidRPr="00DE2328">
        <w:rPr>
          <w:sz w:val="28"/>
          <w:szCs w:val="28"/>
        </w:rPr>
        <w:lastRenderedPageBreak/>
        <w:t>увеличение количества детей и молодежи, мотивированных на получение технических и естественно-научных специальностей;</w:t>
      </w:r>
    </w:p>
    <w:p w:rsidR="00BB2BD8" w:rsidRPr="00DE2328" w:rsidRDefault="00BB2BD8" w:rsidP="00DE2328">
      <w:pPr>
        <w:pStyle w:val="a1"/>
        <w:numPr>
          <w:ilvl w:val="0"/>
          <w:numId w:val="25"/>
        </w:numPr>
        <w:tabs>
          <w:tab w:val="left" w:pos="142"/>
          <w:tab w:val="left" w:pos="851"/>
        </w:tabs>
        <w:spacing w:line="240" w:lineRule="auto"/>
        <w:ind w:left="0" w:firstLine="709"/>
        <w:rPr>
          <w:sz w:val="28"/>
          <w:szCs w:val="28"/>
        </w:rPr>
      </w:pPr>
      <w:r w:rsidRPr="00DE2328">
        <w:rPr>
          <w:sz w:val="28"/>
          <w:szCs w:val="28"/>
        </w:rPr>
        <w:t xml:space="preserve">устранение кадрового дефицита в сфере </w:t>
      </w:r>
      <w:r w:rsidRPr="00DE2328">
        <w:rPr>
          <w:sz w:val="28"/>
          <w:szCs w:val="28"/>
          <w:lang w:val="ru-RU"/>
        </w:rPr>
        <w:t>образования</w:t>
      </w:r>
      <w:r w:rsidR="00353F78" w:rsidRPr="00DE2328">
        <w:rPr>
          <w:sz w:val="28"/>
          <w:szCs w:val="28"/>
          <w:lang w:val="ru-RU"/>
        </w:rPr>
        <w:t xml:space="preserve"> и в реальном секторе экономики;</w:t>
      </w:r>
    </w:p>
    <w:p w:rsidR="00BB2BD8" w:rsidRPr="00DE2328" w:rsidRDefault="00BB2BD8" w:rsidP="00DE2328">
      <w:pPr>
        <w:pStyle w:val="a1"/>
        <w:numPr>
          <w:ilvl w:val="0"/>
          <w:numId w:val="25"/>
        </w:numPr>
        <w:tabs>
          <w:tab w:val="left" w:pos="142"/>
          <w:tab w:val="left" w:pos="851"/>
        </w:tabs>
        <w:spacing w:line="240" w:lineRule="auto"/>
        <w:ind w:left="0" w:firstLine="709"/>
        <w:rPr>
          <w:sz w:val="28"/>
          <w:szCs w:val="28"/>
        </w:rPr>
      </w:pPr>
      <w:r w:rsidRPr="00DE2328">
        <w:rPr>
          <w:sz w:val="28"/>
          <w:szCs w:val="28"/>
        </w:rPr>
        <w:t>привлечение организаций реального сектора экономики и частных инвестиций в систему дополнительного образования детей и среднего профессионального образования</w:t>
      </w:r>
      <w:r w:rsidRPr="00DE2328">
        <w:rPr>
          <w:sz w:val="28"/>
          <w:szCs w:val="28"/>
          <w:lang w:val="ru-RU"/>
        </w:rPr>
        <w:t>;</w:t>
      </w:r>
    </w:p>
    <w:p w:rsidR="00BB2BD8" w:rsidRPr="00DE2328" w:rsidRDefault="00BB2BD8" w:rsidP="00DE2328">
      <w:pPr>
        <w:pStyle w:val="a1"/>
        <w:numPr>
          <w:ilvl w:val="0"/>
          <w:numId w:val="25"/>
        </w:numPr>
        <w:tabs>
          <w:tab w:val="left" w:pos="142"/>
          <w:tab w:val="left" w:pos="851"/>
        </w:tabs>
        <w:spacing w:line="240" w:lineRule="auto"/>
        <w:ind w:left="0" w:firstLine="709"/>
        <w:rPr>
          <w:sz w:val="28"/>
          <w:szCs w:val="28"/>
        </w:rPr>
      </w:pPr>
      <w:r w:rsidRPr="00DE2328">
        <w:rPr>
          <w:sz w:val="28"/>
          <w:szCs w:val="28"/>
        </w:rPr>
        <w:t xml:space="preserve">рост «умной» миграции, приток в экономику города </w:t>
      </w:r>
      <w:r w:rsidR="009B6A75" w:rsidRPr="00DE2328">
        <w:rPr>
          <w:sz w:val="28"/>
          <w:szCs w:val="28"/>
          <w:lang w:val="ru-RU"/>
        </w:rPr>
        <w:t xml:space="preserve">Твери </w:t>
      </w:r>
      <w:r w:rsidRPr="00DE2328">
        <w:rPr>
          <w:sz w:val="28"/>
          <w:szCs w:val="28"/>
        </w:rPr>
        <w:t>перспективных ученых и организаторов науки</w:t>
      </w:r>
      <w:r w:rsidR="00353F78" w:rsidRPr="00DE2328">
        <w:rPr>
          <w:sz w:val="28"/>
          <w:szCs w:val="28"/>
          <w:lang w:val="ru-RU"/>
        </w:rPr>
        <w:t xml:space="preserve"> и производств</w:t>
      </w:r>
      <w:r w:rsidRPr="00DE2328">
        <w:rPr>
          <w:sz w:val="28"/>
          <w:szCs w:val="28"/>
          <w:lang w:val="ru-RU"/>
        </w:rPr>
        <w:t>.</w:t>
      </w:r>
    </w:p>
    <w:p w:rsidR="00BB2BD8" w:rsidRPr="00DE2328" w:rsidRDefault="00BB2BD8" w:rsidP="00DE2328">
      <w:pPr>
        <w:pStyle w:val="a1"/>
        <w:numPr>
          <w:ilvl w:val="0"/>
          <w:numId w:val="0"/>
        </w:numPr>
        <w:tabs>
          <w:tab w:val="left" w:pos="0"/>
          <w:tab w:val="left" w:pos="142"/>
        </w:tabs>
        <w:spacing w:line="240" w:lineRule="auto"/>
        <w:ind w:firstLine="709"/>
        <w:rPr>
          <w:b/>
          <w:sz w:val="28"/>
          <w:szCs w:val="28"/>
          <w:lang w:val="ru-RU"/>
        </w:rPr>
      </w:pPr>
      <w:r w:rsidRPr="00DE2328">
        <w:rPr>
          <w:b/>
          <w:sz w:val="28"/>
          <w:szCs w:val="28"/>
          <w:lang w:val="ru-RU"/>
        </w:rPr>
        <w:t>Направление 2</w:t>
      </w:r>
      <w:r w:rsidR="001F5996" w:rsidRPr="00DE2328">
        <w:rPr>
          <w:b/>
          <w:sz w:val="28"/>
          <w:szCs w:val="28"/>
          <w:lang w:val="ru-RU"/>
        </w:rPr>
        <w:t>.</w:t>
      </w:r>
      <w:r w:rsidRPr="00DE2328">
        <w:rPr>
          <w:b/>
          <w:sz w:val="28"/>
          <w:szCs w:val="28"/>
          <w:lang w:val="ru-RU"/>
        </w:rPr>
        <w:t xml:space="preserve"> Создание условий, обеспечивающих </w:t>
      </w:r>
      <w:r w:rsidR="001F5996" w:rsidRPr="00DE2328">
        <w:rPr>
          <w:b/>
          <w:sz w:val="28"/>
          <w:szCs w:val="28"/>
          <w:lang w:val="ru-RU"/>
        </w:rPr>
        <w:t>жителям</w:t>
      </w:r>
      <w:r w:rsidRPr="00DE2328">
        <w:rPr>
          <w:b/>
          <w:sz w:val="28"/>
          <w:szCs w:val="28"/>
          <w:lang w:val="ru-RU"/>
        </w:rPr>
        <w:t xml:space="preserve"> города Твери возможность систематически заниматься физической культурой и спортом.</w:t>
      </w:r>
    </w:p>
    <w:p w:rsidR="00BB2BD8" w:rsidRPr="00DE2328" w:rsidRDefault="00BB2BD8" w:rsidP="00DE2328">
      <w:pPr>
        <w:pStyle w:val="1a"/>
        <w:tabs>
          <w:tab w:val="left" w:pos="142"/>
          <w:tab w:val="left" w:pos="1276"/>
        </w:tabs>
        <w:ind w:left="0" w:firstLine="709"/>
        <w:jc w:val="both"/>
        <w:rPr>
          <w:color w:val="000000"/>
          <w:sz w:val="28"/>
          <w:szCs w:val="28"/>
        </w:rPr>
      </w:pPr>
      <w:r w:rsidRPr="00DE2328">
        <w:rPr>
          <w:color w:val="000000"/>
          <w:sz w:val="28"/>
          <w:szCs w:val="28"/>
        </w:rPr>
        <w:t>Создание условий для развития массового спорта и физической культуры - это привлечение населения города Твери к ведению здорового образа жизни, активного досуга через систематические занятия физической культурой и спортом.</w:t>
      </w:r>
    </w:p>
    <w:p w:rsidR="00BB2BD8" w:rsidRPr="00DE2328" w:rsidRDefault="00BB2BD8" w:rsidP="00DE2328">
      <w:pPr>
        <w:pStyle w:val="1a"/>
        <w:tabs>
          <w:tab w:val="left" w:pos="142"/>
          <w:tab w:val="left" w:pos="1276"/>
        </w:tabs>
        <w:ind w:left="0" w:firstLine="709"/>
        <w:jc w:val="both"/>
        <w:rPr>
          <w:color w:val="000000"/>
          <w:sz w:val="28"/>
          <w:szCs w:val="28"/>
        </w:rPr>
      </w:pPr>
      <w:r w:rsidRPr="00DE2328">
        <w:rPr>
          <w:color w:val="000000"/>
          <w:sz w:val="28"/>
          <w:szCs w:val="28"/>
        </w:rPr>
        <w:t xml:space="preserve">Поддержание оптимальной физической активности является существенным фактором, определяющим состояние здоровья населения и помогающим в решении задачи создания условий для роста благосостояния населения, национального самосознания и обеспечения долгосрочной социальной стабильности. Физическая культура и спорт являются наиболее универсальным способом физического и духовного оздоровления нации. </w:t>
      </w:r>
    </w:p>
    <w:p w:rsidR="00BB2BD8" w:rsidRPr="00DE2328" w:rsidRDefault="00BB2BD8" w:rsidP="00DE2328">
      <w:pPr>
        <w:autoSpaceDE w:val="0"/>
        <w:autoSpaceDN w:val="0"/>
        <w:adjustRightInd w:val="0"/>
        <w:spacing w:line="240" w:lineRule="auto"/>
        <w:ind w:firstLine="709"/>
        <w:rPr>
          <w:color w:val="000000"/>
          <w:sz w:val="28"/>
          <w:szCs w:val="28"/>
        </w:rPr>
      </w:pPr>
      <w:r w:rsidRPr="00DE2328">
        <w:rPr>
          <w:color w:val="000000"/>
          <w:sz w:val="28"/>
          <w:szCs w:val="28"/>
        </w:rPr>
        <w:t xml:space="preserve">Главным отраслевым приоритетом остается создание условий для всех категорий и групп населения города Твери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w:t>
      </w:r>
    </w:p>
    <w:p w:rsidR="00BB2BD8" w:rsidRPr="00DE2328" w:rsidRDefault="00BB2BD8" w:rsidP="00DE2328">
      <w:pPr>
        <w:tabs>
          <w:tab w:val="left" w:pos="142"/>
        </w:tabs>
        <w:suppressAutoHyphens/>
        <w:spacing w:line="240" w:lineRule="auto"/>
        <w:ind w:firstLine="709"/>
        <w:rPr>
          <w:sz w:val="28"/>
          <w:szCs w:val="28"/>
        </w:rPr>
      </w:pPr>
      <w:r w:rsidRPr="00DE2328">
        <w:rPr>
          <w:sz w:val="28"/>
          <w:szCs w:val="28"/>
        </w:rPr>
        <w:t>Пр</w:t>
      </w:r>
      <w:r w:rsidR="00410B2F" w:rsidRPr="00DE2328">
        <w:rPr>
          <w:sz w:val="28"/>
          <w:szCs w:val="28"/>
        </w:rPr>
        <w:t xml:space="preserve">иоритетные задачи, мероприятия </w:t>
      </w:r>
      <w:r w:rsidRPr="00DE2328">
        <w:rPr>
          <w:sz w:val="28"/>
          <w:szCs w:val="28"/>
        </w:rPr>
        <w:t>в рамках Направления 2:</w:t>
      </w:r>
    </w:p>
    <w:p w:rsidR="00CE537B" w:rsidRPr="00DE2328" w:rsidRDefault="00BB2BD8" w:rsidP="00DE2328">
      <w:pPr>
        <w:numPr>
          <w:ilvl w:val="0"/>
          <w:numId w:val="40"/>
        </w:numPr>
        <w:tabs>
          <w:tab w:val="left" w:pos="142"/>
          <w:tab w:val="left" w:pos="1276"/>
        </w:tabs>
        <w:spacing w:line="240" w:lineRule="auto"/>
        <w:ind w:left="0" w:firstLine="709"/>
        <w:rPr>
          <w:sz w:val="28"/>
          <w:szCs w:val="28"/>
        </w:rPr>
      </w:pPr>
      <w:r w:rsidRPr="00DE2328">
        <w:rPr>
          <w:sz w:val="28"/>
          <w:szCs w:val="28"/>
        </w:rPr>
        <w:t xml:space="preserve">Развитие физической культуры и массового спорта среди всех слоев населения, включая лиц с ограниченными возможностями здоровья. </w:t>
      </w:r>
    </w:p>
    <w:p w:rsidR="00BB2BD8" w:rsidRPr="00DE2328" w:rsidRDefault="00BB2BD8" w:rsidP="00DE2328">
      <w:pPr>
        <w:numPr>
          <w:ilvl w:val="0"/>
          <w:numId w:val="40"/>
        </w:numPr>
        <w:tabs>
          <w:tab w:val="left" w:pos="142"/>
          <w:tab w:val="left" w:pos="1276"/>
        </w:tabs>
        <w:spacing w:line="240" w:lineRule="auto"/>
        <w:ind w:left="0" w:firstLine="709"/>
        <w:rPr>
          <w:sz w:val="28"/>
          <w:szCs w:val="28"/>
        </w:rPr>
      </w:pPr>
      <w:r w:rsidRPr="00DE2328">
        <w:rPr>
          <w:sz w:val="28"/>
          <w:szCs w:val="28"/>
        </w:rPr>
        <w:t>Увеличение удельного веса населения города Твери, систематически занимающегося физической культурой и спортом, увеличение уровня обеспеченности населения спортивными сооружениями.</w:t>
      </w:r>
    </w:p>
    <w:p w:rsidR="00BB2BD8" w:rsidRPr="00DE2328" w:rsidRDefault="00BB2BD8" w:rsidP="00DE2328">
      <w:pPr>
        <w:tabs>
          <w:tab w:val="left" w:pos="142"/>
        </w:tabs>
        <w:suppressAutoHyphens/>
        <w:spacing w:line="240" w:lineRule="auto"/>
        <w:ind w:firstLine="709"/>
        <w:rPr>
          <w:sz w:val="28"/>
          <w:szCs w:val="28"/>
        </w:rPr>
      </w:pPr>
      <w:r w:rsidRPr="00DE2328">
        <w:rPr>
          <w:sz w:val="28"/>
          <w:szCs w:val="28"/>
        </w:rPr>
        <w:t>Ожидаемый эффект для города Твери в результате реализации мероприятий Направления 2:</w:t>
      </w:r>
    </w:p>
    <w:p w:rsidR="00BB2BD8" w:rsidRPr="00DE2328" w:rsidRDefault="007E1E1E" w:rsidP="00DE2328">
      <w:pPr>
        <w:pStyle w:val="1a"/>
        <w:tabs>
          <w:tab w:val="left" w:pos="142"/>
          <w:tab w:val="left" w:pos="1276"/>
        </w:tabs>
        <w:ind w:left="0" w:firstLine="709"/>
        <w:jc w:val="both"/>
        <w:rPr>
          <w:sz w:val="28"/>
          <w:szCs w:val="28"/>
        </w:rPr>
      </w:pPr>
      <w:r>
        <w:rPr>
          <w:sz w:val="28"/>
          <w:szCs w:val="28"/>
        </w:rPr>
        <w:t>- </w:t>
      </w:r>
      <w:r w:rsidR="00BB2BD8" w:rsidRPr="00DE2328">
        <w:rPr>
          <w:sz w:val="28"/>
          <w:szCs w:val="28"/>
        </w:rPr>
        <w:t xml:space="preserve">увеличение </w:t>
      </w:r>
      <w:proofErr w:type="gramStart"/>
      <w:r w:rsidR="00BB2BD8" w:rsidRPr="00DE2328">
        <w:rPr>
          <w:sz w:val="28"/>
          <w:szCs w:val="28"/>
        </w:rPr>
        <w:t>продолжительности жизни населения города</w:t>
      </w:r>
      <w:r w:rsidR="001F5996" w:rsidRPr="00DE2328">
        <w:rPr>
          <w:sz w:val="28"/>
          <w:szCs w:val="28"/>
        </w:rPr>
        <w:t xml:space="preserve"> Твери</w:t>
      </w:r>
      <w:proofErr w:type="gramEnd"/>
      <w:r w:rsidR="00BB2BD8" w:rsidRPr="00DE2328">
        <w:rPr>
          <w:sz w:val="28"/>
          <w:szCs w:val="28"/>
        </w:rPr>
        <w:t>;</w:t>
      </w:r>
    </w:p>
    <w:p w:rsidR="00BB2BD8" w:rsidRPr="00DE2328" w:rsidRDefault="007E1E1E" w:rsidP="00DE2328">
      <w:pPr>
        <w:tabs>
          <w:tab w:val="left" w:pos="142"/>
        </w:tabs>
        <w:suppressAutoHyphens/>
        <w:spacing w:line="240" w:lineRule="auto"/>
        <w:ind w:firstLine="709"/>
        <w:rPr>
          <w:color w:val="000000"/>
          <w:sz w:val="28"/>
          <w:szCs w:val="28"/>
        </w:rPr>
      </w:pPr>
      <w:r w:rsidRPr="007E1E1E">
        <w:rPr>
          <w:color w:val="000000"/>
          <w:sz w:val="28"/>
          <w:szCs w:val="28"/>
        </w:rPr>
        <w:t>-</w:t>
      </w:r>
      <w:r>
        <w:rPr>
          <w:b/>
          <w:color w:val="000000"/>
          <w:sz w:val="28"/>
          <w:szCs w:val="28"/>
        </w:rPr>
        <w:t> </w:t>
      </w:r>
      <w:r w:rsidR="00BB2BD8" w:rsidRPr="00DE2328">
        <w:rPr>
          <w:color w:val="000000"/>
          <w:sz w:val="28"/>
          <w:szCs w:val="28"/>
        </w:rPr>
        <w:t>развитие массового спорта и физкультурно-оздоровительного движения среди всех возрастных групп и категорий населения города</w:t>
      </w:r>
      <w:r w:rsidR="001F5996" w:rsidRPr="00DE2328">
        <w:rPr>
          <w:color w:val="000000"/>
          <w:sz w:val="28"/>
          <w:szCs w:val="28"/>
        </w:rPr>
        <w:t xml:space="preserve"> </w:t>
      </w:r>
      <w:r w:rsidR="001F5996" w:rsidRPr="00DE2328">
        <w:rPr>
          <w:sz w:val="28"/>
          <w:szCs w:val="28"/>
        </w:rPr>
        <w:t>Твери</w:t>
      </w:r>
      <w:r w:rsidR="00BB2BD8" w:rsidRPr="00DE2328">
        <w:rPr>
          <w:color w:val="000000"/>
          <w:sz w:val="28"/>
          <w:szCs w:val="28"/>
        </w:rPr>
        <w:t xml:space="preserve">; </w:t>
      </w:r>
    </w:p>
    <w:p w:rsidR="00BB2BD8" w:rsidRPr="00DE2328" w:rsidRDefault="007E1E1E" w:rsidP="00DE2328">
      <w:pPr>
        <w:autoSpaceDE w:val="0"/>
        <w:autoSpaceDN w:val="0"/>
        <w:adjustRightInd w:val="0"/>
        <w:spacing w:line="240" w:lineRule="auto"/>
        <w:ind w:firstLine="709"/>
        <w:rPr>
          <w:color w:val="000000"/>
          <w:sz w:val="28"/>
          <w:szCs w:val="28"/>
        </w:rPr>
      </w:pPr>
      <w:r>
        <w:rPr>
          <w:color w:val="000000"/>
          <w:sz w:val="28"/>
          <w:szCs w:val="28"/>
        </w:rPr>
        <w:t>- </w:t>
      </w:r>
      <w:r w:rsidR="00BB2BD8" w:rsidRPr="00DE2328">
        <w:rPr>
          <w:color w:val="000000"/>
          <w:sz w:val="28"/>
          <w:szCs w:val="28"/>
        </w:rPr>
        <w:t>развитие инфраструктуры и модернизация материально-технической базы учреждений сферы физической культуры и спорта;</w:t>
      </w:r>
    </w:p>
    <w:p w:rsidR="00BB2BD8" w:rsidRPr="00DE2328" w:rsidRDefault="007E1E1E" w:rsidP="00DE2328">
      <w:pPr>
        <w:pStyle w:val="1a"/>
        <w:tabs>
          <w:tab w:val="left" w:pos="142"/>
          <w:tab w:val="left" w:pos="1276"/>
        </w:tabs>
        <w:ind w:left="0" w:firstLine="709"/>
        <w:jc w:val="both"/>
        <w:rPr>
          <w:sz w:val="28"/>
          <w:szCs w:val="28"/>
        </w:rPr>
      </w:pPr>
      <w:r>
        <w:rPr>
          <w:color w:val="000000"/>
          <w:sz w:val="28"/>
          <w:szCs w:val="28"/>
        </w:rPr>
        <w:t>- </w:t>
      </w:r>
      <w:r w:rsidR="00BB2BD8" w:rsidRPr="00DE2328">
        <w:rPr>
          <w:color w:val="000000"/>
          <w:sz w:val="28"/>
          <w:szCs w:val="28"/>
        </w:rPr>
        <w:t xml:space="preserve">формирование положительного спортивного </w:t>
      </w:r>
      <w:r w:rsidR="00BB2BD8" w:rsidRPr="00DE2328">
        <w:rPr>
          <w:sz w:val="28"/>
          <w:szCs w:val="28"/>
        </w:rPr>
        <w:t>имиджа города</w:t>
      </w:r>
      <w:r w:rsidR="00F20D29" w:rsidRPr="00DE2328">
        <w:rPr>
          <w:sz w:val="28"/>
          <w:szCs w:val="28"/>
        </w:rPr>
        <w:t xml:space="preserve"> Твери</w:t>
      </w:r>
      <w:r w:rsidR="00BB2BD8" w:rsidRPr="00DE2328">
        <w:rPr>
          <w:sz w:val="28"/>
          <w:szCs w:val="28"/>
        </w:rPr>
        <w:t xml:space="preserve">, повышение привлекательности города Твери для спортсменов из других муниципальных образований Тверской области и субъектов Российской Федерации; </w:t>
      </w:r>
    </w:p>
    <w:p w:rsidR="00BB2BD8" w:rsidRPr="00DE2328" w:rsidRDefault="007E1E1E" w:rsidP="00DE2328">
      <w:pPr>
        <w:pStyle w:val="afffffffffff9"/>
        <w:tabs>
          <w:tab w:val="left" w:pos="142"/>
          <w:tab w:val="left" w:pos="1276"/>
        </w:tabs>
        <w:autoSpaceDE w:val="0"/>
        <w:autoSpaceDN w:val="0"/>
        <w:adjustRightInd w:val="0"/>
        <w:spacing w:line="240" w:lineRule="auto"/>
        <w:ind w:left="0" w:firstLine="709"/>
        <w:contextualSpacing/>
        <w:rPr>
          <w:color w:val="000000"/>
          <w:sz w:val="28"/>
          <w:szCs w:val="28"/>
        </w:rPr>
      </w:pPr>
      <w:r>
        <w:rPr>
          <w:color w:val="000000"/>
          <w:sz w:val="28"/>
          <w:szCs w:val="28"/>
        </w:rPr>
        <w:t>- </w:t>
      </w:r>
      <w:r w:rsidR="00BB2BD8" w:rsidRPr="00DE2328">
        <w:rPr>
          <w:color w:val="000000"/>
          <w:sz w:val="28"/>
          <w:szCs w:val="28"/>
        </w:rPr>
        <w:t>совершенствование подготовки спортсменов высокого класса и спортивного резерва, увеличение числа кандидатов от города Твери в спортивные сборные команды Тверской области и Российской Федерации;</w:t>
      </w:r>
    </w:p>
    <w:p w:rsidR="00BB2BD8" w:rsidRPr="00DE2328" w:rsidRDefault="007E1E1E" w:rsidP="00DE2328">
      <w:pPr>
        <w:pStyle w:val="1a"/>
        <w:tabs>
          <w:tab w:val="left" w:pos="142"/>
          <w:tab w:val="left" w:pos="1276"/>
        </w:tabs>
        <w:ind w:left="0" w:firstLine="709"/>
        <w:jc w:val="both"/>
        <w:rPr>
          <w:sz w:val="28"/>
          <w:szCs w:val="28"/>
        </w:rPr>
      </w:pPr>
      <w:r>
        <w:rPr>
          <w:color w:val="000000"/>
          <w:sz w:val="28"/>
          <w:szCs w:val="28"/>
        </w:rPr>
        <w:lastRenderedPageBreak/>
        <w:t>- </w:t>
      </w:r>
      <w:r w:rsidR="00BB2BD8" w:rsidRPr="00DE2328">
        <w:rPr>
          <w:color w:val="000000"/>
          <w:sz w:val="28"/>
          <w:szCs w:val="28"/>
        </w:rPr>
        <w:t xml:space="preserve">повышение привлекательности сферы физической </w:t>
      </w:r>
      <w:r w:rsidR="00BB2BD8" w:rsidRPr="00DE2328">
        <w:rPr>
          <w:sz w:val="28"/>
          <w:szCs w:val="28"/>
        </w:rPr>
        <w:t>культуры и спорта города Твери для частных инвесторов и спонсоров.</w:t>
      </w:r>
    </w:p>
    <w:p w:rsidR="00BB2BD8" w:rsidRPr="00DE2328" w:rsidRDefault="00BB2BD8" w:rsidP="00DE2328">
      <w:pPr>
        <w:tabs>
          <w:tab w:val="left" w:pos="0"/>
          <w:tab w:val="left" w:pos="142"/>
        </w:tabs>
        <w:suppressAutoHyphens/>
        <w:spacing w:line="240" w:lineRule="auto"/>
        <w:ind w:firstLine="709"/>
        <w:rPr>
          <w:b/>
          <w:color w:val="000000"/>
          <w:sz w:val="28"/>
          <w:szCs w:val="28"/>
          <w:lang w:eastAsia="ar-SA"/>
        </w:rPr>
      </w:pPr>
      <w:r w:rsidRPr="00DE2328">
        <w:rPr>
          <w:rFonts w:eastAsia="Times New Roman"/>
          <w:b/>
          <w:sz w:val="28"/>
          <w:szCs w:val="28"/>
          <w:lang w:eastAsia="ar-SA"/>
        </w:rPr>
        <w:t>Направление 3.</w:t>
      </w:r>
      <w:r w:rsidRPr="00DE2328">
        <w:rPr>
          <w:rFonts w:eastAsia="Times New Roman"/>
          <w:b/>
          <w:sz w:val="28"/>
          <w:szCs w:val="28"/>
          <w:lang w:eastAsia="ar-SA"/>
        </w:rPr>
        <w:tab/>
      </w:r>
      <w:r w:rsidRPr="00DE2328">
        <w:rPr>
          <w:rFonts w:eastAsia="Times New Roman"/>
          <w:b/>
          <w:color w:val="000000"/>
          <w:sz w:val="28"/>
          <w:szCs w:val="28"/>
          <w:lang w:eastAsia="ar-SA"/>
        </w:rPr>
        <w:t>Развитие современных передовых стандартов качества жизни и активного долголетия. Расширение социальных возможностей социально-уязвимых групп населения.</w:t>
      </w:r>
    </w:p>
    <w:p w:rsidR="00596119" w:rsidRPr="00DE2328" w:rsidRDefault="00647F24" w:rsidP="00DE2328">
      <w:pPr>
        <w:tabs>
          <w:tab w:val="left" w:pos="0"/>
        </w:tabs>
        <w:autoSpaceDE w:val="0"/>
        <w:autoSpaceDN w:val="0"/>
        <w:adjustRightInd w:val="0"/>
        <w:spacing w:line="240" w:lineRule="auto"/>
        <w:ind w:firstLine="709"/>
        <w:rPr>
          <w:sz w:val="28"/>
          <w:szCs w:val="28"/>
        </w:rPr>
      </w:pPr>
      <w:r w:rsidRPr="00DE2328">
        <w:rPr>
          <w:sz w:val="28"/>
          <w:szCs w:val="28"/>
        </w:rPr>
        <w:t xml:space="preserve">Социальная политика является составной частью общей Стратегии 2035, относящейся к социальной сфере. Это целенаправленная деятельность по выработке и реализации решений, непосредственно касающихся человека, его положения в обществе, предоставления ему социальных гарантий с учетом </w:t>
      </w:r>
      <w:proofErr w:type="gramStart"/>
      <w:r w:rsidRPr="00DE2328">
        <w:rPr>
          <w:sz w:val="28"/>
          <w:szCs w:val="28"/>
        </w:rPr>
        <w:t>особенностей различных групп населения города</w:t>
      </w:r>
      <w:r w:rsidR="008452F9" w:rsidRPr="00DE2328">
        <w:rPr>
          <w:sz w:val="28"/>
          <w:szCs w:val="28"/>
        </w:rPr>
        <w:t xml:space="preserve"> Твери</w:t>
      </w:r>
      <w:proofErr w:type="gramEnd"/>
      <w:r w:rsidRPr="00DE2328">
        <w:rPr>
          <w:sz w:val="28"/>
          <w:szCs w:val="28"/>
        </w:rPr>
        <w:t xml:space="preserve">. Наиболее активной социальной позицией признана адресная поддержка наиболее социально уязвимых слоев и групп населения. На территории города Твери национальный проект «Демография»  реализуется  </w:t>
      </w:r>
      <w:r w:rsidR="00596119" w:rsidRPr="00DE2328">
        <w:rPr>
          <w:sz w:val="28"/>
          <w:szCs w:val="28"/>
        </w:rPr>
        <w:t xml:space="preserve">по следующим направлениям: поддержка семей с целью увеличения рождаемости, развитие дошкольного образования, обеспечение основных потребностей граждан старшего поколения для поддержания условий жизнедеятельности. </w:t>
      </w:r>
      <w:r w:rsidRPr="00DE2328">
        <w:rPr>
          <w:sz w:val="28"/>
          <w:szCs w:val="28"/>
        </w:rPr>
        <w:t>Ра</w:t>
      </w:r>
      <w:r w:rsidR="00CB72C0" w:rsidRPr="00DE2328">
        <w:rPr>
          <w:sz w:val="28"/>
          <w:szCs w:val="28"/>
        </w:rPr>
        <w:t xml:space="preserve">звитие данного направления будет способствовать решению системных задач по обеспечению мониторинга социальных изменений, созданию устойчивой системы социальных институтов, социально-экономическому развитию </w:t>
      </w:r>
      <w:r w:rsidRPr="00DE2328">
        <w:rPr>
          <w:sz w:val="28"/>
          <w:szCs w:val="28"/>
        </w:rPr>
        <w:t>города</w:t>
      </w:r>
      <w:r w:rsidR="008452F9" w:rsidRPr="00DE2328">
        <w:rPr>
          <w:sz w:val="28"/>
          <w:szCs w:val="28"/>
        </w:rPr>
        <w:t xml:space="preserve"> Твери</w:t>
      </w:r>
      <w:r w:rsidRPr="00DE2328">
        <w:rPr>
          <w:sz w:val="28"/>
          <w:szCs w:val="28"/>
        </w:rPr>
        <w:t>.</w:t>
      </w:r>
    </w:p>
    <w:p w:rsidR="00BB2BD8" w:rsidRPr="00DE2328" w:rsidRDefault="00BB2BD8" w:rsidP="00DE2328">
      <w:pPr>
        <w:keepNext/>
        <w:tabs>
          <w:tab w:val="left" w:pos="0"/>
          <w:tab w:val="left" w:pos="142"/>
        </w:tabs>
        <w:spacing w:line="240" w:lineRule="auto"/>
        <w:ind w:firstLine="709"/>
        <w:rPr>
          <w:sz w:val="28"/>
          <w:szCs w:val="28"/>
        </w:rPr>
      </w:pPr>
      <w:r w:rsidRPr="00DE2328">
        <w:rPr>
          <w:sz w:val="28"/>
          <w:szCs w:val="28"/>
        </w:rPr>
        <w:t>Пр</w:t>
      </w:r>
      <w:r w:rsidR="000317C1">
        <w:rPr>
          <w:sz w:val="28"/>
          <w:szCs w:val="28"/>
        </w:rPr>
        <w:t xml:space="preserve">иоритетные задачи, мероприятия </w:t>
      </w:r>
      <w:r w:rsidRPr="00DE2328">
        <w:rPr>
          <w:sz w:val="28"/>
          <w:szCs w:val="28"/>
        </w:rPr>
        <w:t>в рамках Направления 3.</w:t>
      </w:r>
    </w:p>
    <w:p w:rsidR="00BB2BD8" w:rsidRPr="00DE2328" w:rsidRDefault="00410B2F" w:rsidP="00DE2328">
      <w:pPr>
        <w:keepNext/>
        <w:tabs>
          <w:tab w:val="left" w:pos="0"/>
          <w:tab w:val="left" w:pos="142"/>
        </w:tabs>
        <w:spacing w:line="240" w:lineRule="auto"/>
        <w:ind w:firstLine="709"/>
        <w:rPr>
          <w:sz w:val="28"/>
          <w:szCs w:val="28"/>
        </w:rPr>
      </w:pPr>
      <w:r w:rsidRPr="00DE2328">
        <w:rPr>
          <w:sz w:val="28"/>
          <w:szCs w:val="28"/>
        </w:rPr>
        <w:t>1. </w:t>
      </w:r>
      <w:r w:rsidR="00BB2BD8" w:rsidRPr="00DE2328">
        <w:rPr>
          <w:sz w:val="28"/>
          <w:szCs w:val="28"/>
        </w:rPr>
        <w:t>Расширение возможностей доступа негосударственного сектора к участию в мероприятиях в системе соц</w:t>
      </w:r>
      <w:r w:rsidR="00CE537B" w:rsidRPr="00DE2328">
        <w:rPr>
          <w:sz w:val="28"/>
          <w:szCs w:val="28"/>
        </w:rPr>
        <w:t>иального обслуживания населения.</w:t>
      </w:r>
    </w:p>
    <w:p w:rsidR="00BB2BD8" w:rsidRPr="00DE2328" w:rsidRDefault="00410B2F" w:rsidP="00DE2328">
      <w:pPr>
        <w:keepNext/>
        <w:tabs>
          <w:tab w:val="left" w:pos="0"/>
          <w:tab w:val="left" w:pos="142"/>
        </w:tabs>
        <w:spacing w:line="240" w:lineRule="auto"/>
        <w:ind w:firstLine="709"/>
        <w:rPr>
          <w:sz w:val="28"/>
          <w:szCs w:val="28"/>
        </w:rPr>
      </w:pPr>
      <w:r w:rsidRPr="00DE2328">
        <w:rPr>
          <w:sz w:val="28"/>
          <w:szCs w:val="28"/>
        </w:rPr>
        <w:t>2. </w:t>
      </w:r>
      <w:r w:rsidR="00BB2BD8" w:rsidRPr="00DE2328">
        <w:rPr>
          <w:sz w:val="28"/>
          <w:szCs w:val="28"/>
        </w:rPr>
        <w:t>Увеличение числа объектов социальной инфраструктуры, доступных для всех категорий маломобильных групп населения:</w:t>
      </w:r>
    </w:p>
    <w:p w:rsidR="00BB2BD8" w:rsidRPr="00DE2328" w:rsidRDefault="00410B2F" w:rsidP="00DE2328">
      <w:pPr>
        <w:pStyle w:val="1a"/>
        <w:widowControl w:val="0"/>
        <w:tabs>
          <w:tab w:val="left" w:pos="0"/>
          <w:tab w:val="left" w:pos="142"/>
        </w:tabs>
        <w:ind w:left="0" w:firstLine="709"/>
        <w:rPr>
          <w:sz w:val="28"/>
          <w:szCs w:val="28"/>
        </w:rPr>
      </w:pPr>
      <w:r w:rsidRPr="00DE2328">
        <w:rPr>
          <w:sz w:val="28"/>
          <w:szCs w:val="28"/>
        </w:rPr>
        <w:t>3. </w:t>
      </w:r>
      <w:r w:rsidR="00BB2BD8" w:rsidRPr="00DE2328">
        <w:rPr>
          <w:sz w:val="28"/>
          <w:szCs w:val="28"/>
        </w:rPr>
        <w:t>Пропаганда семейных ценностей и многодетности</w:t>
      </w:r>
      <w:r w:rsidR="00CE537B" w:rsidRPr="00DE2328">
        <w:rPr>
          <w:sz w:val="28"/>
          <w:szCs w:val="28"/>
        </w:rPr>
        <w:t>.</w:t>
      </w:r>
    </w:p>
    <w:p w:rsidR="00BB2BD8" w:rsidRPr="00DE2328" w:rsidRDefault="00410B2F" w:rsidP="00DE2328">
      <w:pPr>
        <w:widowControl w:val="0"/>
        <w:tabs>
          <w:tab w:val="left" w:pos="0"/>
          <w:tab w:val="left" w:pos="142"/>
        </w:tabs>
        <w:spacing w:line="240" w:lineRule="auto"/>
        <w:ind w:firstLine="709"/>
        <w:rPr>
          <w:sz w:val="28"/>
          <w:szCs w:val="28"/>
        </w:rPr>
      </w:pPr>
      <w:r w:rsidRPr="00DE2328">
        <w:rPr>
          <w:sz w:val="28"/>
          <w:szCs w:val="28"/>
        </w:rPr>
        <w:t>4. </w:t>
      </w:r>
      <w:r w:rsidR="00BB2BD8" w:rsidRPr="00DE2328">
        <w:rPr>
          <w:sz w:val="28"/>
          <w:szCs w:val="28"/>
        </w:rPr>
        <w:t>Обеспечение экономических условий для полноценного воспитания детей</w:t>
      </w:r>
      <w:r w:rsidR="00CE537B" w:rsidRPr="00DE2328">
        <w:rPr>
          <w:sz w:val="28"/>
          <w:szCs w:val="28"/>
        </w:rPr>
        <w:t>.</w:t>
      </w:r>
    </w:p>
    <w:p w:rsidR="00BB2BD8" w:rsidRPr="00DE2328" w:rsidRDefault="00BB2BD8" w:rsidP="00DE2328">
      <w:pPr>
        <w:tabs>
          <w:tab w:val="left" w:pos="0"/>
          <w:tab w:val="left" w:pos="142"/>
        </w:tabs>
        <w:suppressAutoHyphens/>
        <w:spacing w:line="240" w:lineRule="auto"/>
        <w:ind w:firstLine="709"/>
        <w:rPr>
          <w:sz w:val="28"/>
          <w:szCs w:val="28"/>
        </w:rPr>
      </w:pPr>
      <w:r w:rsidRPr="00DE2328">
        <w:rPr>
          <w:sz w:val="28"/>
          <w:szCs w:val="28"/>
        </w:rPr>
        <w:t>Ожидаемый эффект для города Твери в результате реализации мероприятий Направления 3:</w:t>
      </w:r>
    </w:p>
    <w:p w:rsidR="00BB2BD8" w:rsidRPr="00DE2328" w:rsidRDefault="007E1E1E" w:rsidP="00DE2328">
      <w:pPr>
        <w:pStyle w:val="1a"/>
        <w:tabs>
          <w:tab w:val="left" w:pos="0"/>
          <w:tab w:val="left" w:pos="1276"/>
        </w:tabs>
        <w:ind w:left="0" w:firstLine="709"/>
        <w:jc w:val="both"/>
        <w:rPr>
          <w:sz w:val="28"/>
          <w:szCs w:val="28"/>
        </w:rPr>
      </w:pPr>
      <w:r>
        <w:rPr>
          <w:sz w:val="28"/>
          <w:szCs w:val="28"/>
          <w:shd w:val="clear" w:color="auto" w:fill="FFFFFF"/>
        </w:rPr>
        <w:t>- </w:t>
      </w:r>
      <w:r w:rsidR="00BB2BD8" w:rsidRPr="00DE2328">
        <w:rPr>
          <w:sz w:val="28"/>
          <w:szCs w:val="28"/>
          <w:shd w:val="clear" w:color="auto" w:fill="FFFFFF"/>
        </w:rPr>
        <w:t>создание и реализация новых социальных проектов;</w:t>
      </w:r>
    </w:p>
    <w:p w:rsidR="00BB2BD8" w:rsidRPr="00DE2328" w:rsidRDefault="007E1E1E" w:rsidP="00DE2328">
      <w:pPr>
        <w:pStyle w:val="1a"/>
        <w:tabs>
          <w:tab w:val="left" w:pos="0"/>
          <w:tab w:val="left" w:pos="1276"/>
        </w:tabs>
        <w:ind w:left="0" w:firstLine="709"/>
        <w:jc w:val="both"/>
        <w:rPr>
          <w:sz w:val="28"/>
          <w:szCs w:val="28"/>
          <w:shd w:val="clear" w:color="auto" w:fill="FFFFFF"/>
        </w:rPr>
      </w:pPr>
      <w:r>
        <w:rPr>
          <w:sz w:val="28"/>
          <w:szCs w:val="28"/>
          <w:shd w:val="clear" w:color="auto" w:fill="FFFFFF"/>
        </w:rPr>
        <w:t>- </w:t>
      </w:r>
      <w:r w:rsidR="00BB2BD8" w:rsidRPr="00DE2328">
        <w:rPr>
          <w:sz w:val="28"/>
          <w:szCs w:val="28"/>
          <w:shd w:val="clear" w:color="auto" w:fill="FFFFFF"/>
        </w:rPr>
        <w:t>формирование активной жизненной и гражданской позиции молодёжи и жителей города</w:t>
      </w:r>
      <w:r w:rsidR="0055009A" w:rsidRPr="00DE2328">
        <w:rPr>
          <w:sz w:val="28"/>
          <w:szCs w:val="28"/>
          <w:shd w:val="clear" w:color="auto" w:fill="FFFFFF"/>
        </w:rPr>
        <w:t xml:space="preserve"> </w:t>
      </w:r>
      <w:r w:rsidR="0055009A" w:rsidRPr="00DE2328">
        <w:rPr>
          <w:sz w:val="28"/>
          <w:szCs w:val="28"/>
        </w:rPr>
        <w:t>Твери</w:t>
      </w:r>
      <w:r w:rsidR="00BB2BD8" w:rsidRPr="00DE2328">
        <w:rPr>
          <w:sz w:val="28"/>
          <w:szCs w:val="28"/>
          <w:shd w:val="clear" w:color="auto" w:fill="FFFFFF"/>
        </w:rPr>
        <w:t>;</w:t>
      </w:r>
    </w:p>
    <w:p w:rsidR="00BB2BD8" w:rsidRPr="00DE2328" w:rsidRDefault="007E1E1E" w:rsidP="00DE2328">
      <w:pPr>
        <w:pStyle w:val="1a"/>
        <w:tabs>
          <w:tab w:val="left" w:pos="0"/>
          <w:tab w:val="left" w:pos="1276"/>
        </w:tabs>
        <w:ind w:left="0" w:firstLine="709"/>
        <w:jc w:val="both"/>
        <w:rPr>
          <w:sz w:val="28"/>
          <w:szCs w:val="28"/>
          <w:shd w:val="clear" w:color="auto" w:fill="FFFFFF"/>
        </w:rPr>
      </w:pPr>
      <w:r>
        <w:rPr>
          <w:sz w:val="28"/>
          <w:szCs w:val="28"/>
          <w:shd w:val="clear" w:color="auto" w:fill="FFFFFF"/>
        </w:rPr>
        <w:t>- </w:t>
      </w:r>
      <w:r w:rsidR="00BB2BD8" w:rsidRPr="00DE2328">
        <w:rPr>
          <w:sz w:val="28"/>
          <w:szCs w:val="28"/>
          <w:shd w:val="clear" w:color="auto" w:fill="FFFFFF"/>
        </w:rPr>
        <w:t>вовлечение людей с ограниченными возможностями во все сферы деятельности города</w:t>
      </w:r>
      <w:r w:rsidR="0055009A" w:rsidRPr="00DE2328">
        <w:rPr>
          <w:sz w:val="28"/>
          <w:szCs w:val="28"/>
          <w:shd w:val="clear" w:color="auto" w:fill="FFFFFF"/>
        </w:rPr>
        <w:t xml:space="preserve"> </w:t>
      </w:r>
      <w:r w:rsidR="0055009A" w:rsidRPr="00DE2328">
        <w:rPr>
          <w:sz w:val="28"/>
          <w:szCs w:val="28"/>
        </w:rPr>
        <w:t>Твери</w:t>
      </w:r>
      <w:r w:rsidR="00BB2BD8" w:rsidRPr="00DE2328">
        <w:rPr>
          <w:sz w:val="28"/>
          <w:szCs w:val="28"/>
          <w:shd w:val="clear" w:color="auto" w:fill="FFFFFF"/>
        </w:rPr>
        <w:t xml:space="preserve">. </w:t>
      </w:r>
    </w:p>
    <w:p w:rsidR="00BB2BD8" w:rsidRPr="00DE2328" w:rsidRDefault="00BB2BD8" w:rsidP="00DE2328">
      <w:pPr>
        <w:tabs>
          <w:tab w:val="left" w:pos="0"/>
          <w:tab w:val="left" w:pos="142"/>
        </w:tabs>
        <w:suppressAutoHyphens/>
        <w:spacing w:line="240" w:lineRule="auto"/>
        <w:ind w:firstLine="709"/>
        <w:rPr>
          <w:rFonts w:eastAsia="Times New Roman"/>
          <w:b/>
          <w:color w:val="000000"/>
          <w:sz w:val="28"/>
          <w:szCs w:val="28"/>
          <w:lang w:eastAsia="ar-SA"/>
        </w:rPr>
      </w:pPr>
      <w:r w:rsidRPr="00DE2328">
        <w:rPr>
          <w:rFonts w:eastAsia="Times New Roman"/>
          <w:b/>
          <w:sz w:val="28"/>
          <w:szCs w:val="28"/>
          <w:lang w:eastAsia="ar-SA"/>
        </w:rPr>
        <w:t xml:space="preserve">Направление 4. </w:t>
      </w:r>
      <w:r w:rsidRPr="00DE2328">
        <w:rPr>
          <w:rFonts w:eastAsia="Times New Roman"/>
          <w:b/>
          <w:color w:val="000000"/>
          <w:sz w:val="28"/>
          <w:szCs w:val="28"/>
          <w:lang w:eastAsia="ar-SA"/>
        </w:rPr>
        <w:t>Обеспечение качественно нового уровня развития инфраструктуры культуры, поддержка творческих инициатив, культурных проектов.</w:t>
      </w:r>
    </w:p>
    <w:p w:rsidR="00BB2BD8" w:rsidRPr="00DE2328" w:rsidRDefault="00BB2BD8" w:rsidP="00DE2328">
      <w:pPr>
        <w:tabs>
          <w:tab w:val="left" w:pos="0"/>
          <w:tab w:val="left" w:pos="142"/>
          <w:tab w:val="left" w:pos="1276"/>
        </w:tabs>
        <w:spacing w:line="240" w:lineRule="auto"/>
        <w:ind w:firstLine="709"/>
        <w:contextualSpacing/>
        <w:rPr>
          <w:sz w:val="28"/>
          <w:szCs w:val="28"/>
          <w:shd w:val="clear" w:color="auto" w:fill="FFFFFF"/>
        </w:rPr>
      </w:pPr>
      <w:r w:rsidRPr="00DE2328">
        <w:rPr>
          <w:sz w:val="28"/>
          <w:szCs w:val="28"/>
          <w:lang w:eastAsia="ru-RU"/>
        </w:rPr>
        <w:t xml:space="preserve">Новые социально-экономические реалии, диверсификация культурной жизни принесли понимание того, что культура выступает в качестве фактора экономического развития любой территории. </w:t>
      </w:r>
      <w:r w:rsidRPr="00DE2328">
        <w:rPr>
          <w:sz w:val="28"/>
          <w:szCs w:val="28"/>
          <w:shd w:val="clear" w:color="auto" w:fill="FFFFFF"/>
        </w:rPr>
        <w:t>Она выполняет весьма важные социальные функции, свя</w:t>
      </w:r>
      <w:r w:rsidRPr="00DE2328">
        <w:rPr>
          <w:sz w:val="28"/>
          <w:szCs w:val="28"/>
          <w:shd w:val="clear" w:color="auto" w:fill="FFFFFF"/>
        </w:rPr>
        <w:softHyphen/>
        <w:t>занные с образованием, воспитанием, процессами социализации, идентификации и другими аспектами становления и развития человеческой личности. Кроме того</w:t>
      </w:r>
      <w:r w:rsidR="00CE537B" w:rsidRPr="00DE2328">
        <w:rPr>
          <w:sz w:val="28"/>
          <w:szCs w:val="28"/>
          <w:shd w:val="clear" w:color="auto" w:fill="FFFFFF"/>
        </w:rPr>
        <w:t>,</w:t>
      </w:r>
      <w:r w:rsidRPr="00DE2328">
        <w:rPr>
          <w:sz w:val="28"/>
          <w:szCs w:val="28"/>
          <w:shd w:val="clear" w:color="auto" w:fill="FFFFFF"/>
        </w:rPr>
        <w:t xml:space="preserve"> организации культуры обладают существенным инвестиционным потенциалом, выступают базой и инфраструктурой развития ряда других отраслей.  </w:t>
      </w:r>
    </w:p>
    <w:p w:rsidR="00BB2BD8" w:rsidRPr="00DE2328" w:rsidRDefault="00BB2BD8" w:rsidP="00DE2328">
      <w:pPr>
        <w:keepNext/>
        <w:tabs>
          <w:tab w:val="left" w:pos="0"/>
          <w:tab w:val="left" w:pos="142"/>
        </w:tabs>
        <w:spacing w:line="240" w:lineRule="auto"/>
        <w:ind w:firstLine="709"/>
        <w:rPr>
          <w:sz w:val="28"/>
          <w:szCs w:val="28"/>
        </w:rPr>
      </w:pPr>
      <w:r w:rsidRPr="00DE2328">
        <w:rPr>
          <w:sz w:val="28"/>
          <w:szCs w:val="28"/>
        </w:rPr>
        <w:lastRenderedPageBreak/>
        <w:t>Приоритетные задачи, мероприятия в рамках Направления 4.</w:t>
      </w:r>
    </w:p>
    <w:p w:rsidR="00BB2BD8" w:rsidRPr="00DE2328" w:rsidRDefault="00205526" w:rsidP="00DE2328">
      <w:pPr>
        <w:keepNext/>
        <w:tabs>
          <w:tab w:val="left" w:pos="0"/>
          <w:tab w:val="left" w:pos="142"/>
          <w:tab w:val="left" w:pos="1276"/>
          <w:tab w:val="left" w:pos="5103"/>
          <w:tab w:val="left" w:pos="5387"/>
        </w:tabs>
        <w:spacing w:line="240" w:lineRule="auto"/>
        <w:ind w:firstLine="709"/>
        <w:rPr>
          <w:sz w:val="28"/>
          <w:szCs w:val="28"/>
        </w:rPr>
      </w:pPr>
      <w:r w:rsidRPr="00DE2328">
        <w:rPr>
          <w:sz w:val="28"/>
          <w:szCs w:val="28"/>
        </w:rPr>
        <w:t>1. </w:t>
      </w:r>
      <w:r w:rsidR="00BB2BD8" w:rsidRPr="00DE2328">
        <w:rPr>
          <w:sz w:val="28"/>
          <w:szCs w:val="28"/>
        </w:rPr>
        <w:t xml:space="preserve">Создание благоприятных условий для организации массового отдыха и досуга </w:t>
      </w:r>
      <w:r w:rsidR="0055009A" w:rsidRPr="00DE2328">
        <w:rPr>
          <w:sz w:val="28"/>
          <w:szCs w:val="28"/>
        </w:rPr>
        <w:t>жителей</w:t>
      </w:r>
      <w:r w:rsidR="00BB2BD8" w:rsidRPr="00DE2328">
        <w:rPr>
          <w:sz w:val="28"/>
          <w:szCs w:val="28"/>
        </w:rPr>
        <w:t xml:space="preserve"> и гостей </w:t>
      </w:r>
      <w:r w:rsidR="00DC1C09" w:rsidRPr="00DE2328">
        <w:rPr>
          <w:sz w:val="28"/>
          <w:szCs w:val="28"/>
        </w:rPr>
        <w:t xml:space="preserve">города Твери </w:t>
      </w:r>
      <w:r w:rsidR="00BB2BD8" w:rsidRPr="00DE2328">
        <w:rPr>
          <w:sz w:val="28"/>
          <w:szCs w:val="28"/>
        </w:rPr>
        <w:t>путем увеличения количества форм и видов культурно-досуговой деятельности на территории новых и действующих парков культуры и отдыха, благоустройства их территорий.</w:t>
      </w:r>
    </w:p>
    <w:p w:rsidR="00BB2BD8" w:rsidRPr="00DE2328" w:rsidRDefault="00205526" w:rsidP="00DE2328">
      <w:pPr>
        <w:pStyle w:val="1a"/>
        <w:tabs>
          <w:tab w:val="left" w:pos="0"/>
          <w:tab w:val="left" w:pos="142"/>
          <w:tab w:val="left" w:pos="1276"/>
        </w:tabs>
        <w:ind w:left="0" w:firstLine="709"/>
        <w:jc w:val="both"/>
        <w:rPr>
          <w:sz w:val="28"/>
          <w:szCs w:val="28"/>
        </w:rPr>
      </w:pPr>
      <w:r w:rsidRPr="00DE2328">
        <w:rPr>
          <w:sz w:val="28"/>
          <w:szCs w:val="28"/>
        </w:rPr>
        <w:t>2. </w:t>
      </w:r>
      <w:r w:rsidR="00BB2BD8" w:rsidRPr="00DE2328">
        <w:rPr>
          <w:sz w:val="28"/>
          <w:szCs w:val="28"/>
        </w:rPr>
        <w:t>Создание условий для культурного просвещения, развития творческого потенциала личности и культурного</w:t>
      </w:r>
      <w:r w:rsidR="00CE537B" w:rsidRPr="00DE2328">
        <w:rPr>
          <w:sz w:val="28"/>
          <w:szCs w:val="28"/>
        </w:rPr>
        <w:t xml:space="preserve"> самоопределения жителей города</w:t>
      </w:r>
      <w:r w:rsidR="00F92A2A" w:rsidRPr="00DE2328">
        <w:rPr>
          <w:sz w:val="28"/>
          <w:szCs w:val="28"/>
        </w:rPr>
        <w:t xml:space="preserve"> Твери</w:t>
      </w:r>
      <w:r w:rsidR="00CE537B" w:rsidRPr="00DE2328">
        <w:rPr>
          <w:sz w:val="28"/>
          <w:szCs w:val="28"/>
        </w:rPr>
        <w:t>.</w:t>
      </w:r>
      <w:r w:rsidR="00BB2BD8" w:rsidRPr="00DE2328">
        <w:rPr>
          <w:sz w:val="28"/>
          <w:szCs w:val="28"/>
        </w:rPr>
        <w:t xml:space="preserve"> </w:t>
      </w:r>
    </w:p>
    <w:p w:rsidR="00BB2BD8" w:rsidRPr="00DE2328" w:rsidRDefault="00205526" w:rsidP="00DE2328">
      <w:pPr>
        <w:pStyle w:val="1a"/>
        <w:tabs>
          <w:tab w:val="left" w:pos="0"/>
          <w:tab w:val="left" w:pos="142"/>
          <w:tab w:val="left" w:pos="1276"/>
        </w:tabs>
        <w:ind w:left="0" w:firstLine="709"/>
        <w:jc w:val="both"/>
        <w:rPr>
          <w:sz w:val="28"/>
          <w:szCs w:val="28"/>
        </w:rPr>
      </w:pPr>
      <w:r w:rsidRPr="00DE2328">
        <w:rPr>
          <w:sz w:val="28"/>
          <w:szCs w:val="28"/>
        </w:rPr>
        <w:t>3. </w:t>
      </w:r>
      <w:r w:rsidR="00BB2BD8" w:rsidRPr="00DE2328">
        <w:rPr>
          <w:sz w:val="28"/>
          <w:szCs w:val="28"/>
        </w:rPr>
        <w:t>Проведение работ по сохранению муниципальных объектов культурного и исторического наследия.</w:t>
      </w:r>
    </w:p>
    <w:p w:rsidR="00BB2BD8" w:rsidRPr="00DE2328" w:rsidRDefault="00BB2BD8" w:rsidP="00DE2328">
      <w:pPr>
        <w:tabs>
          <w:tab w:val="left" w:pos="0"/>
          <w:tab w:val="left" w:pos="142"/>
        </w:tabs>
        <w:suppressAutoHyphens/>
        <w:spacing w:line="240" w:lineRule="auto"/>
        <w:ind w:firstLine="709"/>
        <w:rPr>
          <w:sz w:val="28"/>
          <w:szCs w:val="28"/>
        </w:rPr>
      </w:pPr>
      <w:r w:rsidRPr="00DE2328">
        <w:rPr>
          <w:sz w:val="28"/>
          <w:szCs w:val="28"/>
        </w:rPr>
        <w:t>Ожидаемый эффект для города Твери в результате реализации мероприятий Направления 4:</w:t>
      </w:r>
    </w:p>
    <w:p w:rsidR="00BB2BD8" w:rsidRPr="00DE2328" w:rsidRDefault="00622A07" w:rsidP="00DE2328">
      <w:pPr>
        <w:tabs>
          <w:tab w:val="left" w:pos="0"/>
          <w:tab w:val="left" w:pos="142"/>
          <w:tab w:val="left" w:pos="1276"/>
        </w:tabs>
        <w:spacing w:line="240" w:lineRule="auto"/>
        <w:ind w:firstLine="709"/>
        <w:contextualSpacing/>
        <w:rPr>
          <w:sz w:val="28"/>
          <w:szCs w:val="28"/>
        </w:rPr>
      </w:pPr>
      <w:r>
        <w:rPr>
          <w:sz w:val="28"/>
          <w:szCs w:val="28"/>
        </w:rPr>
        <w:t>- </w:t>
      </w:r>
      <w:r w:rsidR="00BB2BD8" w:rsidRPr="00DE2328">
        <w:rPr>
          <w:sz w:val="28"/>
          <w:szCs w:val="28"/>
        </w:rPr>
        <w:t>обеспечение инновационного развития организаций культуры;</w:t>
      </w:r>
    </w:p>
    <w:p w:rsidR="00BB2BD8" w:rsidRPr="00DE2328" w:rsidRDefault="00622A07" w:rsidP="00DE2328">
      <w:pPr>
        <w:tabs>
          <w:tab w:val="left" w:pos="0"/>
          <w:tab w:val="left" w:pos="142"/>
          <w:tab w:val="left" w:pos="1276"/>
        </w:tabs>
        <w:spacing w:line="240" w:lineRule="auto"/>
        <w:ind w:firstLine="709"/>
        <w:contextualSpacing/>
        <w:rPr>
          <w:sz w:val="28"/>
          <w:szCs w:val="28"/>
        </w:rPr>
      </w:pPr>
      <w:r>
        <w:rPr>
          <w:sz w:val="28"/>
          <w:szCs w:val="28"/>
        </w:rPr>
        <w:t>- </w:t>
      </w:r>
      <w:r w:rsidR="00BB2BD8" w:rsidRPr="00DE2328">
        <w:rPr>
          <w:sz w:val="28"/>
          <w:szCs w:val="28"/>
        </w:rPr>
        <w:t>сохранение и развитие городской сферы культуры;</w:t>
      </w:r>
    </w:p>
    <w:p w:rsidR="00BB2BD8" w:rsidRPr="00DE2328" w:rsidRDefault="00622A07" w:rsidP="00DE2328">
      <w:pPr>
        <w:tabs>
          <w:tab w:val="left" w:pos="0"/>
          <w:tab w:val="left" w:pos="142"/>
          <w:tab w:val="left" w:pos="1276"/>
        </w:tabs>
        <w:spacing w:line="240" w:lineRule="auto"/>
        <w:ind w:firstLine="709"/>
        <w:contextualSpacing/>
        <w:rPr>
          <w:sz w:val="28"/>
          <w:szCs w:val="28"/>
        </w:rPr>
      </w:pPr>
      <w:r>
        <w:rPr>
          <w:sz w:val="28"/>
          <w:szCs w:val="28"/>
        </w:rPr>
        <w:t>- </w:t>
      </w:r>
      <w:r w:rsidR="00BB2BD8" w:rsidRPr="00DE2328">
        <w:rPr>
          <w:sz w:val="28"/>
          <w:szCs w:val="28"/>
        </w:rPr>
        <w:t>повышение уровня интеллектуального и культурного развития горожан;</w:t>
      </w:r>
    </w:p>
    <w:p w:rsidR="00BB2BD8" w:rsidRPr="00DE2328" w:rsidRDefault="00622A07" w:rsidP="00DE2328">
      <w:pPr>
        <w:tabs>
          <w:tab w:val="left" w:pos="0"/>
          <w:tab w:val="left" w:pos="142"/>
          <w:tab w:val="left" w:pos="1276"/>
        </w:tabs>
        <w:spacing w:line="240" w:lineRule="auto"/>
        <w:ind w:firstLine="709"/>
        <w:contextualSpacing/>
        <w:rPr>
          <w:sz w:val="28"/>
          <w:szCs w:val="28"/>
        </w:rPr>
      </w:pPr>
      <w:r>
        <w:rPr>
          <w:sz w:val="28"/>
          <w:szCs w:val="28"/>
        </w:rPr>
        <w:t>- </w:t>
      </w:r>
      <w:r w:rsidR="00BB2BD8" w:rsidRPr="00DE2328">
        <w:rPr>
          <w:sz w:val="28"/>
          <w:szCs w:val="28"/>
        </w:rPr>
        <w:t>сохранение культурно-исторического наследия города</w:t>
      </w:r>
      <w:r w:rsidR="00357F8B" w:rsidRPr="00DE2328">
        <w:rPr>
          <w:sz w:val="28"/>
          <w:szCs w:val="28"/>
        </w:rPr>
        <w:t xml:space="preserve"> Твери</w:t>
      </w:r>
      <w:r w:rsidR="00BB2BD8" w:rsidRPr="00DE2328">
        <w:rPr>
          <w:sz w:val="28"/>
          <w:szCs w:val="28"/>
        </w:rPr>
        <w:t xml:space="preserve"> и формирование его положительного имиджа в регионе, стране и за рубежом;</w:t>
      </w:r>
    </w:p>
    <w:p w:rsidR="00BB2BD8" w:rsidRPr="00DE2328" w:rsidRDefault="00622A07" w:rsidP="00DE2328">
      <w:pPr>
        <w:tabs>
          <w:tab w:val="left" w:pos="0"/>
          <w:tab w:val="left" w:pos="142"/>
          <w:tab w:val="left" w:pos="1276"/>
        </w:tabs>
        <w:spacing w:line="240" w:lineRule="auto"/>
        <w:ind w:firstLine="709"/>
        <w:contextualSpacing/>
        <w:rPr>
          <w:sz w:val="28"/>
          <w:szCs w:val="28"/>
        </w:rPr>
      </w:pPr>
      <w:r>
        <w:rPr>
          <w:sz w:val="28"/>
          <w:szCs w:val="28"/>
        </w:rPr>
        <w:t>- </w:t>
      </w:r>
      <w:r w:rsidR="00BB2BD8" w:rsidRPr="00DE2328">
        <w:rPr>
          <w:sz w:val="28"/>
          <w:szCs w:val="28"/>
        </w:rPr>
        <w:t xml:space="preserve">использование правовых и институциональных возможностей привлечения </w:t>
      </w:r>
      <w:r w:rsidR="00367025" w:rsidRPr="00DE2328">
        <w:rPr>
          <w:sz w:val="28"/>
          <w:szCs w:val="28"/>
        </w:rPr>
        <w:t xml:space="preserve">в сферу культуры </w:t>
      </w:r>
      <w:r w:rsidR="00BB2BD8" w:rsidRPr="00DE2328">
        <w:rPr>
          <w:sz w:val="28"/>
          <w:szCs w:val="28"/>
        </w:rPr>
        <w:t xml:space="preserve">внебюджетных инвестиций, меценатства, </w:t>
      </w:r>
      <w:proofErr w:type="spellStart"/>
      <w:r w:rsidR="00BB2BD8" w:rsidRPr="00DE2328">
        <w:rPr>
          <w:sz w:val="28"/>
          <w:szCs w:val="28"/>
        </w:rPr>
        <w:t>муниципально</w:t>
      </w:r>
      <w:proofErr w:type="spellEnd"/>
      <w:r w:rsidR="00410B2F" w:rsidRPr="00DE2328">
        <w:rPr>
          <w:sz w:val="28"/>
          <w:szCs w:val="28"/>
        </w:rPr>
        <w:t>-</w:t>
      </w:r>
      <w:r w:rsidR="00BB2BD8" w:rsidRPr="00DE2328">
        <w:rPr>
          <w:sz w:val="28"/>
          <w:szCs w:val="28"/>
        </w:rPr>
        <w:t>частного партнерства, негосударственных и общественных институтов.</w:t>
      </w:r>
    </w:p>
    <w:p w:rsidR="00BB2BD8" w:rsidRPr="00DE2328" w:rsidRDefault="00546982" w:rsidP="00DE2328">
      <w:pPr>
        <w:keepNext/>
        <w:tabs>
          <w:tab w:val="left" w:pos="0"/>
          <w:tab w:val="left" w:pos="142"/>
        </w:tabs>
        <w:suppressAutoHyphens/>
        <w:spacing w:line="240" w:lineRule="auto"/>
        <w:ind w:firstLine="709"/>
        <w:rPr>
          <w:b/>
          <w:sz w:val="28"/>
          <w:szCs w:val="28"/>
          <w:lang w:eastAsia="ar-SA"/>
        </w:rPr>
      </w:pPr>
      <w:r w:rsidRPr="00DE2328">
        <w:rPr>
          <w:rFonts w:eastAsia="Times New Roman"/>
          <w:b/>
          <w:sz w:val="28"/>
          <w:szCs w:val="28"/>
          <w:lang w:eastAsia="ar-SA"/>
        </w:rPr>
        <w:t xml:space="preserve">Направление 5. </w:t>
      </w:r>
      <w:r w:rsidR="00BB2BD8" w:rsidRPr="00DE2328">
        <w:rPr>
          <w:b/>
          <w:sz w:val="28"/>
          <w:szCs w:val="28"/>
          <w:lang w:eastAsia="ar-SA"/>
        </w:rPr>
        <w:t>Привлечение качественного человеческого капитала.</w:t>
      </w:r>
    </w:p>
    <w:p w:rsidR="00BB2BD8" w:rsidRPr="00DE2328" w:rsidRDefault="00BB2BD8" w:rsidP="00DE2328">
      <w:pPr>
        <w:tabs>
          <w:tab w:val="left" w:pos="0"/>
          <w:tab w:val="left" w:pos="142"/>
        </w:tabs>
        <w:autoSpaceDE w:val="0"/>
        <w:autoSpaceDN w:val="0"/>
        <w:adjustRightInd w:val="0"/>
        <w:spacing w:line="240" w:lineRule="auto"/>
        <w:ind w:firstLine="709"/>
        <w:rPr>
          <w:bCs/>
          <w:sz w:val="28"/>
          <w:szCs w:val="28"/>
          <w:lang w:eastAsia="ru-RU"/>
        </w:rPr>
      </w:pPr>
      <w:r w:rsidRPr="00DE2328">
        <w:rPr>
          <w:bCs/>
          <w:sz w:val="28"/>
          <w:szCs w:val="28"/>
          <w:lang w:eastAsia="ru-RU"/>
        </w:rPr>
        <w:t>На современном этапе развития конкурентоспособность городов во многом зависит от того, насколько эти города привлекательны для собственных жителей, могут ли они привлекать новых жителей, обладающих высоким уровнем квалификации. Развитие человеческого потенциала в настоящее время уже не ограничивается решением демографических задач, так как города столкнулись с проблемами, связанными с формированием привлекательного рынка труда.</w:t>
      </w:r>
    </w:p>
    <w:p w:rsidR="00BB2BD8" w:rsidRPr="00DE2328" w:rsidRDefault="00BB2BD8" w:rsidP="00DE2328">
      <w:pPr>
        <w:keepNext/>
        <w:tabs>
          <w:tab w:val="left" w:pos="0"/>
          <w:tab w:val="left" w:pos="142"/>
        </w:tabs>
        <w:spacing w:line="240" w:lineRule="auto"/>
        <w:ind w:firstLine="709"/>
        <w:rPr>
          <w:sz w:val="28"/>
          <w:szCs w:val="28"/>
        </w:rPr>
      </w:pPr>
      <w:r w:rsidRPr="00DE2328">
        <w:rPr>
          <w:sz w:val="28"/>
          <w:szCs w:val="28"/>
        </w:rPr>
        <w:t>Приоритетные задачи, мероприятия в рамках Направления 5.</w:t>
      </w:r>
    </w:p>
    <w:p w:rsidR="00BB2BD8" w:rsidRPr="00DE2328" w:rsidRDefault="00622A07" w:rsidP="00DE2328">
      <w:pPr>
        <w:tabs>
          <w:tab w:val="left" w:pos="0"/>
          <w:tab w:val="left" w:pos="142"/>
        </w:tabs>
        <w:spacing w:line="240" w:lineRule="auto"/>
        <w:ind w:firstLine="709"/>
        <w:rPr>
          <w:color w:val="000000"/>
          <w:sz w:val="28"/>
          <w:szCs w:val="28"/>
        </w:rPr>
      </w:pPr>
      <w:r>
        <w:rPr>
          <w:color w:val="000000"/>
          <w:sz w:val="28"/>
          <w:szCs w:val="28"/>
        </w:rPr>
        <w:t>1. </w:t>
      </w:r>
      <w:r w:rsidR="00BB2BD8" w:rsidRPr="00DE2328">
        <w:rPr>
          <w:color w:val="000000"/>
          <w:sz w:val="28"/>
          <w:szCs w:val="28"/>
        </w:rPr>
        <w:t>Обеспечение сбалан</w:t>
      </w:r>
      <w:r w:rsidR="00AD5038" w:rsidRPr="00DE2328">
        <w:rPr>
          <w:color w:val="000000"/>
          <w:sz w:val="28"/>
          <w:szCs w:val="28"/>
        </w:rPr>
        <w:t>сированности рынка труда города</w:t>
      </w:r>
      <w:r w:rsidR="007B3171" w:rsidRPr="00DE2328">
        <w:rPr>
          <w:color w:val="000000"/>
          <w:sz w:val="28"/>
          <w:szCs w:val="28"/>
        </w:rPr>
        <w:t xml:space="preserve"> </w:t>
      </w:r>
      <w:r w:rsidR="007B3171" w:rsidRPr="00DE2328">
        <w:rPr>
          <w:sz w:val="28"/>
          <w:szCs w:val="28"/>
        </w:rPr>
        <w:t>Твери</w:t>
      </w:r>
      <w:r w:rsidR="00AD5038" w:rsidRPr="00DE2328">
        <w:rPr>
          <w:color w:val="000000"/>
          <w:sz w:val="28"/>
          <w:szCs w:val="28"/>
        </w:rPr>
        <w:t>, привлечение в Тверь молодых высококвалифицированных кадров.</w:t>
      </w:r>
    </w:p>
    <w:p w:rsidR="00BB2BD8" w:rsidRPr="00DE2328" w:rsidRDefault="00622A07" w:rsidP="00DE2328">
      <w:pPr>
        <w:tabs>
          <w:tab w:val="left" w:pos="0"/>
          <w:tab w:val="left" w:pos="142"/>
          <w:tab w:val="left" w:pos="1276"/>
        </w:tabs>
        <w:spacing w:line="240" w:lineRule="auto"/>
        <w:ind w:firstLine="709"/>
        <w:rPr>
          <w:color w:val="000000"/>
          <w:sz w:val="28"/>
          <w:szCs w:val="28"/>
        </w:rPr>
      </w:pPr>
      <w:r>
        <w:rPr>
          <w:color w:val="000000"/>
          <w:sz w:val="28"/>
          <w:szCs w:val="28"/>
        </w:rPr>
        <w:t>2. </w:t>
      </w:r>
      <w:r w:rsidR="00BB2BD8" w:rsidRPr="00DE2328">
        <w:rPr>
          <w:color w:val="000000"/>
          <w:sz w:val="28"/>
          <w:szCs w:val="28"/>
        </w:rPr>
        <w:t>Вовлечение в трудовой процесс работников старшего возраста, обладающих меньшей конкурентоспособностью на рынке труда.</w:t>
      </w:r>
    </w:p>
    <w:p w:rsidR="00BB2BD8" w:rsidRPr="00DE2328" w:rsidRDefault="00622A07" w:rsidP="00DE2328">
      <w:pPr>
        <w:tabs>
          <w:tab w:val="left" w:pos="0"/>
          <w:tab w:val="left" w:pos="142"/>
          <w:tab w:val="left" w:pos="1276"/>
        </w:tabs>
        <w:spacing w:line="240" w:lineRule="auto"/>
        <w:ind w:firstLine="709"/>
        <w:rPr>
          <w:color w:val="000000"/>
          <w:sz w:val="28"/>
          <w:szCs w:val="28"/>
        </w:rPr>
      </w:pPr>
      <w:r>
        <w:rPr>
          <w:color w:val="000000"/>
          <w:sz w:val="28"/>
          <w:szCs w:val="28"/>
        </w:rPr>
        <w:t>3. </w:t>
      </w:r>
      <w:r w:rsidR="00BB2BD8" w:rsidRPr="00DE2328">
        <w:rPr>
          <w:color w:val="000000"/>
          <w:sz w:val="28"/>
          <w:szCs w:val="28"/>
        </w:rPr>
        <w:t>Разработка комплекса мер поэтапного доведения среднемесячной заработной платы работников организаций до среднеотр</w:t>
      </w:r>
      <w:r w:rsidR="00AD5038" w:rsidRPr="00DE2328">
        <w:rPr>
          <w:color w:val="000000"/>
          <w:sz w:val="28"/>
          <w:szCs w:val="28"/>
        </w:rPr>
        <w:t>аслевого уровня заработных плат.</w:t>
      </w:r>
    </w:p>
    <w:p w:rsidR="00AD5038" w:rsidRPr="00DE2328" w:rsidRDefault="00622A07" w:rsidP="00DE2328">
      <w:pPr>
        <w:tabs>
          <w:tab w:val="left" w:pos="0"/>
          <w:tab w:val="left" w:pos="142"/>
          <w:tab w:val="left" w:pos="1276"/>
        </w:tabs>
        <w:spacing w:line="240" w:lineRule="auto"/>
        <w:ind w:firstLine="709"/>
        <w:rPr>
          <w:color w:val="000000"/>
          <w:sz w:val="28"/>
          <w:szCs w:val="28"/>
        </w:rPr>
      </w:pPr>
      <w:r>
        <w:rPr>
          <w:color w:val="000000"/>
          <w:sz w:val="28"/>
          <w:szCs w:val="28"/>
        </w:rPr>
        <w:t>4. </w:t>
      </w:r>
      <w:r w:rsidR="00AD5038" w:rsidRPr="00DE2328">
        <w:rPr>
          <w:color w:val="000000"/>
          <w:sz w:val="28"/>
          <w:szCs w:val="28"/>
        </w:rPr>
        <w:t xml:space="preserve">Целевая поддержка </w:t>
      </w:r>
      <w:proofErr w:type="spellStart"/>
      <w:r w:rsidR="00AD5038" w:rsidRPr="00DE2328">
        <w:rPr>
          <w:color w:val="000000"/>
          <w:sz w:val="28"/>
          <w:szCs w:val="28"/>
        </w:rPr>
        <w:t>стартапов</w:t>
      </w:r>
      <w:proofErr w:type="spellEnd"/>
      <w:r w:rsidR="00AD5038" w:rsidRPr="00DE2328">
        <w:rPr>
          <w:color w:val="000000"/>
          <w:sz w:val="28"/>
          <w:szCs w:val="28"/>
        </w:rPr>
        <w:t xml:space="preserve"> и  инвестиций в наукоемкие и инновационные проекты.</w:t>
      </w:r>
    </w:p>
    <w:p w:rsidR="00BB2BD8" w:rsidRPr="00DE2328" w:rsidRDefault="00BB2BD8" w:rsidP="00DE2328">
      <w:pPr>
        <w:tabs>
          <w:tab w:val="left" w:pos="0"/>
          <w:tab w:val="left" w:pos="142"/>
        </w:tabs>
        <w:suppressAutoHyphens/>
        <w:spacing w:line="240" w:lineRule="auto"/>
        <w:ind w:firstLine="709"/>
        <w:rPr>
          <w:sz w:val="28"/>
          <w:szCs w:val="28"/>
        </w:rPr>
      </w:pPr>
      <w:r w:rsidRPr="00DE2328">
        <w:rPr>
          <w:sz w:val="28"/>
          <w:szCs w:val="28"/>
        </w:rPr>
        <w:t>Ожидаемый эффект для города Твери в результате реализации мероприятий Направления 5:</w:t>
      </w:r>
    </w:p>
    <w:p w:rsidR="00BB2BD8" w:rsidRPr="00DE2328" w:rsidRDefault="00622A07" w:rsidP="00DE2328">
      <w:pPr>
        <w:tabs>
          <w:tab w:val="left" w:pos="0"/>
          <w:tab w:val="left" w:pos="142"/>
        </w:tabs>
        <w:spacing w:line="240" w:lineRule="auto"/>
        <w:ind w:firstLine="709"/>
        <w:contextualSpacing/>
        <w:rPr>
          <w:sz w:val="28"/>
          <w:szCs w:val="28"/>
        </w:rPr>
      </w:pPr>
      <w:r>
        <w:rPr>
          <w:sz w:val="28"/>
          <w:szCs w:val="28"/>
        </w:rPr>
        <w:t>- </w:t>
      </w:r>
      <w:r w:rsidR="00BB2BD8" w:rsidRPr="00DE2328">
        <w:rPr>
          <w:sz w:val="28"/>
          <w:szCs w:val="28"/>
        </w:rPr>
        <w:t>повышение качественных характеристик рабочей силы, снижение уровня безработицы и объемов неформальной занятости;</w:t>
      </w:r>
    </w:p>
    <w:p w:rsidR="00BB2BD8" w:rsidRPr="00DE2328" w:rsidRDefault="00622A07" w:rsidP="00DE2328">
      <w:pPr>
        <w:tabs>
          <w:tab w:val="left" w:pos="0"/>
          <w:tab w:val="left" w:pos="142"/>
        </w:tabs>
        <w:spacing w:line="240" w:lineRule="auto"/>
        <w:ind w:firstLine="709"/>
        <w:contextualSpacing/>
        <w:rPr>
          <w:sz w:val="28"/>
          <w:szCs w:val="28"/>
        </w:rPr>
      </w:pPr>
      <w:r>
        <w:rPr>
          <w:sz w:val="28"/>
          <w:szCs w:val="28"/>
        </w:rPr>
        <w:t>- </w:t>
      </w:r>
      <w:r w:rsidR="00BB2BD8" w:rsidRPr="00DE2328">
        <w:rPr>
          <w:sz w:val="28"/>
          <w:szCs w:val="28"/>
        </w:rPr>
        <w:t>повышение реальных доходов населения, рост занятых в</w:t>
      </w:r>
      <w:r w:rsidR="00205526" w:rsidRPr="00DE2328">
        <w:rPr>
          <w:sz w:val="28"/>
          <w:szCs w:val="28"/>
        </w:rPr>
        <w:t xml:space="preserve"> </w:t>
      </w:r>
      <w:r w:rsidR="00421FC1" w:rsidRPr="00DE2328">
        <w:rPr>
          <w:sz w:val="28"/>
          <w:szCs w:val="28"/>
        </w:rPr>
        <w:t>высокопроизво</w:t>
      </w:r>
      <w:r w:rsidR="00BB2BD8" w:rsidRPr="00DE2328">
        <w:rPr>
          <w:sz w:val="28"/>
          <w:szCs w:val="28"/>
        </w:rPr>
        <w:t>дительных, высокотехнологичных и инновационных видах деятельности;</w:t>
      </w:r>
    </w:p>
    <w:p w:rsidR="00BB2BD8" w:rsidRPr="00BB2BD8" w:rsidRDefault="00622A07" w:rsidP="00DE2328">
      <w:pPr>
        <w:tabs>
          <w:tab w:val="left" w:pos="0"/>
          <w:tab w:val="left" w:pos="142"/>
        </w:tabs>
        <w:spacing w:line="240" w:lineRule="auto"/>
        <w:ind w:firstLine="709"/>
        <w:contextualSpacing/>
      </w:pPr>
      <w:r>
        <w:rPr>
          <w:sz w:val="28"/>
          <w:szCs w:val="28"/>
        </w:rPr>
        <w:t>- </w:t>
      </w:r>
      <w:r w:rsidR="00BB2BD8" w:rsidRPr="00DE2328">
        <w:rPr>
          <w:sz w:val="28"/>
          <w:szCs w:val="28"/>
        </w:rPr>
        <w:t>появление на рынке труда города</w:t>
      </w:r>
      <w:r w:rsidR="00E906D1" w:rsidRPr="00DE2328">
        <w:rPr>
          <w:sz w:val="28"/>
          <w:szCs w:val="28"/>
        </w:rPr>
        <w:t xml:space="preserve"> Твери</w:t>
      </w:r>
      <w:r w:rsidR="00BB2BD8" w:rsidRPr="00DE2328">
        <w:rPr>
          <w:sz w:val="28"/>
          <w:szCs w:val="28"/>
        </w:rPr>
        <w:t xml:space="preserve"> качественно новых рабочих мест для обеспечения потребностей современной экономики.</w:t>
      </w:r>
    </w:p>
    <w:p w:rsidR="00BB2BD8" w:rsidRPr="00606B79" w:rsidRDefault="00BB2BD8" w:rsidP="00606B79">
      <w:pPr>
        <w:pStyle w:val="affff3"/>
        <w:pageBreakBefore/>
        <w:spacing w:line="240" w:lineRule="auto"/>
        <w:jc w:val="center"/>
        <w:rPr>
          <w:color w:val="auto"/>
          <w:sz w:val="28"/>
          <w:szCs w:val="28"/>
          <w:lang w:val="ru-RU"/>
        </w:rPr>
      </w:pPr>
      <w:r w:rsidRPr="00606B79">
        <w:rPr>
          <w:b/>
          <w:color w:val="auto"/>
          <w:sz w:val="28"/>
          <w:szCs w:val="28"/>
          <w:u w:val="single"/>
        </w:rPr>
        <w:lastRenderedPageBreak/>
        <w:t>СЦ-2</w:t>
      </w:r>
      <w:r w:rsidR="00611D72" w:rsidRPr="00606B79">
        <w:rPr>
          <w:b/>
          <w:color w:val="auto"/>
          <w:sz w:val="28"/>
          <w:szCs w:val="28"/>
        </w:rPr>
        <w:tab/>
        <w:t>Пространство</w:t>
      </w:r>
      <w:r w:rsidRPr="00606B79">
        <w:rPr>
          <w:b/>
          <w:color w:val="auto"/>
          <w:sz w:val="28"/>
          <w:szCs w:val="28"/>
        </w:rPr>
        <w:t>-203</w:t>
      </w:r>
      <w:r w:rsidRPr="00606B79">
        <w:rPr>
          <w:b/>
          <w:color w:val="auto"/>
          <w:sz w:val="28"/>
          <w:szCs w:val="28"/>
          <w:lang w:val="ru-RU"/>
        </w:rPr>
        <w:t>5</w:t>
      </w:r>
      <w:r w:rsidRPr="00606B79">
        <w:rPr>
          <w:color w:val="auto"/>
          <w:sz w:val="28"/>
          <w:szCs w:val="28"/>
          <w:lang w:val="ru-RU"/>
        </w:rPr>
        <w:t>.</w:t>
      </w:r>
    </w:p>
    <w:p w:rsidR="00BB2BD8" w:rsidRPr="00606B79" w:rsidRDefault="00BB2BD8" w:rsidP="00606B79">
      <w:pPr>
        <w:autoSpaceDE w:val="0"/>
        <w:autoSpaceDN w:val="0"/>
        <w:adjustRightInd w:val="0"/>
        <w:spacing w:line="240" w:lineRule="auto"/>
        <w:ind w:firstLine="709"/>
        <w:rPr>
          <w:sz w:val="28"/>
          <w:szCs w:val="28"/>
          <w:lang w:eastAsia="ru-RU"/>
        </w:rPr>
      </w:pPr>
      <w:r w:rsidRPr="00606B79">
        <w:rPr>
          <w:sz w:val="28"/>
          <w:szCs w:val="28"/>
          <w:lang w:eastAsia="ru-RU"/>
        </w:rPr>
        <w:t xml:space="preserve">Роль инфраструктуры в социально-экономическом развитии территории состоит в создании условий для обеспечения жизнедеятельности людей и жизнеспособности экономики, поддержания экологического равновесия, сохранения, воспроизводства и развития культуры. </w:t>
      </w:r>
      <w:proofErr w:type="gramStart"/>
      <w:r w:rsidRPr="00606B79">
        <w:rPr>
          <w:sz w:val="28"/>
          <w:szCs w:val="28"/>
          <w:lang w:eastAsia="ru-RU"/>
        </w:rPr>
        <w:t>Деятельность инфраструктуры, не обеспечивающей комфортных условий для развития общества, вызывает связанные с ней проблемы развития в социальной и экономических сферах жизни, или социальные и экономические дисфункции.</w:t>
      </w:r>
      <w:proofErr w:type="gramEnd"/>
      <w:r w:rsidRPr="00606B79">
        <w:rPr>
          <w:sz w:val="28"/>
          <w:szCs w:val="28"/>
          <w:lang w:eastAsia="ru-RU"/>
        </w:rPr>
        <w:t xml:space="preserve"> Роль инфраструктуры в пространственном развитии территории - это роль «организатора» социально-экономического пространства.</w:t>
      </w:r>
    </w:p>
    <w:p w:rsidR="00BB2BD8" w:rsidRPr="00606B79" w:rsidRDefault="00BB2BD8" w:rsidP="00606B79">
      <w:pPr>
        <w:tabs>
          <w:tab w:val="left" w:pos="142"/>
        </w:tabs>
        <w:suppressAutoHyphens/>
        <w:spacing w:line="240" w:lineRule="auto"/>
        <w:ind w:firstLine="709"/>
        <w:rPr>
          <w:sz w:val="28"/>
          <w:szCs w:val="28"/>
          <w:shd w:val="clear" w:color="auto" w:fill="FFFFFF"/>
        </w:rPr>
      </w:pPr>
      <w:r w:rsidRPr="00606B79">
        <w:rPr>
          <w:sz w:val="28"/>
          <w:szCs w:val="28"/>
          <w:shd w:val="clear" w:color="auto" w:fill="FFFFFF"/>
        </w:rPr>
        <w:t>Достижение стратегической цели «Пространство-2035» должно осуществляться по следующим основным направлениям:</w:t>
      </w:r>
    </w:p>
    <w:p w:rsidR="00BB2BD8" w:rsidRPr="00606B79" w:rsidRDefault="00205526" w:rsidP="00606B79">
      <w:pPr>
        <w:pStyle w:val="affffffffff7"/>
        <w:spacing w:after="0" w:line="240" w:lineRule="auto"/>
        <w:ind w:left="0" w:firstLine="709"/>
        <w:rPr>
          <w:b w:val="0"/>
          <w:color w:val="auto"/>
          <w:sz w:val="28"/>
          <w:szCs w:val="28"/>
        </w:rPr>
      </w:pPr>
      <w:r w:rsidRPr="00606B79">
        <w:rPr>
          <w:b w:val="0"/>
          <w:color w:val="auto"/>
          <w:sz w:val="28"/>
          <w:szCs w:val="28"/>
          <w:lang w:val="ru-RU"/>
        </w:rPr>
        <w:t>1. </w:t>
      </w:r>
      <w:r w:rsidR="00BB2BD8" w:rsidRPr="00606B79">
        <w:rPr>
          <w:b w:val="0"/>
          <w:color w:val="auto"/>
          <w:sz w:val="28"/>
          <w:szCs w:val="28"/>
        </w:rPr>
        <w:t>Развитие современной, развитой и эффективной транспортной инфраструктуры, обеспечивающей ускорение движения потоков пассажиров</w:t>
      </w:r>
      <w:r w:rsidR="006358CD" w:rsidRPr="00606B79">
        <w:rPr>
          <w:b w:val="0"/>
          <w:color w:val="auto"/>
          <w:sz w:val="28"/>
          <w:szCs w:val="28"/>
          <w:lang w:val="ru-RU"/>
        </w:rPr>
        <w:t>.</w:t>
      </w:r>
    </w:p>
    <w:p w:rsidR="00BB2BD8" w:rsidRPr="00606B79" w:rsidRDefault="00205526" w:rsidP="00606B79">
      <w:pPr>
        <w:pStyle w:val="affffffffff7"/>
        <w:spacing w:after="0" w:line="240" w:lineRule="auto"/>
        <w:ind w:left="0" w:firstLine="709"/>
        <w:rPr>
          <w:b w:val="0"/>
          <w:color w:val="auto"/>
          <w:sz w:val="28"/>
          <w:szCs w:val="28"/>
        </w:rPr>
      </w:pPr>
      <w:r w:rsidRPr="00606B79">
        <w:rPr>
          <w:b w:val="0"/>
          <w:color w:val="auto"/>
          <w:sz w:val="28"/>
          <w:szCs w:val="28"/>
          <w:lang w:val="ru-RU"/>
        </w:rPr>
        <w:t>2. </w:t>
      </w:r>
      <w:r w:rsidR="00BB2BD8" w:rsidRPr="00606B79">
        <w:rPr>
          <w:b w:val="0"/>
          <w:color w:val="auto"/>
          <w:sz w:val="28"/>
          <w:szCs w:val="28"/>
          <w:lang w:val="ru-RU"/>
        </w:rPr>
        <w:t>Создание</w:t>
      </w:r>
      <w:r w:rsidR="00BB2BD8" w:rsidRPr="00606B79">
        <w:rPr>
          <w:b w:val="0"/>
          <w:color w:val="auto"/>
          <w:sz w:val="28"/>
          <w:szCs w:val="28"/>
        </w:rPr>
        <w:t xml:space="preserve"> комфортных условий для жизни, работы и отдыха – формирование чистой, безопасной, дружелюбной городской среды.</w:t>
      </w:r>
    </w:p>
    <w:p w:rsidR="00BB2BD8" w:rsidRPr="00606B79" w:rsidRDefault="00205526" w:rsidP="00606B79">
      <w:pPr>
        <w:pStyle w:val="affffffffff7"/>
        <w:spacing w:after="0" w:line="240" w:lineRule="auto"/>
        <w:ind w:left="0" w:firstLine="709"/>
        <w:rPr>
          <w:b w:val="0"/>
          <w:color w:val="auto"/>
          <w:sz w:val="28"/>
          <w:szCs w:val="28"/>
          <w:lang w:val="ru-RU"/>
        </w:rPr>
      </w:pPr>
      <w:r w:rsidRPr="00606B79">
        <w:rPr>
          <w:b w:val="0"/>
          <w:color w:val="auto"/>
          <w:sz w:val="28"/>
          <w:szCs w:val="28"/>
          <w:lang w:val="ru-RU"/>
        </w:rPr>
        <w:t>3. </w:t>
      </w:r>
      <w:r w:rsidR="00BB2BD8" w:rsidRPr="00606B79">
        <w:rPr>
          <w:b w:val="0"/>
          <w:color w:val="auto"/>
          <w:sz w:val="28"/>
          <w:szCs w:val="28"/>
        </w:rPr>
        <w:t>Инженерная инфраструктура обеспечивает безопасность города</w:t>
      </w:r>
      <w:r w:rsidR="00E906D1" w:rsidRPr="00606B79">
        <w:rPr>
          <w:b w:val="0"/>
          <w:color w:val="auto"/>
          <w:sz w:val="28"/>
          <w:szCs w:val="28"/>
          <w:lang w:val="ru-RU"/>
        </w:rPr>
        <w:t xml:space="preserve"> </w:t>
      </w:r>
      <w:r w:rsidR="00E906D1" w:rsidRPr="00606B79">
        <w:rPr>
          <w:b w:val="0"/>
          <w:sz w:val="28"/>
          <w:szCs w:val="28"/>
          <w:lang w:val="ru-RU"/>
        </w:rPr>
        <w:t>Твери</w:t>
      </w:r>
      <w:r w:rsidR="00BB2BD8" w:rsidRPr="00606B79">
        <w:rPr>
          <w:b w:val="0"/>
          <w:color w:val="auto"/>
          <w:sz w:val="28"/>
          <w:szCs w:val="28"/>
        </w:rPr>
        <w:t xml:space="preserve"> и эффективное функционирование коммунального хозяйства при растущих потребностях в инфраструктурных услугах.</w:t>
      </w:r>
    </w:p>
    <w:p w:rsidR="00611D72" w:rsidRPr="00606B79" w:rsidRDefault="009D6795" w:rsidP="00606B79">
      <w:pPr>
        <w:pStyle w:val="affffffffff7"/>
        <w:spacing w:after="0" w:line="240" w:lineRule="auto"/>
        <w:ind w:left="0" w:firstLine="709"/>
        <w:rPr>
          <w:b w:val="0"/>
          <w:color w:val="auto"/>
          <w:sz w:val="28"/>
          <w:szCs w:val="28"/>
          <w:lang w:val="ru-RU"/>
        </w:rPr>
      </w:pPr>
      <w:r>
        <w:rPr>
          <w:b w:val="0"/>
          <w:color w:val="auto"/>
          <w:sz w:val="28"/>
          <w:szCs w:val="28"/>
          <w:lang w:val="ru-RU"/>
        </w:rPr>
        <w:t>4. </w:t>
      </w:r>
      <w:r w:rsidR="006358CD" w:rsidRPr="00606B79">
        <w:rPr>
          <w:b w:val="0"/>
          <w:color w:val="auto"/>
          <w:sz w:val="28"/>
          <w:szCs w:val="28"/>
          <w:lang w:val="ru-RU"/>
        </w:rPr>
        <w:t>Агломерация.</w:t>
      </w:r>
    </w:p>
    <w:p w:rsidR="003D3285" w:rsidRPr="00606B79" w:rsidRDefault="003D3285" w:rsidP="00606B79">
      <w:pPr>
        <w:keepNext/>
        <w:tabs>
          <w:tab w:val="left" w:pos="142"/>
        </w:tabs>
        <w:suppressAutoHyphens/>
        <w:spacing w:line="240" w:lineRule="auto"/>
        <w:ind w:firstLine="709"/>
        <w:rPr>
          <w:rFonts w:eastAsia="Times New Roman"/>
          <w:b/>
          <w:sz w:val="28"/>
          <w:szCs w:val="28"/>
          <w:lang w:eastAsia="ar-SA"/>
        </w:rPr>
      </w:pPr>
      <w:r w:rsidRPr="00606B79">
        <w:rPr>
          <w:rFonts w:eastAsia="Times New Roman"/>
          <w:b/>
          <w:sz w:val="28"/>
          <w:szCs w:val="28"/>
          <w:lang w:eastAsia="ar-SA"/>
        </w:rPr>
        <w:t xml:space="preserve">Направление 1. Развитие современной, развитой и эффективной транспортной инфраструктуры, обеспечивающей ускорение движения потоков пассажиров, повышение доступности услуг транспортного комплекса для населения. </w:t>
      </w:r>
    </w:p>
    <w:p w:rsidR="003D3285" w:rsidRPr="00606B79" w:rsidRDefault="003D3285" w:rsidP="00606B79">
      <w:pPr>
        <w:autoSpaceDE w:val="0"/>
        <w:autoSpaceDN w:val="0"/>
        <w:adjustRightInd w:val="0"/>
        <w:spacing w:line="240" w:lineRule="auto"/>
        <w:ind w:firstLine="709"/>
        <w:rPr>
          <w:sz w:val="28"/>
          <w:szCs w:val="28"/>
          <w:lang w:eastAsia="ru-RU"/>
        </w:rPr>
      </w:pPr>
      <w:r w:rsidRPr="00606B79">
        <w:rPr>
          <w:sz w:val="28"/>
          <w:szCs w:val="28"/>
          <w:lang w:eastAsia="ru-RU"/>
        </w:rPr>
        <w:t>Целью развития улично-дорожной сети городского округа является сбалансированное развитие общественного и индивидуального транспорта, повышение пропускной способности дорожной сети и приведение ее в соответствие с современными требованиями, а также меры по снижению вредных воздействий транспорта на окружающую среду и привлечение внебюджетных источников финансирования работ.</w:t>
      </w:r>
    </w:p>
    <w:p w:rsidR="003D3285" w:rsidRPr="00606B79" w:rsidRDefault="003D3285" w:rsidP="00606B79">
      <w:pPr>
        <w:autoSpaceDE w:val="0"/>
        <w:autoSpaceDN w:val="0"/>
        <w:adjustRightInd w:val="0"/>
        <w:spacing w:line="240" w:lineRule="auto"/>
        <w:ind w:firstLine="709"/>
        <w:rPr>
          <w:color w:val="000000" w:themeColor="text1"/>
          <w:sz w:val="28"/>
          <w:szCs w:val="28"/>
          <w:shd w:val="clear" w:color="auto" w:fill="FFFFFF"/>
        </w:rPr>
      </w:pPr>
      <w:r w:rsidRPr="00606B79">
        <w:rPr>
          <w:color w:val="000000" w:themeColor="text1"/>
          <w:sz w:val="28"/>
          <w:szCs w:val="28"/>
          <w:lang w:eastAsia="ru-RU"/>
        </w:rPr>
        <w:t xml:space="preserve">Отмечая высокую социально-экономическую значимость городского пассажирского транспорта, следует одновременно констатировать, что диспропорции и негативные тенденции в развитии экономики города характерны и для транспортного обслуживания городского населения. </w:t>
      </w:r>
      <w:proofErr w:type="gramStart"/>
      <w:r w:rsidR="002B37FB" w:rsidRPr="00606B79">
        <w:rPr>
          <w:color w:val="000000" w:themeColor="text1"/>
          <w:sz w:val="28"/>
          <w:szCs w:val="28"/>
          <w:lang w:eastAsia="ru-RU"/>
        </w:rPr>
        <w:t xml:space="preserve">С учетом указанных обстоятельств </w:t>
      </w:r>
      <w:r w:rsidRPr="00606B79">
        <w:rPr>
          <w:color w:val="000000" w:themeColor="text1"/>
          <w:sz w:val="28"/>
          <w:szCs w:val="28"/>
          <w:lang w:eastAsia="ru-RU"/>
        </w:rPr>
        <w:t xml:space="preserve">Правительством Тверской области принят закон </w:t>
      </w:r>
      <w:r w:rsidR="009D6795">
        <w:rPr>
          <w:color w:val="000000" w:themeColor="text1"/>
          <w:sz w:val="28"/>
          <w:szCs w:val="28"/>
        </w:rPr>
        <w:t>Тверской области от 23.07.2019</w:t>
      </w:r>
      <w:r w:rsidRPr="00606B79">
        <w:rPr>
          <w:color w:val="000000" w:themeColor="text1"/>
          <w:sz w:val="28"/>
          <w:szCs w:val="28"/>
        </w:rPr>
        <w:t xml:space="preserve"> № 45-ЗО «Об отдельных вопросах организации регулярных перевозок пассажиров и багажа автомобильным транспортом на территории города Твери и Тверской области», который регулирует </w:t>
      </w:r>
      <w:r w:rsidRPr="00606B79">
        <w:rPr>
          <w:color w:val="000000" w:themeColor="text1"/>
          <w:sz w:val="28"/>
          <w:szCs w:val="28"/>
          <w:shd w:val="clear" w:color="auto" w:fill="FFFFFF"/>
        </w:rPr>
        <w:t>отношения, связанные с перераспределением отдельных полномочий по организации регулярных перевозок пассажиров и багажа автомобильным транспортом (далее - регулярные перевозки) по муниципальным маршрутам регулярных перевозок между органами местного</w:t>
      </w:r>
      <w:proofErr w:type="gramEnd"/>
      <w:r w:rsidRPr="00606B79">
        <w:rPr>
          <w:color w:val="000000" w:themeColor="text1"/>
          <w:sz w:val="28"/>
          <w:szCs w:val="28"/>
          <w:shd w:val="clear" w:color="auto" w:fill="FFFFFF"/>
        </w:rPr>
        <w:t xml:space="preserve"> самоуправления городского округа город</w:t>
      </w:r>
      <w:r w:rsidR="00823172" w:rsidRPr="00606B79">
        <w:rPr>
          <w:color w:val="000000" w:themeColor="text1"/>
          <w:sz w:val="28"/>
          <w:szCs w:val="28"/>
          <w:shd w:val="clear" w:color="auto" w:fill="FFFFFF"/>
        </w:rPr>
        <w:t>а</w:t>
      </w:r>
      <w:r w:rsidRPr="00606B79">
        <w:rPr>
          <w:color w:val="000000" w:themeColor="text1"/>
          <w:sz w:val="28"/>
          <w:szCs w:val="28"/>
          <w:shd w:val="clear" w:color="auto" w:fill="FFFFFF"/>
        </w:rPr>
        <w:t xml:space="preserve"> Твер</w:t>
      </w:r>
      <w:r w:rsidR="00823172" w:rsidRPr="00606B79">
        <w:rPr>
          <w:color w:val="000000" w:themeColor="text1"/>
          <w:sz w:val="28"/>
          <w:szCs w:val="28"/>
          <w:shd w:val="clear" w:color="auto" w:fill="FFFFFF"/>
        </w:rPr>
        <w:t>и</w:t>
      </w:r>
      <w:r w:rsidRPr="00606B79">
        <w:rPr>
          <w:color w:val="000000" w:themeColor="text1"/>
          <w:sz w:val="28"/>
          <w:szCs w:val="28"/>
          <w:shd w:val="clear" w:color="auto" w:fill="FFFFFF"/>
        </w:rPr>
        <w:t xml:space="preserve"> и муниципального образования Тверской области «Калининский район» и органами государственной власти Тверской области, а также отношения, связанные с прекращением осуществления органами местного самоуправления городского </w:t>
      </w:r>
      <w:proofErr w:type="gramStart"/>
      <w:r w:rsidRPr="00606B79">
        <w:rPr>
          <w:color w:val="000000" w:themeColor="text1"/>
          <w:sz w:val="28"/>
          <w:szCs w:val="28"/>
          <w:shd w:val="clear" w:color="auto" w:fill="FFFFFF"/>
        </w:rPr>
        <w:t>округа город</w:t>
      </w:r>
      <w:r w:rsidR="00F531E3" w:rsidRPr="00606B79">
        <w:rPr>
          <w:color w:val="000000" w:themeColor="text1"/>
          <w:sz w:val="28"/>
          <w:szCs w:val="28"/>
          <w:shd w:val="clear" w:color="auto" w:fill="FFFFFF"/>
        </w:rPr>
        <w:t>а</w:t>
      </w:r>
      <w:r w:rsidRPr="00606B79">
        <w:rPr>
          <w:color w:val="000000" w:themeColor="text1"/>
          <w:sz w:val="28"/>
          <w:szCs w:val="28"/>
          <w:shd w:val="clear" w:color="auto" w:fill="FFFFFF"/>
        </w:rPr>
        <w:t xml:space="preserve"> Твер</w:t>
      </w:r>
      <w:r w:rsidR="00F531E3" w:rsidRPr="00606B79">
        <w:rPr>
          <w:color w:val="000000" w:themeColor="text1"/>
          <w:sz w:val="28"/>
          <w:szCs w:val="28"/>
          <w:shd w:val="clear" w:color="auto" w:fill="FFFFFF"/>
        </w:rPr>
        <w:t>и</w:t>
      </w:r>
      <w:r w:rsidRPr="00606B79">
        <w:rPr>
          <w:color w:val="000000" w:themeColor="text1"/>
          <w:sz w:val="28"/>
          <w:szCs w:val="28"/>
          <w:shd w:val="clear" w:color="auto" w:fill="FFFFFF"/>
        </w:rPr>
        <w:t xml:space="preserve"> отдельных </w:t>
      </w:r>
      <w:r w:rsidRPr="00606B79">
        <w:rPr>
          <w:color w:val="000000" w:themeColor="text1"/>
          <w:sz w:val="28"/>
          <w:szCs w:val="28"/>
          <w:shd w:val="clear" w:color="auto" w:fill="FFFFFF"/>
        </w:rPr>
        <w:lastRenderedPageBreak/>
        <w:t>государственных полномочий Тверской области</w:t>
      </w:r>
      <w:proofErr w:type="gramEnd"/>
      <w:r w:rsidRPr="00606B79">
        <w:rPr>
          <w:color w:val="000000" w:themeColor="text1"/>
          <w:sz w:val="28"/>
          <w:szCs w:val="28"/>
          <w:shd w:val="clear" w:color="auto" w:fill="FFFFFF"/>
        </w:rPr>
        <w:t xml:space="preserve"> по организации регулярных перевозок по межмуниципальным маршрутам регулярных перевозок в Тверской области.</w:t>
      </w:r>
    </w:p>
    <w:p w:rsidR="003D3285" w:rsidRPr="00606B79" w:rsidRDefault="003D3285" w:rsidP="00606B79">
      <w:pPr>
        <w:keepNext/>
        <w:tabs>
          <w:tab w:val="left" w:pos="0"/>
          <w:tab w:val="left" w:pos="142"/>
        </w:tabs>
        <w:spacing w:line="240" w:lineRule="auto"/>
        <w:ind w:firstLine="709"/>
        <w:rPr>
          <w:sz w:val="28"/>
          <w:szCs w:val="28"/>
        </w:rPr>
      </w:pPr>
      <w:r w:rsidRPr="00606B79">
        <w:rPr>
          <w:sz w:val="28"/>
          <w:szCs w:val="28"/>
        </w:rPr>
        <w:t>Приоритетные задачи, мероприятия в рамках Направления 1.</w:t>
      </w:r>
    </w:p>
    <w:p w:rsidR="003D3285" w:rsidRPr="00606B79" w:rsidRDefault="003D3285" w:rsidP="00606B79">
      <w:pPr>
        <w:keepNext/>
        <w:spacing w:line="240" w:lineRule="auto"/>
        <w:ind w:firstLine="709"/>
        <w:rPr>
          <w:sz w:val="28"/>
          <w:szCs w:val="28"/>
        </w:rPr>
      </w:pPr>
      <w:r w:rsidRPr="00606B79">
        <w:rPr>
          <w:sz w:val="28"/>
          <w:szCs w:val="28"/>
        </w:rPr>
        <w:t>1. Повышение пропускной способности улично-дорожной сети города Твери.</w:t>
      </w:r>
    </w:p>
    <w:p w:rsidR="003D3285" w:rsidRPr="00606B79" w:rsidRDefault="003D3285" w:rsidP="00606B79">
      <w:pPr>
        <w:spacing w:line="240" w:lineRule="auto"/>
        <w:ind w:firstLine="709"/>
        <w:contextualSpacing/>
        <w:rPr>
          <w:sz w:val="28"/>
          <w:szCs w:val="28"/>
        </w:rPr>
      </w:pPr>
      <w:r w:rsidRPr="00606B79">
        <w:rPr>
          <w:sz w:val="28"/>
          <w:szCs w:val="28"/>
        </w:rPr>
        <w:t>2. Капитальный ремонт и ремонт автомобильных дорог общего пользования  и искусственных сооружений на них (увеличение доли автомобильных дорог общего пользования муниципального значения, соответствующих нормативным требованиям к транспортно-эксплуатационным показателям, до не менее 85 %</w:t>
      </w:r>
      <w:r w:rsidRPr="003D3285">
        <w:rPr>
          <w:vertAlign w:val="superscript"/>
        </w:rPr>
        <w:footnoteReference w:id="9"/>
      </w:r>
      <w:r w:rsidRPr="003D3285">
        <w:t xml:space="preserve"> </w:t>
      </w:r>
      <w:r w:rsidRPr="00606B79">
        <w:rPr>
          <w:sz w:val="28"/>
          <w:szCs w:val="28"/>
        </w:rPr>
        <w:t>к 2024 году).</w:t>
      </w:r>
    </w:p>
    <w:p w:rsidR="003D3285" w:rsidRPr="00606B79" w:rsidRDefault="003D3285" w:rsidP="00606B79">
      <w:pPr>
        <w:keepNext/>
        <w:tabs>
          <w:tab w:val="left" w:pos="1276"/>
        </w:tabs>
        <w:spacing w:line="240" w:lineRule="auto"/>
        <w:ind w:firstLine="709"/>
        <w:contextualSpacing/>
        <w:rPr>
          <w:sz w:val="28"/>
          <w:szCs w:val="28"/>
        </w:rPr>
      </w:pPr>
      <w:r w:rsidRPr="00606B79">
        <w:rPr>
          <w:sz w:val="28"/>
          <w:szCs w:val="28"/>
        </w:rPr>
        <w:t>3. Комплексное обустройство автомобильных дорог и снижение количества аварийно-опасных участков.</w:t>
      </w:r>
    </w:p>
    <w:p w:rsidR="002B37FB" w:rsidRPr="00606B79" w:rsidRDefault="003D3285" w:rsidP="00606B79">
      <w:pPr>
        <w:keepNext/>
        <w:tabs>
          <w:tab w:val="left" w:pos="1276"/>
        </w:tabs>
        <w:spacing w:line="240" w:lineRule="auto"/>
        <w:ind w:firstLine="709"/>
        <w:contextualSpacing/>
        <w:rPr>
          <w:sz w:val="28"/>
          <w:szCs w:val="28"/>
        </w:rPr>
      </w:pPr>
      <w:r w:rsidRPr="00606B79">
        <w:rPr>
          <w:sz w:val="28"/>
          <w:szCs w:val="28"/>
        </w:rPr>
        <w:t>4. Создание комфортной городской среды для пешеходного и велосипедного движения.</w:t>
      </w:r>
    </w:p>
    <w:p w:rsidR="002B37FB" w:rsidRPr="00606B79" w:rsidRDefault="009D6795" w:rsidP="00606B79">
      <w:pPr>
        <w:keepNext/>
        <w:tabs>
          <w:tab w:val="left" w:pos="1276"/>
        </w:tabs>
        <w:spacing w:line="240" w:lineRule="auto"/>
        <w:ind w:firstLine="709"/>
        <w:contextualSpacing/>
        <w:rPr>
          <w:color w:val="000000" w:themeColor="text1"/>
          <w:sz w:val="28"/>
          <w:szCs w:val="28"/>
        </w:rPr>
      </w:pPr>
      <w:r>
        <w:rPr>
          <w:sz w:val="28"/>
          <w:szCs w:val="28"/>
        </w:rPr>
        <w:t>5. </w:t>
      </w:r>
      <w:r w:rsidR="002B37FB" w:rsidRPr="00606B79">
        <w:rPr>
          <w:color w:val="000000" w:themeColor="text1"/>
          <w:sz w:val="28"/>
          <w:szCs w:val="28"/>
        </w:rPr>
        <w:t>Реконструкция и строительство городской системы ливневой канализации и очистных сооружений.</w:t>
      </w:r>
    </w:p>
    <w:p w:rsidR="003D3285" w:rsidRPr="00606B79" w:rsidRDefault="009D6795" w:rsidP="00606B79">
      <w:pPr>
        <w:keepNext/>
        <w:tabs>
          <w:tab w:val="left" w:pos="1276"/>
        </w:tabs>
        <w:spacing w:line="240" w:lineRule="auto"/>
        <w:ind w:firstLine="709"/>
        <w:contextualSpacing/>
        <w:rPr>
          <w:color w:val="000000" w:themeColor="text1"/>
          <w:sz w:val="28"/>
          <w:szCs w:val="28"/>
        </w:rPr>
      </w:pPr>
      <w:r>
        <w:rPr>
          <w:color w:val="000000" w:themeColor="text1"/>
          <w:sz w:val="28"/>
          <w:szCs w:val="28"/>
        </w:rPr>
        <w:t>6. </w:t>
      </w:r>
      <w:r w:rsidR="00C52D57" w:rsidRPr="00606B79">
        <w:rPr>
          <w:color w:val="000000" w:themeColor="text1"/>
          <w:sz w:val="28"/>
          <w:szCs w:val="28"/>
        </w:rPr>
        <w:t>Приоритетное развитие системы общественного транспорта.</w:t>
      </w:r>
    </w:p>
    <w:p w:rsidR="003D3285" w:rsidRPr="00606B79" w:rsidRDefault="003D3285" w:rsidP="00606B79">
      <w:pPr>
        <w:tabs>
          <w:tab w:val="left" w:pos="0"/>
          <w:tab w:val="left" w:pos="142"/>
        </w:tabs>
        <w:suppressAutoHyphens/>
        <w:spacing w:line="240" w:lineRule="auto"/>
        <w:ind w:firstLine="709"/>
        <w:rPr>
          <w:sz w:val="28"/>
          <w:szCs w:val="28"/>
        </w:rPr>
      </w:pPr>
      <w:r w:rsidRPr="00606B79">
        <w:rPr>
          <w:sz w:val="28"/>
          <w:szCs w:val="28"/>
        </w:rPr>
        <w:t>Ожидаемый эффект для города Твери в результате реализации мероприятий Направления 1:</w:t>
      </w:r>
    </w:p>
    <w:p w:rsidR="003D3285" w:rsidRPr="00606B79" w:rsidRDefault="009D6795" w:rsidP="00606B79">
      <w:pPr>
        <w:tabs>
          <w:tab w:val="left" w:pos="0"/>
        </w:tabs>
        <w:spacing w:line="240" w:lineRule="auto"/>
        <w:ind w:firstLine="709"/>
        <w:contextualSpacing/>
        <w:rPr>
          <w:sz w:val="28"/>
          <w:szCs w:val="28"/>
        </w:rPr>
      </w:pPr>
      <w:r>
        <w:rPr>
          <w:sz w:val="28"/>
          <w:szCs w:val="28"/>
        </w:rPr>
        <w:t>- </w:t>
      </w:r>
      <w:r w:rsidR="003D3285" w:rsidRPr="00606B79">
        <w:rPr>
          <w:sz w:val="28"/>
          <w:szCs w:val="28"/>
        </w:rPr>
        <w:t>повышение пропускной способности транспортной инфраструктуры города</w:t>
      </w:r>
      <w:r w:rsidR="00BA343F" w:rsidRPr="00606B79">
        <w:rPr>
          <w:sz w:val="28"/>
          <w:szCs w:val="28"/>
        </w:rPr>
        <w:t xml:space="preserve"> Твери</w:t>
      </w:r>
      <w:r w:rsidR="003D3285" w:rsidRPr="00606B79">
        <w:rPr>
          <w:sz w:val="28"/>
          <w:szCs w:val="28"/>
        </w:rPr>
        <w:t>;</w:t>
      </w:r>
    </w:p>
    <w:p w:rsidR="003D3285" w:rsidRPr="00606B79" w:rsidRDefault="009D6795" w:rsidP="00606B79">
      <w:pPr>
        <w:tabs>
          <w:tab w:val="left" w:pos="0"/>
        </w:tabs>
        <w:spacing w:line="240" w:lineRule="auto"/>
        <w:ind w:firstLine="709"/>
        <w:contextualSpacing/>
        <w:rPr>
          <w:color w:val="000000" w:themeColor="text1"/>
          <w:sz w:val="28"/>
          <w:szCs w:val="28"/>
        </w:rPr>
      </w:pPr>
      <w:r>
        <w:rPr>
          <w:color w:val="000000" w:themeColor="text1"/>
          <w:sz w:val="28"/>
          <w:szCs w:val="28"/>
        </w:rPr>
        <w:t>- </w:t>
      </w:r>
      <w:r w:rsidR="003D3285" w:rsidRPr="00606B79">
        <w:rPr>
          <w:color w:val="000000" w:themeColor="text1"/>
          <w:sz w:val="28"/>
          <w:szCs w:val="28"/>
        </w:rPr>
        <w:t>повышение транспортной мобильности жителей города</w:t>
      </w:r>
      <w:r w:rsidR="00BA343F" w:rsidRPr="00606B79">
        <w:rPr>
          <w:color w:val="000000" w:themeColor="text1"/>
          <w:sz w:val="28"/>
          <w:szCs w:val="28"/>
        </w:rPr>
        <w:t xml:space="preserve"> </w:t>
      </w:r>
      <w:r w:rsidR="00BA343F" w:rsidRPr="00606B79">
        <w:rPr>
          <w:sz w:val="28"/>
          <w:szCs w:val="28"/>
        </w:rPr>
        <w:t>Твери</w:t>
      </w:r>
      <w:r w:rsidR="003D3285" w:rsidRPr="00606B79">
        <w:rPr>
          <w:color w:val="000000" w:themeColor="text1"/>
          <w:sz w:val="28"/>
          <w:szCs w:val="28"/>
        </w:rPr>
        <w:t>;</w:t>
      </w:r>
    </w:p>
    <w:p w:rsidR="003D3285" w:rsidRPr="00606B79" w:rsidRDefault="009D6795" w:rsidP="00606B79">
      <w:pPr>
        <w:tabs>
          <w:tab w:val="left" w:pos="0"/>
        </w:tabs>
        <w:spacing w:line="240" w:lineRule="auto"/>
        <w:ind w:firstLine="709"/>
        <w:contextualSpacing/>
        <w:rPr>
          <w:color w:val="000000" w:themeColor="text1"/>
          <w:sz w:val="28"/>
          <w:szCs w:val="28"/>
        </w:rPr>
      </w:pPr>
      <w:r>
        <w:rPr>
          <w:color w:val="000000" w:themeColor="text1"/>
          <w:sz w:val="28"/>
          <w:szCs w:val="28"/>
        </w:rPr>
        <w:t>- </w:t>
      </w:r>
      <w:r w:rsidR="003D3285" w:rsidRPr="00606B79">
        <w:rPr>
          <w:color w:val="000000" w:themeColor="text1"/>
          <w:sz w:val="28"/>
          <w:szCs w:val="28"/>
        </w:rPr>
        <w:t>минимизация транспортных заторов в городе</w:t>
      </w:r>
      <w:r w:rsidR="00BA343F" w:rsidRPr="00606B79">
        <w:rPr>
          <w:color w:val="000000" w:themeColor="text1"/>
          <w:sz w:val="28"/>
          <w:szCs w:val="28"/>
        </w:rPr>
        <w:t xml:space="preserve"> </w:t>
      </w:r>
      <w:r w:rsidR="00BA343F" w:rsidRPr="00606B79">
        <w:rPr>
          <w:sz w:val="28"/>
          <w:szCs w:val="28"/>
        </w:rPr>
        <w:t>Твери</w:t>
      </w:r>
      <w:r w:rsidR="003D3285" w:rsidRPr="00606B79">
        <w:rPr>
          <w:color w:val="000000" w:themeColor="text1"/>
          <w:sz w:val="28"/>
          <w:szCs w:val="28"/>
        </w:rPr>
        <w:t>;</w:t>
      </w:r>
    </w:p>
    <w:p w:rsidR="003D3285" w:rsidRPr="00606B79" w:rsidRDefault="009D6795" w:rsidP="00606B79">
      <w:pPr>
        <w:tabs>
          <w:tab w:val="left" w:pos="0"/>
        </w:tabs>
        <w:spacing w:line="240" w:lineRule="auto"/>
        <w:ind w:firstLine="709"/>
        <w:contextualSpacing/>
        <w:rPr>
          <w:color w:val="000000" w:themeColor="text1"/>
          <w:sz w:val="28"/>
          <w:szCs w:val="28"/>
        </w:rPr>
      </w:pPr>
      <w:r>
        <w:rPr>
          <w:color w:val="000000" w:themeColor="text1"/>
          <w:sz w:val="28"/>
          <w:szCs w:val="28"/>
        </w:rPr>
        <w:t>- </w:t>
      </w:r>
      <w:r w:rsidR="003D3285" w:rsidRPr="00606B79">
        <w:rPr>
          <w:color w:val="000000" w:themeColor="text1"/>
          <w:sz w:val="28"/>
          <w:szCs w:val="28"/>
        </w:rPr>
        <w:t xml:space="preserve">повышение </w:t>
      </w:r>
      <w:proofErr w:type="spellStart"/>
      <w:r w:rsidR="003D3285" w:rsidRPr="00606B79">
        <w:rPr>
          <w:color w:val="000000" w:themeColor="text1"/>
          <w:sz w:val="28"/>
          <w:szCs w:val="28"/>
        </w:rPr>
        <w:t>экологичности</w:t>
      </w:r>
      <w:proofErr w:type="spellEnd"/>
      <w:r w:rsidR="003D3285" w:rsidRPr="00606B79">
        <w:rPr>
          <w:color w:val="000000" w:themeColor="text1"/>
          <w:sz w:val="28"/>
          <w:szCs w:val="28"/>
        </w:rPr>
        <w:t xml:space="preserve"> и комфортности проживания в городе</w:t>
      </w:r>
      <w:r w:rsidR="00BA343F" w:rsidRPr="00606B79">
        <w:rPr>
          <w:color w:val="000000" w:themeColor="text1"/>
          <w:sz w:val="28"/>
          <w:szCs w:val="28"/>
        </w:rPr>
        <w:t xml:space="preserve"> </w:t>
      </w:r>
      <w:r w:rsidR="00BA343F" w:rsidRPr="00606B79">
        <w:rPr>
          <w:sz w:val="28"/>
          <w:szCs w:val="28"/>
        </w:rPr>
        <w:t>Твери</w:t>
      </w:r>
      <w:r w:rsidR="003D3285" w:rsidRPr="00606B79">
        <w:rPr>
          <w:color w:val="000000" w:themeColor="text1"/>
          <w:sz w:val="28"/>
          <w:szCs w:val="28"/>
        </w:rPr>
        <w:t>;</w:t>
      </w:r>
    </w:p>
    <w:p w:rsidR="003D3285" w:rsidRPr="00606B79" w:rsidRDefault="009D6795" w:rsidP="00606B79">
      <w:pPr>
        <w:tabs>
          <w:tab w:val="left" w:pos="0"/>
        </w:tabs>
        <w:spacing w:line="240" w:lineRule="auto"/>
        <w:ind w:firstLine="709"/>
        <w:contextualSpacing/>
        <w:rPr>
          <w:color w:val="000000" w:themeColor="text1"/>
          <w:sz w:val="28"/>
          <w:szCs w:val="28"/>
        </w:rPr>
      </w:pPr>
      <w:r>
        <w:rPr>
          <w:color w:val="000000" w:themeColor="text1"/>
          <w:sz w:val="28"/>
          <w:szCs w:val="28"/>
        </w:rPr>
        <w:t>- </w:t>
      </w:r>
      <w:r w:rsidR="003D3285" w:rsidRPr="00606B79">
        <w:rPr>
          <w:color w:val="000000" w:themeColor="text1"/>
          <w:sz w:val="28"/>
          <w:szCs w:val="28"/>
        </w:rPr>
        <w:t>развитие туристского потенциала города</w:t>
      </w:r>
      <w:r w:rsidR="00BA343F" w:rsidRPr="00606B79">
        <w:rPr>
          <w:color w:val="000000" w:themeColor="text1"/>
          <w:sz w:val="28"/>
          <w:szCs w:val="28"/>
        </w:rPr>
        <w:t xml:space="preserve"> </w:t>
      </w:r>
      <w:r w:rsidR="00BA343F" w:rsidRPr="00606B79">
        <w:rPr>
          <w:sz w:val="28"/>
          <w:szCs w:val="28"/>
        </w:rPr>
        <w:t>Твери</w:t>
      </w:r>
      <w:r w:rsidR="003D3285" w:rsidRPr="00606B79">
        <w:rPr>
          <w:color w:val="000000" w:themeColor="text1"/>
          <w:sz w:val="28"/>
          <w:szCs w:val="28"/>
        </w:rPr>
        <w:t>;</w:t>
      </w:r>
    </w:p>
    <w:p w:rsidR="003D3285" w:rsidRPr="00606B79" w:rsidRDefault="009D6795" w:rsidP="00606B79">
      <w:pPr>
        <w:keepNext/>
        <w:tabs>
          <w:tab w:val="left" w:pos="0"/>
        </w:tabs>
        <w:spacing w:line="240" w:lineRule="auto"/>
        <w:ind w:firstLine="709"/>
        <w:contextualSpacing/>
        <w:rPr>
          <w:color w:val="000000" w:themeColor="text1"/>
          <w:sz w:val="28"/>
          <w:szCs w:val="28"/>
        </w:rPr>
      </w:pPr>
      <w:r>
        <w:rPr>
          <w:color w:val="000000" w:themeColor="text1"/>
          <w:sz w:val="28"/>
          <w:szCs w:val="28"/>
        </w:rPr>
        <w:t>- </w:t>
      </w:r>
      <w:r w:rsidR="00C52D57" w:rsidRPr="00606B79">
        <w:rPr>
          <w:color w:val="000000" w:themeColor="text1"/>
          <w:sz w:val="28"/>
          <w:szCs w:val="28"/>
        </w:rPr>
        <w:t>доведение доли общественного транспорта в пассажирских перевозках до 100%.</w:t>
      </w:r>
    </w:p>
    <w:p w:rsidR="003D3285" w:rsidRPr="00606B79" w:rsidRDefault="003D3285" w:rsidP="00606B79">
      <w:pPr>
        <w:keepNext/>
        <w:suppressAutoHyphens/>
        <w:spacing w:line="240" w:lineRule="auto"/>
        <w:ind w:firstLine="709"/>
        <w:rPr>
          <w:rFonts w:eastAsia="Times New Roman"/>
          <w:b/>
          <w:sz w:val="28"/>
          <w:szCs w:val="28"/>
          <w:lang w:eastAsia="ar-SA"/>
        </w:rPr>
      </w:pPr>
      <w:r w:rsidRPr="00606B79">
        <w:rPr>
          <w:rFonts w:eastAsia="Times New Roman"/>
          <w:b/>
          <w:sz w:val="28"/>
          <w:szCs w:val="28"/>
          <w:lang w:eastAsia="ar-SA"/>
        </w:rPr>
        <w:t xml:space="preserve">Направление </w:t>
      </w:r>
      <w:r w:rsidRPr="00606B79">
        <w:rPr>
          <w:rFonts w:eastAsia="Times New Roman"/>
          <w:b/>
          <w:sz w:val="28"/>
          <w:szCs w:val="28"/>
          <w:lang w:val="x-none" w:eastAsia="ar-SA"/>
        </w:rPr>
        <w:t>2.</w:t>
      </w:r>
      <w:r w:rsidRPr="00606B79">
        <w:rPr>
          <w:rFonts w:eastAsia="Times New Roman"/>
          <w:b/>
          <w:sz w:val="28"/>
          <w:szCs w:val="28"/>
          <w:lang w:eastAsia="ar-SA"/>
        </w:rPr>
        <w:t xml:space="preserve"> Создание</w:t>
      </w:r>
      <w:r w:rsidRPr="00606B79">
        <w:rPr>
          <w:rFonts w:eastAsia="Times New Roman"/>
          <w:b/>
          <w:sz w:val="28"/>
          <w:szCs w:val="28"/>
          <w:lang w:val="x-none" w:eastAsia="ar-SA"/>
        </w:rPr>
        <w:t xml:space="preserve"> комфортных условий для жизни, работы и отдыха – формирование чистой, безопасной, дружелюбной городской среды.</w:t>
      </w:r>
      <w:r w:rsidRPr="00606B79">
        <w:rPr>
          <w:rFonts w:eastAsia="Times New Roman"/>
          <w:b/>
          <w:sz w:val="28"/>
          <w:szCs w:val="28"/>
          <w:lang w:eastAsia="ar-SA"/>
        </w:rPr>
        <w:t xml:space="preserve"> </w:t>
      </w:r>
    </w:p>
    <w:p w:rsidR="00F17933" w:rsidRPr="00606B79" w:rsidRDefault="00F17933" w:rsidP="00606B79">
      <w:pPr>
        <w:keepNext/>
        <w:tabs>
          <w:tab w:val="left" w:pos="0"/>
          <w:tab w:val="left" w:pos="142"/>
        </w:tabs>
        <w:spacing w:line="240" w:lineRule="auto"/>
        <w:ind w:firstLine="709"/>
        <w:rPr>
          <w:sz w:val="28"/>
          <w:szCs w:val="28"/>
        </w:rPr>
      </w:pPr>
      <w:r w:rsidRPr="00606B79">
        <w:rPr>
          <w:sz w:val="28"/>
          <w:szCs w:val="28"/>
        </w:rPr>
        <w:t>Приоритетные задачи, мероприятия в рамках Направления 2.</w:t>
      </w:r>
    </w:p>
    <w:p w:rsidR="003D3285" w:rsidRPr="00606B79" w:rsidRDefault="003D3285" w:rsidP="00606B79">
      <w:pPr>
        <w:keepNext/>
        <w:suppressAutoHyphens/>
        <w:spacing w:line="240" w:lineRule="auto"/>
        <w:ind w:firstLine="709"/>
        <w:rPr>
          <w:rFonts w:eastAsia="Times New Roman"/>
          <w:sz w:val="28"/>
          <w:szCs w:val="28"/>
          <w:lang w:eastAsia="ar-SA"/>
        </w:rPr>
      </w:pPr>
      <w:r w:rsidRPr="00606B79">
        <w:rPr>
          <w:rFonts w:eastAsia="Times New Roman"/>
          <w:sz w:val="28"/>
          <w:szCs w:val="28"/>
          <w:lang w:eastAsia="ar-SA"/>
        </w:rPr>
        <w:t>1. </w:t>
      </w:r>
      <w:r w:rsidRPr="00606B79">
        <w:rPr>
          <w:rFonts w:eastAsia="Times New Roman"/>
          <w:sz w:val="28"/>
          <w:szCs w:val="28"/>
          <w:lang w:val="x-none" w:eastAsia="ar-SA"/>
        </w:rPr>
        <w:t>Формирование условий для повышения благоустройства общественных и дворовых территорий</w:t>
      </w:r>
      <w:r w:rsidRPr="00606B79">
        <w:rPr>
          <w:rFonts w:eastAsia="Times New Roman"/>
          <w:sz w:val="28"/>
          <w:szCs w:val="28"/>
          <w:lang w:eastAsia="ar-SA"/>
        </w:rPr>
        <w:t>.</w:t>
      </w:r>
    </w:p>
    <w:p w:rsidR="003D3285" w:rsidRPr="00606B79" w:rsidRDefault="00736CF0" w:rsidP="00606B79">
      <w:pPr>
        <w:keepNext/>
        <w:tabs>
          <w:tab w:val="left" w:pos="1276"/>
        </w:tabs>
        <w:spacing w:line="240" w:lineRule="auto"/>
        <w:ind w:firstLine="709"/>
        <w:rPr>
          <w:color w:val="000000" w:themeColor="text1"/>
          <w:sz w:val="28"/>
          <w:szCs w:val="28"/>
        </w:rPr>
      </w:pPr>
      <w:r w:rsidRPr="00606B79">
        <w:rPr>
          <w:color w:val="000000" w:themeColor="text1"/>
          <w:sz w:val="28"/>
          <w:szCs w:val="28"/>
        </w:rPr>
        <w:t>2</w:t>
      </w:r>
      <w:r w:rsidR="003D3285" w:rsidRPr="00606B79">
        <w:rPr>
          <w:color w:val="000000" w:themeColor="text1"/>
          <w:sz w:val="28"/>
          <w:szCs w:val="28"/>
        </w:rPr>
        <w:t>. Создание и постоянное осуществление мониторинга озеленения городского пространства.</w:t>
      </w:r>
    </w:p>
    <w:p w:rsidR="003D3285" w:rsidRPr="00606B79" w:rsidRDefault="003D3285" w:rsidP="00606B79">
      <w:pPr>
        <w:tabs>
          <w:tab w:val="left" w:pos="0"/>
          <w:tab w:val="left" w:pos="142"/>
        </w:tabs>
        <w:suppressAutoHyphens/>
        <w:spacing w:line="240" w:lineRule="auto"/>
        <w:ind w:firstLine="709"/>
        <w:rPr>
          <w:sz w:val="28"/>
          <w:szCs w:val="28"/>
        </w:rPr>
      </w:pPr>
      <w:r w:rsidRPr="00606B79">
        <w:rPr>
          <w:sz w:val="28"/>
          <w:szCs w:val="28"/>
        </w:rPr>
        <w:t>Ожидаемый эффект для города Твери в результате реализации мероприятий Направления 2:</w:t>
      </w:r>
    </w:p>
    <w:p w:rsidR="003D3285" w:rsidRPr="00606B79" w:rsidRDefault="009D6795" w:rsidP="00606B79">
      <w:pPr>
        <w:tabs>
          <w:tab w:val="left" w:pos="0"/>
        </w:tabs>
        <w:spacing w:line="240" w:lineRule="auto"/>
        <w:ind w:firstLine="709"/>
        <w:contextualSpacing/>
        <w:rPr>
          <w:sz w:val="28"/>
          <w:szCs w:val="28"/>
        </w:rPr>
      </w:pPr>
      <w:r>
        <w:rPr>
          <w:sz w:val="28"/>
          <w:szCs w:val="28"/>
        </w:rPr>
        <w:t>- </w:t>
      </w:r>
      <w:r w:rsidR="003D3285" w:rsidRPr="00606B79">
        <w:rPr>
          <w:sz w:val="28"/>
          <w:szCs w:val="28"/>
        </w:rPr>
        <w:t>улучшение здоровья городского населения;</w:t>
      </w:r>
    </w:p>
    <w:p w:rsidR="0036734E" w:rsidRPr="00606B79" w:rsidRDefault="009D6795" w:rsidP="00606B79">
      <w:pPr>
        <w:tabs>
          <w:tab w:val="left" w:pos="0"/>
        </w:tabs>
        <w:spacing w:line="240" w:lineRule="auto"/>
        <w:ind w:firstLine="709"/>
        <w:contextualSpacing/>
        <w:rPr>
          <w:sz w:val="28"/>
          <w:szCs w:val="28"/>
        </w:rPr>
      </w:pPr>
      <w:r>
        <w:rPr>
          <w:sz w:val="28"/>
          <w:szCs w:val="28"/>
        </w:rPr>
        <w:t>- </w:t>
      </w:r>
      <w:r w:rsidR="0036734E" w:rsidRPr="00606B79">
        <w:rPr>
          <w:sz w:val="28"/>
          <w:szCs w:val="28"/>
        </w:rPr>
        <w:t>повышение привлекательности города</w:t>
      </w:r>
      <w:r w:rsidR="00BA343F" w:rsidRPr="00606B79">
        <w:rPr>
          <w:sz w:val="28"/>
          <w:szCs w:val="28"/>
        </w:rPr>
        <w:t xml:space="preserve"> Твери </w:t>
      </w:r>
      <w:r w:rsidR="0036734E" w:rsidRPr="00606B79">
        <w:rPr>
          <w:sz w:val="28"/>
          <w:szCs w:val="28"/>
        </w:rPr>
        <w:t>для российских и иностранных туристов;</w:t>
      </w:r>
    </w:p>
    <w:p w:rsidR="0036734E" w:rsidRPr="00606B79" w:rsidRDefault="009D6795" w:rsidP="00606B79">
      <w:pPr>
        <w:tabs>
          <w:tab w:val="left" w:pos="0"/>
        </w:tabs>
        <w:spacing w:line="240" w:lineRule="auto"/>
        <w:ind w:firstLine="709"/>
        <w:contextualSpacing/>
        <w:rPr>
          <w:sz w:val="28"/>
          <w:szCs w:val="28"/>
        </w:rPr>
      </w:pPr>
      <w:r>
        <w:rPr>
          <w:sz w:val="28"/>
          <w:szCs w:val="28"/>
        </w:rPr>
        <w:t>- </w:t>
      </w:r>
      <w:r w:rsidR="0036734E" w:rsidRPr="00606B79">
        <w:rPr>
          <w:sz w:val="28"/>
          <w:szCs w:val="28"/>
        </w:rPr>
        <w:t xml:space="preserve">увеличение внутреннего миграционного притока из других российских городов. </w:t>
      </w:r>
    </w:p>
    <w:p w:rsidR="003D3285" w:rsidRPr="00606B79" w:rsidRDefault="003D3285" w:rsidP="00606B79">
      <w:pPr>
        <w:keepNext/>
        <w:suppressAutoHyphens/>
        <w:spacing w:line="240" w:lineRule="auto"/>
        <w:ind w:firstLine="709"/>
        <w:rPr>
          <w:rFonts w:eastAsia="Times New Roman"/>
          <w:b/>
          <w:sz w:val="28"/>
          <w:szCs w:val="28"/>
          <w:lang w:val="x-none" w:eastAsia="ar-SA"/>
        </w:rPr>
      </w:pPr>
      <w:r w:rsidRPr="00606B79">
        <w:rPr>
          <w:rFonts w:eastAsia="Times New Roman"/>
          <w:b/>
          <w:sz w:val="28"/>
          <w:szCs w:val="28"/>
          <w:lang w:eastAsia="ar-SA"/>
        </w:rPr>
        <w:lastRenderedPageBreak/>
        <w:t xml:space="preserve">Направление 3. </w:t>
      </w:r>
      <w:r w:rsidRPr="00606B79">
        <w:rPr>
          <w:rFonts w:eastAsia="Times New Roman"/>
          <w:b/>
          <w:sz w:val="28"/>
          <w:szCs w:val="28"/>
          <w:lang w:val="x-none" w:eastAsia="ar-SA"/>
        </w:rPr>
        <w:t>Инженерная инфраструктура обеспечивает безопасность города</w:t>
      </w:r>
      <w:r w:rsidR="00D73D0C" w:rsidRPr="00606B79">
        <w:rPr>
          <w:rFonts w:eastAsia="Times New Roman"/>
          <w:b/>
          <w:sz w:val="28"/>
          <w:szCs w:val="28"/>
          <w:lang w:eastAsia="ar-SA"/>
        </w:rPr>
        <w:t xml:space="preserve"> </w:t>
      </w:r>
      <w:r w:rsidR="00D73D0C" w:rsidRPr="00606B79">
        <w:rPr>
          <w:b/>
          <w:sz w:val="28"/>
          <w:szCs w:val="28"/>
        </w:rPr>
        <w:t>Твери</w:t>
      </w:r>
      <w:r w:rsidRPr="00606B79">
        <w:rPr>
          <w:rFonts w:eastAsia="Times New Roman"/>
          <w:b/>
          <w:sz w:val="28"/>
          <w:szCs w:val="28"/>
          <w:lang w:val="x-none" w:eastAsia="ar-SA"/>
        </w:rPr>
        <w:t xml:space="preserve"> и эффективное функционирование коммунального хозяйства при растущих потребностях в инфраструктурных услугах.</w:t>
      </w:r>
    </w:p>
    <w:p w:rsidR="00F17933" w:rsidRPr="00606B79" w:rsidRDefault="00F17933" w:rsidP="00606B79">
      <w:pPr>
        <w:keepNext/>
        <w:tabs>
          <w:tab w:val="left" w:pos="0"/>
          <w:tab w:val="left" w:pos="142"/>
        </w:tabs>
        <w:spacing w:line="240" w:lineRule="auto"/>
        <w:ind w:firstLine="709"/>
        <w:rPr>
          <w:sz w:val="28"/>
          <w:szCs w:val="28"/>
        </w:rPr>
      </w:pPr>
      <w:r w:rsidRPr="00606B79">
        <w:rPr>
          <w:sz w:val="28"/>
          <w:szCs w:val="28"/>
        </w:rPr>
        <w:t>Приоритетные задачи, мероприятия в рамках Направления 3.</w:t>
      </w:r>
    </w:p>
    <w:p w:rsidR="003D3285" w:rsidRPr="00606B79" w:rsidRDefault="009D6795" w:rsidP="00606B79">
      <w:pPr>
        <w:tabs>
          <w:tab w:val="left" w:pos="0"/>
        </w:tabs>
        <w:spacing w:line="240" w:lineRule="auto"/>
        <w:ind w:firstLine="709"/>
        <w:rPr>
          <w:sz w:val="28"/>
          <w:szCs w:val="28"/>
        </w:rPr>
      </w:pPr>
      <w:r>
        <w:rPr>
          <w:sz w:val="28"/>
          <w:szCs w:val="28"/>
        </w:rPr>
        <w:t>1. </w:t>
      </w:r>
      <w:r w:rsidR="003D3285" w:rsidRPr="00606B79">
        <w:rPr>
          <w:sz w:val="28"/>
          <w:szCs w:val="28"/>
        </w:rPr>
        <w:t>Повышение уровня обеспеченности системами инженерной инфраструктуры.</w:t>
      </w:r>
    </w:p>
    <w:p w:rsidR="003D3285" w:rsidRPr="00606B79" w:rsidRDefault="009D6795" w:rsidP="00606B79">
      <w:pPr>
        <w:tabs>
          <w:tab w:val="left" w:pos="0"/>
        </w:tabs>
        <w:spacing w:line="240" w:lineRule="auto"/>
        <w:ind w:firstLine="709"/>
        <w:rPr>
          <w:sz w:val="28"/>
          <w:szCs w:val="28"/>
        </w:rPr>
      </w:pPr>
      <w:r>
        <w:rPr>
          <w:sz w:val="28"/>
          <w:szCs w:val="28"/>
        </w:rPr>
        <w:t>2. </w:t>
      </w:r>
      <w:r w:rsidR="003D3285" w:rsidRPr="00606B79">
        <w:rPr>
          <w:sz w:val="28"/>
          <w:szCs w:val="28"/>
        </w:rPr>
        <w:t>Сокращение технологического отставания инженерной инфраструктуры.</w:t>
      </w:r>
    </w:p>
    <w:p w:rsidR="003D3285" w:rsidRPr="00606B79" w:rsidRDefault="009D6795" w:rsidP="00606B79">
      <w:pPr>
        <w:tabs>
          <w:tab w:val="left" w:pos="0"/>
          <w:tab w:val="left" w:pos="426"/>
          <w:tab w:val="left" w:pos="993"/>
        </w:tabs>
        <w:spacing w:line="240" w:lineRule="auto"/>
        <w:ind w:firstLine="709"/>
        <w:contextualSpacing/>
        <w:rPr>
          <w:rFonts w:eastAsia="Times New Roman"/>
          <w:sz w:val="28"/>
          <w:szCs w:val="28"/>
        </w:rPr>
      </w:pPr>
      <w:r>
        <w:rPr>
          <w:sz w:val="28"/>
          <w:szCs w:val="28"/>
        </w:rPr>
        <w:t>3. </w:t>
      </w:r>
      <w:r w:rsidR="003D3285" w:rsidRPr="00606B79">
        <w:rPr>
          <w:rFonts w:eastAsia="Times New Roman"/>
          <w:sz w:val="28"/>
          <w:szCs w:val="28"/>
        </w:rPr>
        <w:t>Снижение количества бесхозяйных объектов газо- и электроснабжения.</w:t>
      </w:r>
    </w:p>
    <w:p w:rsidR="00D729FB" w:rsidRPr="00606B79" w:rsidRDefault="009D6795" w:rsidP="00606B79">
      <w:pPr>
        <w:tabs>
          <w:tab w:val="left" w:pos="0"/>
          <w:tab w:val="left" w:pos="426"/>
          <w:tab w:val="left" w:pos="993"/>
        </w:tabs>
        <w:spacing w:line="240" w:lineRule="auto"/>
        <w:ind w:firstLine="709"/>
        <w:contextualSpacing/>
        <w:rPr>
          <w:rFonts w:eastAsia="Times New Roman"/>
          <w:sz w:val="28"/>
          <w:szCs w:val="28"/>
        </w:rPr>
      </w:pPr>
      <w:r>
        <w:rPr>
          <w:rFonts w:eastAsia="Times New Roman"/>
          <w:sz w:val="28"/>
          <w:szCs w:val="28"/>
        </w:rPr>
        <w:t>4. </w:t>
      </w:r>
      <w:r w:rsidR="00D729FB" w:rsidRPr="00606B79">
        <w:rPr>
          <w:rFonts w:eastAsia="Times New Roman"/>
          <w:sz w:val="28"/>
          <w:szCs w:val="28"/>
        </w:rPr>
        <w:t>Доведение уровня износа коммунальной инфраструктуры до приемлемого уровня.</w:t>
      </w:r>
    </w:p>
    <w:p w:rsidR="00F17933" w:rsidRPr="00606B79" w:rsidRDefault="009D6795" w:rsidP="00606B79">
      <w:pPr>
        <w:tabs>
          <w:tab w:val="left" w:pos="0"/>
          <w:tab w:val="left" w:pos="426"/>
          <w:tab w:val="left" w:pos="993"/>
        </w:tabs>
        <w:spacing w:line="240" w:lineRule="auto"/>
        <w:ind w:firstLine="709"/>
        <w:contextualSpacing/>
        <w:rPr>
          <w:rFonts w:eastAsia="Times New Roman"/>
          <w:sz w:val="28"/>
          <w:szCs w:val="28"/>
        </w:rPr>
      </w:pPr>
      <w:r>
        <w:rPr>
          <w:rFonts w:eastAsia="Times New Roman"/>
          <w:sz w:val="28"/>
          <w:szCs w:val="28"/>
        </w:rPr>
        <w:t>5. </w:t>
      </w:r>
      <w:r w:rsidR="00F17933" w:rsidRPr="00606B79">
        <w:rPr>
          <w:rFonts w:eastAsia="Times New Roman"/>
          <w:sz w:val="28"/>
          <w:szCs w:val="28"/>
        </w:rPr>
        <w:t xml:space="preserve">Приоритетное финансирование </w:t>
      </w:r>
      <w:r w:rsidR="00C67C9A" w:rsidRPr="00606B79">
        <w:rPr>
          <w:rFonts w:eastAsia="Times New Roman"/>
          <w:sz w:val="28"/>
          <w:szCs w:val="28"/>
        </w:rPr>
        <w:t>мероприятий</w:t>
      </w:r>
      <w:r w:rsidR="00F17933" w:rsidRPr="00606B79">
        <w:rPr>
          <w:rFonts w:eastAsia="Times New Roman"/>
          <w:sz w:val="28"/>
          <w:szCs w:val="28"/>
        </w:rPr>
        <w:t xml:space="preserve"> и поддержка инвестиций в городскую сетевую </w:t>
      </w:r>
      <w:r w:rsidR="00C67C9A" w:rsidRPr="00606B79">
        <w:rPr>
          <w:rFonts w:eastAsia="Times New Roman"/>
          <w:sz w:val="28"/>
          <w:szCs w:val="28"/>
        </w:rPr>
        <w:t>инфраструктуру</w:t>
      </w:r>
      <w:r w:rsidR="00F17933" w:rsidRPr="00606B79">
        <w:rPr>
          <w:rFonts w:eastAsia="Times New Roman"/>
          <w:sz w:val="28"/>
          <w:szCs w:val="28"/>
        </w:rPr>
        <w:t>.</w:t>
      </w:r>
    </w:p>
    <w:p w:rsidR="003D3285" w:rsidRPr="00606B79" w:rsidRDefault="003D3285" w:rsidP="00606B79">
      <w:pPr>
        <w:tabs>
          <w:tab w:val="left" w:pos="0"/>
          <w:tab w:val="left" w:pos="142"/>
        </w:tabs>
        <w:suppressAutoHyphens/>
        <w:spacing w:line="240" w:lineRule="auto"/>
        <w:ind w:firstLine="709"/>
        <w:rPr>
          <w:sz w:val="28"/>
          <w:szCs w:val="28"/>
        </w:rPr>
      </w:pPr>
      <w:r w:rsidRPr="00606B79">
        <w:rPr>
          <w:sz w:val="28"/>
          <w:szCs w:val="28"/>
        </w:rPr>
        <w:t>Ожидаемый эффект для города Твери в результате реализации мероприятий Направления 3:</w:t>
      </w:r>
    </w:p>
    <w:p w:rsidR="003D3285" w:rsidRPr="00606B79" w:rsidRDefault="009D6795" w:rsidP="00606B79">
      <w:pPr>
        <w:spacing w:line="240" w:lineRule="auto"/>
        <w:ind w:firstLine="709"/>
        <w:contextualSpacing/>
        <w:rPr>
          <w:sz w:val="28"/>
          <w:szCs w:val="28"/>
        </w:rPr>
      </w:pPr>
      <w:r>
        <w:rPr>
          <w:sz w:val="28"/>
          <w:szCs w:val="28"/>
        </w:rPr>
        <w:t>- </w:t>
      </w:r>
      <w:r w:rsidR="003D3285" w:rsidRPr="00606B79">
        <w:rPr>
          <w:sz w:val="28"/>
          <w:szCs w:val="28"/>
        </w:rPr>
        <w:t>технологическая модернизация экономики и формирование бережливой модели энергопотребления;</w:t>
      </w:r>
    </w:p>
    <w:p w:rsidR="003D3285" w:rsidRPr="00606B79" w:rsidRDefault="009D6795" w:rsidP="00606B79">
      <w:pPr>
        <w:spacing w:line="240" w:lineRule="auto"/>
        <w:ind w:firstLine="709"/>
        <w:contextualSpacing/>
        <w:rPr>
          <w:sz w:val="28"/>
          <w:szCs w:val="28"/>
        </w:rPr>
      </w:pPr>
      <w:r>
        <w:rPr>
          <w:sz w:val="28"/>
          <w:szCs w:val="28"/>
        </w:rPr>
        <w:t>- </w:t>
      </w:r>
      <w:r w:rsidR="003D3285" w:rsidRPr="00606B79">
        <w:rPr>
          <w:sz w:val="28"/>
          <w:szCs w:val="28"/>
        </w:rPr>
        <w:t>обновление основных производственных фондов экономики города</w:t>
      </w:r>
      <w:r w:rsidR="00FC7453" w:rsidRPr="00606B79">
        <w:rPr>
          <w:sz w:val="28"/>
          <w:szCs w:val="28"/>
        </w:rPr>
        <w:t xml:space="preserve"> Твери</w:t>
      </w:r>
      <w:r w:rsidR="003D3285" w:rsidRPr="00606B79">
        <w:rPr>
          <w:sz w:val="28"/>
          <w:szCs w:val="28"/>
        </w:rPr>
        <w:t xml:space="preserve"> на базе новых ресурсосберегающих технологий;</w:t>
      </w:r>
    </w:p>
    <w:p w:rsidR="003D3285" w:rsidRPr="00606B79" w:rsidRDefault="009D6795" w:rsidP="00606B79">
      <w:pPr>
        <w:spacing w:line="240" w:lineRule="auto"/>
        <w:ind w:firstLine="709"/>
        <w:contextualSpacing/>
        <w:rPr>
          <w:sz w:val="28"/>
          <w:szCs w:val="28"/>
        </w:rPr>
      </w:pPr>
      <w:r>
        <w:rPr>
          <w:sz w:val="28"/>
          <w:szCs w:val="28"/>
        </w:rPr>
        <w:t>- </w:t>
      </w:r>
      <w:r w:rsidR="003D3285" w:rsidRPr="00606B79">
        <w:rPr>
          <w:sz w:val="28"/>
          <w:szCs w:val="28"/>
        </w:rPr>
        <w:t xml:space="preserve">развитие в городе </w:t>
      </w:r>
      <w:r w:rsidR="00FC7453" w:rsidRPr="00606B79">
        <w:rPr>
          <w:sz w:val="28"/>
          <w:szCs w:val="28"/>
        </w:rPr>
        <w:t xml:space="preserve">Твери </w:t>
      </w:r>
      <w:r w:rsidR="003D3285" w:rsidRPr="00606B79">
        <w:rPr>
          <w:sz w:val="28"/>
          <w:szCs w:val="28"/>
        </w:rPr>
        <w:t xml:space="preserve">рынка </w:t>
      </w:r>
      <w:proofErr w:type="spellStart"/>
      <w:r w:rsidR="003D3285" w:rsidRPr="00606B79">
        <w:rPr>
          <w:sz w:val="28"/>
          <w:szCs w:val="28"/>
        </w:rPr>
        <w:t>энергосервисных</w:t>
      </w:r>
      <w:proofErr w:type="spellEnd"/>
      <w:r w:rsidR="003D3285" w:rsidRPr="00606B79">
        <w:rPr>
          <w:sz w:val="28"/>
          <w:szCs w:val="28"/>
        </w:rPr>
        <w:t xml:space="preserve"> услуг и услуг по проведению энергетического обследования;</w:t>
      </w:r>
    </w:p>
    <w:p w:rsidR="003D3285" w:rsidRPr="00606B79" w:rsidRDefault="009D6795" w:rsidP="00606B79">
      <w:pPr>
        <w:spacing w:line="240" w:lineRule="auto"/>
        <w:ind w:firstLine="709"/>
        <w:contextualSpacing/>
        <w:rPr>
          <w:sz w:val="28"/>
          <w:szCs w:val="28"/>
        </w:rPr>
      </w:pPr>
      <w:r>
        <w:rPr>
          <w:sz w:val="28"/>
          <w:szCs w:val="28"/>
        </w:rPr>
        <w:t>- </w:t>
      </w:r>
      <w:r w:rsidR="003D3285" w:rsidRPr="00606B79">
        <w:rPr>
          <w:sz w:val="28"/>
          <w:szCs w:val="28"/>
        </w:rPr>
        <w:t xml:space="preserve">улучшение качества жизни населения за счет повышения </w:t>
      </w:r>
      <w:proofErr w:type="spellStart"/>
      <w:r w:rsidR="003D3285" w:rsidRPr="00606B79">
        <w:rPr>
          <w:sz w:val="28"/>
          <w:szCs w:val="28"/>
        </w:rPr>
        <w:t>энергоэффективности</w:t>
      </w:r>
      <w:proofErr w:type="spellEnd"/>
      <w:r w:rsidR="003D3285" w:rsidRPr="00606B79">
        <w:rPr>
          <w:sz w:val="28"/>
          <w:szCs w:val="28"/>
        </w:rPr>
        <w:t xml:space="preserve"> жилищно-коммунального хозяйства</w:t>
      </w:r>
      <w:r w:rsidR="00F17933" w:rsidRPr="00606B79">
        <w:rPr>
          <w:sz w:val="28"/>
          <w:szCs w:val="28"/>
        </w:rPr>
        <w:t>.</w:t>
      </w:r>
    </w:p>
    <w:p w:rsidR="00F17933" w:rsidRPr="00606B79" w:rsidRDefault="00F17933" w:rsidP="00606B79">
      <w:pPr>
        <w:keepNext/>
        <w:suppressAutoHyphens/>
        <w:spacing w:line="240" w:lineRule="auto"/>
        <w:ind w:firstLine="709"/>
        <w:rPr>
          <w:rFonts w:eastAsia="Times New Roman"/>
          <w:b/>
          <w:sz w:val="28"/>
          <w:szCs w:val="28"/>
          <w:lang w:eastAsia="ar-SA"/>
        </w:rPr>
      </w:pPr>
      <w:r w:rsidRPr="00606B79">
        <w:rPr>
          <w:rFonts w:eastAsia="Times New Roman"/>
          <w:b/>
          <w:sz w:val="28"/>
          <w:szCs w:val="28"/>
          <w:lang w:eastAsia="ar-SA"/>
        </w:rPr>
        <w:t>Направление 4. Агломерация</w:t>
      </w:r>
      <w:r w:rsidR="00013158" w:rsidRPr="00606B79">
        <w:rPr>
          <w:rFonts w:eastAsia="Times New Roman"/>
          <w:b/>
          <w:sz w:val="28"/>
          <w:szCs w:val="28"/>
          <w:lang w:eastAsia="ar-SA"/>
        </w:rPr>
        <w:t xml:space="preserve"> </w:t>
      </w:r>
    </w:p>
    <w:p w:rsidR="00F17933" w:rsidRPr="00606B79" w:rsidRDefault="00F17933" w:rsidP="00606B79">
      <w:pPr>
        <w:keepNext/>
        <w:tabs>
          <w:tab w:val="left" w:pos="0"/>
          <w:tab w:val="left" w:pos="142"/>
        </w:tabs>
        <w:spacing w:line="240" w:lineRule="auto"/>
        <w:ind w:firstLine="709"/>
        <w:rPr>
          <w:sz w:val="28"/>
          <w:szCs w:val="28"/>
        </w:rPr>
      </w:pPr>
      <w:r w:rsidRPr="00606B79">
        <w:rPr>
          <w:sz w:val="28"/>
          <w:szCs w:val="28"/>
        </w:rPr>
        <w:t>Приоритетные задачи, мероприятия в рамках Направления 4.</w:t>
      </w:r>
    </w:p>
    <w:p w:rsidR="00946A7F" w:rsidRPr="00606B79" w:rsidRDefault="002A53F6" w:rsidP="00606B79">
      <w:pPr>
        <w:pStyle w:val="afffffffffff9"/>
        <w:numPr>
          <w:ilvl w:val="0"/>
          <w:numId w:val="53"/>
        </w:numPr>
        <w:tabs>
          <w:tab w:val="left" w:pos="0"/>
          <w:tab w:val="left" w:pos="142"/>
          <w:tab w:val="left" w:pos="426"/>
        </w:tabs>
        <w:spacing w:line="240" w:lineRule="auto"/>
        <w:ind w:left="0" w:firstLine="709"/>
        <w:contextualSpacing/>
        <w:rPr>
          <w:rFonts w:eastAsia="Times New Roman"/>
          <w:sz w:val="28"/>
          <w:szCs w:val="28"/>
        </w:rPr>
      </w:pPr>
      <w:r w:rsidRPr="00606B79">
        <w:rPr>
          <w:rFonts w:eastAsia="Times New Roman"/>
          <w:sz w:val="28"/>
          <w:szCs w:val="28"/>
        </w:rPr>
        <w:t>Согласованное бюджетное планирование</w:t>
      </w:r>
      <w:r w:rsidR="00013158" w:rsidRPr="00606B79">
        <w:rPr>
          <w:rFonts w:eastAsia="Times New Roman"/>
          <w:sz w:val="28"/>
          <w:szCs w:val="28"/>
        </w:rPr>
        <w:t xml:space="preserve"> с администрацией Калининского района</w:t>
      </w:r>
      <w:r w:rsidRPr="00606B79">
        <w:rPr>
          <w:rFonts w:eastAsia="Times New Roman"/>
          <w:sz w:val="28"/>
          <w:szCs w:val="28"/>
        </w:rPr>
        <w:t xml:space="preserve"> в области</w:t>
      </w:r>
      <w:r w:rsidR="009D6795">
        <w:rPr>
          <w:rFonts w:eastAsia="Times New Roman"/>
          <w:sz w:val="28"/>
          <w:szCs w:val="28"/>
        </w:rPr>
        <w:t xml:space="preserve"> физической культуры и спорта, </w:t>
      </w:r>
      <w:r w:rsidRPr="00606B79">
        <w:rPr>
          <w:rFonts w:eastAsia="Times New Roman"/>
          <w:sz w:val="28"/>
          <w:szCs w:val="28"/>
        </w:rPr>
        <w:t>охраны окружающей среды, реализации молодежной политики, развития культуры.</w:t>
      </w:r>
    </w:p>
    <w:p w:rsidR="002A53F6" w:rsidRPr="00606B79" w:rsidRDefault="002A53F6" w:rsidP="00606B79">
      <w:pPr>
        <w:pStyle w:val="afffffffffff9"/>
        <w:numPr>
          <w:ilvl w:val="0"/>
          <w:numId w:val="53"/>
        </w:numPr>
        <w:tabs>
          <w:tab w:val="left" w:pos="0"/>
          <w:tab w:val="left" w:pos="142"/>
          <w:tab w:val="left" w:pos="426"/>
        </w:tabs>
        <w:spacing w:line="240" w:lineRule="auto"/>
        <w:ind w:left="0" w:firstLine="709"/>
        <w:contextualSpacing/>
        <w:rPr>
          <w:rFonts w:eastAsia="Times New Roman"/>
          <w:sz w:val="28"/>
          <w:szCs w:val="28"/>
        </w:rPr>
      </w:pPr>
      <w:r w:rsidRPr="00606B79">
        <w:rPr>
          <w:rFonts w:eastAsia="Times New Roman"/>
          <w:sz w:val="28"/>
          <w:szCs w:val="28"/>
        </w:rPr>
        <w:t>Согласованное территориальное планирование</w:t>
      </w:r>
      <w:r w:rsidR="00013158" w:rsidRPr="00606B79">
        <w:rPr>
          <w:rFonts w:eastAsia="Times New Roman"/>
          <w:sz w:val="28"/>
          <w:szCs w:val="28"/>
        </w:rPr>
        <w:t xml:space="preserve"> с администрацией Калининского</w:t>
      </w:r>
      <w:r w:rsidR="00BE2A02" w:rsidRPr="00606B79">
        <w:rPr>
          <w:rFonts w:eastAsia="Times New Roman"/>
          <w:sz w:val="28"/>
          <w:szCs w:val="28"/>
        </w:rPr>
        <w:t xml:space="preserve"> района</w:t>
      </w:r>
      <w:r w:rsidRPr="00606B79">
        <w:rPr>
          <w:rFonts w:eastAsia="Times New Roman"/>
          <w:sz w:val="28"/>
          <w:szCs w:val="28"/>
        </w:rPr>
        <w:t xml:space="preserve"> в области социальной инфраструктуры,</w:t>
      </w:r>
      <w:r w:rsidR="001701C2" w:rsidRPr="00606B79">
        <w:rPr>
          <w:rFonts w:eastAsia="Times New Roman"/>
          <w:sz w:val="28"/>
          <w:szCs w:val="28"/>
        </w:rPr>
        <w:t xml:space="preserve"> строительства жилья,</w:t>
      </w:r>
      <w:r w:rsidRPr="00606B79">
        <w:rPr>
          <w:rFonts w:eastAsia="Times New Roman"/>
          <w:sz w:val="28"/>
          <w:szCs w:val="28"/>
        </w:rPr>
        <w:t xml:space="preserve">  сбора, транспортировки, складирования и утилизации отходов.</w:t>
      </w:r>
    </w:p>
    <w:p w:rsidR="00F17933" w:rsidRPr="00606B79" w:rsidRDefault="00013158" w:rsidP="00606B79">
      <w:pPr>
        <w:pStyle w:val="afffffffffff9"/>
        <w:numPr>
          <w:ilvl w:val="0"/>
          <w:numId w:val="53"/>
        </w:numPr>
        <w:tabs>
          <w:tab w:val="left" w:pos="0"/>
          <w:tab w:val="left" w:pos="142"/>
          <w:tab w:val="left" w:pos="426"/>
        </w:tabs>
        <w:spacing w:line="240" w:lineRule="auto"/>
        <w:ind w:left="0" w:firstLine="709"/>
        <w:contextualSpacing/>
        <w:rPr>
          <w:rFonts w:eastAsia="Times New Roman"/>
          <w:sz w:val="28"/>
          <w:szCs w:val="28"/>
        </w:rPr>
      </w:pPr>
      <w:r w:rsidRPr="00606B79">
        <w:rPr>
          <w:rFonts w:eastAsia="Times New Roman"/>
          <w:sz w:val="28"/>
          <w:szCs w:val="28"/>
        </w:rPr>
        <w:t>Выработка п</w:t>
      </w:r>
      <w:r w:rsidR="009D6795">
        <w:rPr>
          <w:rFonts w:eastAsia="Times New Roman"/>
          <w:sz w:val="28"/>
          <w:szCs w:val="28"/>
        </w:rPr>
        <w:t>редложений по совершенствованию</w:t>
      </w:r>
      <w:r w:rsidRPr="00606B79">
        <w:rPr>
          <w:rFonts w:eastAsia="Times New Roman"/>
          <w:sz w:val="28"/>
          <w:szCs w:val="28"/>
        </w:rPr>
        <w:t xml:space="preserve"> законодательства Тверской области в целях обеспечения комплексного и устойчивого развития Тверской агломерации (обязанность муниципальных образований, вошедших в агломерацию, совместно разрабатывать документы территориального планирования</w:t>
      </w:r>
      <w:r w:rsidR="009D6795">
        <w:rPr>
          <w:rFonts w:eastAsia="Times New Roman"/>
          <w:sz w:val="28"/>
          <w:szCs w:val="28"/>
        </w:rPr>
        <w:t xml:space="preserve"> в форме «бесшовного генплана»,</w:t>
      </w:r>
      <w:r w:rsidRPr="00606B79">
        <w:rPr>
          <w:rFonts w:eastAsia="Times New Roman"/>
          <w:sz w:val="28"/>
          <w:szCs w:val="28"/>
        </w:rPr>
        <w:t xml:space="preserve"> </w:t>
      </w:r>
      <w:r w:rsidR="001701C2" w:rsidRPr="00606B79">
        <w:rPr>
          <w:rFonts w:eastAsia="Times New Roman"/>
          <w:sz w:val="28"/>
          <w:szCs w:val="28"/>
        </w:rPr>
        <w:t>принятие единой целевой модели развития агломерации и утверждения единой программы комплексного развития транспортной, коммуналь</w:t>
      </w:r>
      <w:r w:rsidR="009D6795">
        <w:rPr>
          <w:rFonts w:eastAsia="Times New Roman"/>
          <w:sz w:val="28"/>
          <w:szCs w:val="28"/>
        </w:rPr>
        <w:t xml:space="preserve">ной и социальных инфраструктур </w:t>
      </w:r>
      <w:r w:rsidR="001701C2" w:rsidRPr="00606B79">
        <w:rPr>
          <w:rFonts w:eastAsia="Times New Roman"/>
          <w:sz w:val="28"/>
          <w:szCs w:val="28"/>
        </w:rPr>
        <w:t>и иное).</w:t>
      </w:r>
    </w:p>
    <w:p w:rsidR="00F17933" w:rsidRPr="00606B79" w:rsidRDefault="00F17933" w:rsidP="00606B79">
      <w:pPr>
        <w:tabs>
          <w:tab w:val="left" w:pos="0"/>
          <w:tab w:val="left" w:pos="142"/>
        </w:tabs>
        <w:suppressAutoHyphens/>
        <w:spacing w:line="240" w:lineRule="auto"/>
        <w:ind w:firstLine="709"/>
        <w:rPr>
          <w:sz w:val="28"/>
          <w:szCs w:val="28"/>
        </w:rPr>
      </w:pPr>
      <w:r w:rsidRPr="00606B79">
        <w:rPr>
          <w:sz w:val="28"/>
          <w:szCs w:val="28"/>
        </w:rPr>
        <w:t>Ожидаемый эффект для города Твери в результате реализации мероприятий Направления 4:</w:t>
      </w:r>
    </w:p>
    <w:p w:rsidR="00E974D3" w:rsidRPr="00606B79" w:rsidRDefault="008403FB" w:rsidP="00606B79">
      <w:pPr>
        <w:pStyle w:val="afffffffffff9"/>
        <w:numPr>
          <w:ilvl w:val="0"/>
          <w:numId w:val="51"/>
        </w:numPr>
        <w:spacing w:line="240" w:lineRule="auto"/>
        <w:ind w:left="0" w:firstLine="709"/>
        <w:contextualSpacing/>
        <w:rPr>
          <w:sz w:val="28"/>
          <w:szCs w:val="28"/>
        </w:rPr>
      </w:pPr>
      <w:r w:rsidRPr="00606B79">
        <w:rPr>
          <w:sz w:val="28"/>
          <w:szCs w:val="28"/>
        </w:rPr>
        <w:t>повышение эффективности осуществления бюджетных расходов;</w:t>
      </w:r>
    </w:p>
    <w:p w:rsidR="008403FB" w:rsidRPr="00606B79" w:rsidRDefault="008403FB" w:rsidP="00606B79">
      <w:pPr>
        <w:pStyle w:val="afffffffffff9"/>
        <w:numPr>
          <w:ilvl w:val="0"/>
          <w:numId w:val="51"/>
        </w:numPr>
        <w:spacing w:line="240" w:lineRule="auto"/>
        <w:ind w:left="0" w:firstLine="709"/>
        <w:contextualSpacing/>
        <w:rPr>
          <w:sz w:val="28"/>
          <w:szCs w:val="28"/>
        </w:rPr>
      </w:pPr>
      <w:r w:rsidRPr="00606B79">
        <w:rPr>
          <w:sz w:val="28"/>
          <w:szCs w:val="28"/>
        </w:rPr>
        <w:t>рост сектора услуг и рынка труда в ядре агломерации, «сброс» производств, центров потребления и развлечения на периферию;</w:t>
      </w:r>
    </w:p>
    <w:p w:rsidR="00E974D3" w:rsidRPr="00606B79" w:rsidRDefault="008403FB" w:rsidP="00606B79">
      <w:pPr>
        <w:pStyle w:val="afffffffffff9"/>
        <w:numPr>
          <w:ilvl w:val="0"/>
          <w:numId w:val="51"/>
        </w:numPr>
        <w:spacing w:line="240" w:lineRule="auto"/>
        <w:ind w:left="0" w:firstLine="709"/>
        <w:contextualSpacing/>
        <w:rPr>
          <w:sz w:val="28"/>
          <w:szCs w:val="28"/>
        </w:rPr>
      </w:pPr>
      <w:r w:rsidRPr="00606B79">
        <w:rPr>
          <w:sz w:val="28"/>
          <w:szCs w:val="28"/>
        </w:rPr>
        <w:t xml:space="preserve">повышение динамики </w:t>
      </w:r>
      <w:proofErr w:type="gramStart"/>
      <w:r w:rsidRPr="00606B79">
        <w:rPr>
          <w:sz w:val="28"/>
          <w:szCs w:val="28"/>
        </w:rPr>
        <w:t>экономических процессов</w:t>
      </w:r>
      <w:proofErr w:type="gramEnd"/>
      <w:r w:rsidRPr="00606B79">
        <w:rPr>
          <w:sz w:val="28"/>
          <w:szCs w:val="28"/>
        </w:rPr>
        <w:t>, развития конкурентных рынков и роста инвестиционной привлекательности агломерации;</w:t>
      </w:r>
    </w:p>
    <w:p w:rsidR="008403FB" w:rsidRPr="00606B79" w:rsidRDefault="008403FB" w:rsidP="00606B79">
      <w:pPr>
        <w:pStyle w:val="afffffffffff9"/>
        <w:numPr>
          <w:ilvl w:val="0"/>
          <w:numId w:val="51"/>
        </w:numPr>
        <w:spacing w:line="240" w:lineRule="auto"/>
        <w:ind w:left="0" w:firstLine="709"/>
        <w:contextualSpacing/>
        <w:rPr>
          <w:sz w:val="28"/>
          <w:szCs w:val="28"/>
        </w:rPr>
      </w:pPr>
      <w:r w:rsidRPr="00606B79">
        <w:rPr>
          <w:sz w:val="28"/>
          <w:szCs w:val="28"/>
        </w:rPr>
        <w:lastRenderedPageBreak/>
        <w:t>укрупнение и гомогенизация рынков недвижимости – жилой, торговой, офисной и промышленной, за с</w:t>
      </w:r>
      <w:r w:rsidR="0071267D" w:rsidRPr="00606B79">
        <w:rPr>
          <w:sz w:val="28"/>
          <w:szCs w:val="28"/>
        </w:rPr>
        <w:t>ч</w:t>
      </w:r>
      <w:r w:rsidRPr="00606B79">
        <w:rPr>
          <w:sz w:val="28"/>
          <w:szCs w:val="28"/>
        </w:rPr>
        <w:t>ет развития инфраструктур</w:t>
      </w:r>
      <w:r w:rsidR="008036D0" w:rsidRPr="00606B79">
        <w:rPr>
          <w:sz w:val="28"/>
          <w:szCs w:val="28"/>
        </w:rPr>
        <w:t>.</w:t>
      </w:r>
    </w:p>
    <w:p w:rsidR="008403FB" w:rsidRPr="00606B79" w:rsidRDefault="008403FB" w:rsidP="00606B79">
      <w:pPr>
        <w:pStyle w:val="afffffffffff9"/>
        <w:spacing w:line="240" w:lineRule="auto"/>
        <w:ind w:left="0" w:firstLine="709"/>
        <w:contextualSpacing/>
        <w:rPr>
          <w:sz w:val="28"/>
          <w:szCs w:val="28"/>
        </w:rPr>
      </w:pPr>
    </w:p>
    <w:p w:rsidR="00BB2BD8" w:rsidRPr="00221C0A" w:rsidRDefault="00BB2BD8" w:rsidP="00221C0A">
      <w:pPr>
        <w:pageBreakBefore/>
        <w:suppressAutoHyphens/>
        <w:spacing w:line="240" w:lineRule="auto"/>
        <w:ind w:firstLine="709"/>
        <w:rPr>
          <w:rFonts w:eastAsia="Times New Roman"/>
          <w:b/>
          <w:sz w:val="28"/>
          <w:szCs w:val="28"/>
          <w:lang w:eastAsia="ar-SA"/>
        </w:rPr>
      </w:pPr>
      <w:r w:rsidRPr="00221C0A">
        <w:rPr>
          <w:rFonts w:eastAsia="Times New Roman"/>
          <w:b/>
          <w:sz w:val="28"/>
          <w:szCs w:val="28"/>
          <w:u w:val="single"/>
          <w:lang w:eastAsia="ar-SA"/>
        </w:rPr>
        <w:lastRenderedPageBreak/>
        <w:t>СЦ-3</w:t>
      </w:r>
      <w:r w:rsidR="0036734E" w:rsidRPr="00221C0A">
        <w:rPr>
          <w:rFonts w:eastAsia="Times New Roman"/>
          <w:b/>
          <w:sz w:val="28"/>
          <w:szCs w:val="28"/>
          <w:lang w:eastAsia="ar-SA"/>
        </w:rPr>
        <w:tab/>
        <w:t>Рынки</w:t>
      </w:r>
      <w:r w:rsidR="00DB4E8E" w:rsidRPr="00221C0A">
        <w:rPr>
          <w:rFonts w:eastAsia="Times New Roman"/>
          <w:b/>
          <w:sz w:val="28"/>
          <w:szCs w:val="28"/>
          <w:lang w:eastAsia="ar-SA"/>
        </w:rPr>
        <w:t xml:space="preserve"> и Институты-</w:t>
      </w:r>
      <w:r w:rsidR="0036734E" w:rsidRPr="00221C0A">
        <w:rPr>
          <w:rFonts w:eastAsia="Times New Roman"/>
          <w:b/>
          <w:sz w:val="28"/>
          <w:szCs w:val="28"/>
          <w:lang w:eastAsia="ar-SA"/>
        </w:rPr>
        <w:t>2035</w:t>
      </w:r>
      <w:r w:rsidRPr="00221C0A">
        <w:rPr>
          <w:rFonts w:eastAsia="Times New Roman"/>
          <w:b/>
          <w:sz w:val="28"/>
          <w:szCs w:val="28"/>
          <w:lang w:eastAsia="ar-SA"/>
        </w:rPr>
        <w:t>.</w:t>
      </w:r>
    </w:p>
    <w:p w:rsidR="00DB4E8E" w:rsidRPr="00221C0A" w:rsidRDefault="00DB4E8E" w:rsidP="00221C0A">
      <w:pPr>
        <w:suppressAutoHyphens/>
        <w:spacing w:line="240" w:lineRule="auto"/>
        <w:ind w:firstLine="709"/>
        <w:rPr>
          <w:rFonts w:eastAsia="Times New Roman"/>
          <w:sz w:val="28"/>
          <w:szCs w:val="28"/>
          <w:lang w:eastAsia="ar-SA"/>
        </w:rPr>
      </w:pPr>
      <w:r w:rsidRPr="00221C0A">
        <w:rPr>
          <w:rFonts w:eastAsia="Times New Roman"/>
          <w:sz w:val="28"/>
          <w:szCs w:val="28"/>
          <w:lang w:eastAsia="ar-SA"/>
        </w:rPr>
        <w:t xml:space="preserve">Сбалансированная система институтов обеспечивает устойчивое развитие предпринимательства и конкурентоспособных кластеров. Тверь лидирует в применении современных технологий муниципального управления, в создании и внедрении новых продуктов, высокими темпами идет развитие системы гостеприимства, </w:t>
      </w:r>
      <w:proofErr w:type="spellStart"/>
      <w:r w:rsidRPr="00221C0A">
        <w:rPr>
          <w:rFonts w:eastAsia="Times New Roman"/>
          <w:sz w:val="28"/>
          <w:szCs w:val="28"/>
          <w:lang w:eastAsia="ar-SA"/>
        </w:rPr>
        <w:t>клиенто</w:t>
      </w:r>
      <w:r w:rsidR="00E80DBC" w:rsidRPr="00221C0A">
        <w:rPr>
          <w:rFonts w:eastAsia="Times New Roman"/>
          <w:sz w:val="28"/>
          <w:szCs w:val="28"/>
          <w:lang w:eastAsia="ar-SA"/>
        </w:rPr>
        <w:t>о</w:t>
      </w:r>
      <w:r w:rsidRPr="00221C0A">
        <w:rPr>
          <w:rFonts w:eastAsia="Times New Roman"/>
          <w:sz w:val="28"/>
          <w:szCs w:val="28"/>
          <w:lang w:eastAsia="ar-SA"/>
        </w:rPr>
        <w:t>риентированного</w:t>
      </w:r>
      <w:proofErr w:type="spellEnd"/>
      <w:r w:rsidR="00E80DBC" w:rsidRPr="00221C0A">
        <w:rPr>
          <w:rFonts w:eastAsia="Times New Roman"/>
          <w:sz w:val="28"/>
          <w:szCs w:val="28"/>
          <w:lang w:eastAsia="ar-SA"/>
        </w:rPr>
        <w:t xml:space="preserve"> ри</w:t>
      </w:r>
      <w:r w:rsidRPr="00221C0A">
        <w:rPr>
          <w:rFonts w:eastAsia="Times New Roman"/>
          <w:sz w:val="28"/>
          <w:szCs w:val="28"/>
          <w:lang w:eastAsia="ar-SA"/>
        </w:rPr>
        <w:t>тейла</w:t>
      </w:r>
      <w:r w:rsidR="00CF3416" w:rsidRPr="00221C0A">
        <w:rPr>
          <w:rFonts w:eastAsia="Times New Roman"/>
          <w:sz w:val="28"/>
          <w:szCs w:val="28"/>
          <w:lang w:eastAsia="ar-SA"/>
        </w:rPr>
        <w:t xml:space="preserve"> и различных услуг.</w:t>
      </w:r>
    </w:p>
    <w:p w:rsidR="00DB4E8E" w:rsidRPr="00221C0A" w:rsidRDefault="00DB4E8E" w:rsidP="00221C0A">
      <w:pPr>
        <w:tabs>
          <w:tab w:val="left" w:pos="142"/>
        </w:tabs>
        <w:suppressAutoHyphens/>
        <w:spacing w:line="240" w:lineRule="auto"/>
        <w:ind w:firstLine="709"/>
        <w:rPr>
          <w:sz w:val="28"/>
          <w:szCs w:val="28"/>
          <w:shd w:val="clear" w:color="auto" w:fill="FFFFFF"/>
        </w:rPr>
      </w:pPr>
      <w:r w:rsidRPr="00221C0A">
        <w:rPr>
          <w:sz w:val="28"/>
          <w:szCs w:val="28"/>
          <w:shd w:val="clear" w:color="auto" w:fill="FFFFFF"/>
        </w:rPr>
        <w:t>Достижение стратегической цели «Рынки и Институты-2035» должно осуществляться по следующим основным направлениям:</w:t>
      </w:r>
    </w:p>
    <w:p w:rsidR="00625AE0" w:rsidRPr="00221C0A" w:rsidRDefault="00DB4E8E" w:rsidP="00221C0A">
      <w:pPr>
        <w:pStyle w:val="afffffffffff9"/>
        <w:numPr>
          <w:ilvl w:val="0"/>
          <w:numId w:val="44"/>
        </w:numPr>
        <w:spacing w:line="240" w:lineRule="auto"/>
        <w:ind w:left="0" w:firstLine="709"/>
        <w:rPr>
          <w:sz w:val="28"/>
          <w:szCs w:val="28"/>
        </w:rPr>
      </w:pPr>
      <w:r w:rsidRPr="00221C0A">
        <w:rPr>
          <w:sz w:val="28"/>
          <w:szCs w:val="28"/>
        </w:rPr>
        <w:t xml:space="preserve">Формирование рыночной среды, благоприятной для ведения бизнеса </w:t>
      </w:r>
      <w:r w:rsidR="00625AE0" w:rsidRPr="00221C0A">
        <w:rPr>
          <w:sz w:val="28"/>
          <w:szCs w:val="28"/>
        </w:rPr>
        <w:t>с</w:t>
      </w:r>
      <w:r w:rsidRPr="00221C0A">
        <w:rPr>
          <w:sz w:val="28"/>
          <w:szCs w:val="28"/>
        </w:rPr>
        <w:t xml:space="preserve"> равным доступом предпринимателей к ресурсам.</w:t>
      </w:r>
      <w:r w:rsidR="00625AE0" w:rsidRPr="00221C0A">
        <w:rPr>
          <w:sz w:val="28"/>
          <w:szCs w:val="28"/>
        </w:rPr>
        <w:t xml:space="preserve"> </w:t>
      </w:r>
    </w:p>
    <w:p w:rsidR="00625AE0" w:rsidRPr="00221C0A" w:rsidRDefault="00625AE0" w:rsidP="00221C0A">
      <w:pPr>
        <w:pStyle w:val="afffffffffff9"/>
        <w:numPr>
          <w:ilvl w:val="0"/>
          <w:numId w:val="44"/>
        </w:numPr>
        <w:spacing w:line="240" w:lineRule="auto"/>
        <w:ind w:left="0" w:firstLine="709"/>
        <w:rPr>
          <w:sz w:val="28"/>
          <w:szCs w:val="28"/>
        </w:rPr>
      </w:pPr>
      <w:r w:rsidRPr="00221C0A">
        <w:rPr>
          <w:sz w:val="28"/>
          <w:szCs w:val="28"/>
        </w:rPr>
        <w:t xml:space="preserve">Развитие институтов гражданского общества. </w:t>
      </w:r>
    </w:p>
    <w:p w:rsidR="00DB4E8E" w:rsidRPr="00221C0A" w:rsidRDefault="00DB4E8E" w:rsidP="00221C0A">
      <w:pPr>
        <w:pStyle w:val="afffffffffff9"/>
        <w:numPr>
          <w:ilvl w:val="0"/>
          <w:numId w:val="44"/>
        </w:numPr>
        <w:spacing w:line="240" w:lineRule="auto"/>
        <w:ind w:left="0" w:firstLine="709"/>
        <w:rPr>
          <w:sz w:val="28"/>
          <w:szCs w:val="28"/>
        </w:rPr>
      </w:pPr>
      <w:r w:rsidRPr="00221C0A">
        <w:rPr>
          <w:sz w:val="28"/>
          <w:szCs w:val="28"/>
        </w:rPr>
        <w:t>Создание системы управления будущим с использованием механизма взаимодействия власти, бизнеса и общества.</w:t>
      </w:r>
    </w:p>
    <w:p w:rsidR="00F21A9A" w:rsidRPr="00221C0A" w:rsidRDefault="00F21A9A" w:rsidP="00221C0A">
      <w:pPr>
        <w:pStyle w:val="afffffffffff9"/>
        <w:numPr>
          <w:ilvl w:val="0"/>
          <w:numId w:val="44"/>
        </w:numPr>
        <w:spacing w:line="240" w:lineRule="auto"/>
        <w:ind w:left="0" w:firstLine="709"/>
        <w:rPr>
          <w:sz w:val="28"/>
          <w:szCs w:val="28"/>
        </w:rPr>
      </w:pPr>
      <w:r w:rsidRPr="00221C0A">
        <w:rPr>
          <w:sz w:val="28"/>
          <w:szCs w:val="28"/>
          <w:shd w:val="clear" w:color="auto" w:fill="FFFFFF"/>
        </w:rPr>
        <w:t>Создание условий для развития индустрии гостеприимства и туризма.</w:t>
      </w:r>
    </w:p>
    <w:p w:rsidR="00F21A9A" w:rsidRPr="00221C0A" w:rsidRDefault="00F21A9A" w:rsidP="00221C0A">
      <w:pPr>
        <w:pStyle w:val="afffffffffff9"/>
        <w:numPr>
          <w:ilvl w:val="0"/>
          <w:numId w:val="44"/>
        </w:numPr>
        <w:spacing w:line="240" w:lineRule="auto"/>
        <w:ind w:left="0" w:firstLine="709"/>
        <w:rPr>
          <w:sz w:val="28"/>
          <w:szCs w:val="28"/>
        </w:rPr>
      </w:pPr>
      <w:r w:rsidRPr="00221C0A">
        <w:rPr>
          <w:sz w:val="28"/>
          <w:szCs w:val="28"/>
          <w:shd w:val="clear" w:color="auto" w:fill="FFFFFF"/>
        </w:rPr>
        <w:t>Создание условий для развития рынка коммерческой геронтологии.</w:t>
      </w:r>
    </w:p>
    <w:p w:rsidR="00F23A20" w:rsidRPr="00221C0A" w:rsidRDefault="00F23A20" w:rsidP="00221C0A">
      <w:pPr>
        <w:pStyle w:val="affffffffff7"/>
        <w:spacing w:after="0" w:line="240" w:lineRule="auto"/>
        <w:ind w:left="0" w:firstLine="709"/>
        <w:rPr>
          <w:rFonts w:eastAsia="Calibri"/>
          <w:color w:val="auto"/>
          <w:sz w:val="28"/>
          <w:szCs w:val="28"/>
          <w:shd w:val="clear" w:color="auto" w:fill="FFFFFF"/>
          <w:lang w:val="ru-RU" w:eastAsia="en-US"/>
        </w:rPr>
      </w:pPr>
      <w:r w:rsidRPr="00221C0A">
        <w:rPr>
          <w:color w:val="auto"/>
          <w:sz w:val="28"/>
          <w:szCs w:val="28"/>
          <w:lang w:val="ru-RU"/>
        </w:rPr>
        <w:t>Направление 1. Ф</w:t>
      </w:r>
      <w:r w:rsidRPr="00221C0A">
        <w:rPr>
          <w:rFonts w:eastAsia="Calibri"/>
          <w:color w:val="auto"/>
          <w:sz w:val="28"/>
          <w:szCs w:val="28"/>
          <w:shd w:val="clear" w:color="auto" w:fill="FFFFFF"/>
          <w:lang w:val="ru-RU" w:eastAsia="en-US"/>
        </w:rPr>
        <w:t>ормирование рыночной среды, благоприятной для ведения бизнеса, и равным доступом предпринимателей к ресурсам.</w:t>
      </w:r>
    </w:p>
    <w:p w:rsidR="00F23A20" w:rsidRPr="00221C0A" w:rsidRDefault="00F23A20" w:rsidP="00221C0A">
      <w:pPr>
        <w:keepNext/>
        <w:tabs>
          <w:tab w:val="left" w:pos="0"/>
          <w:tab w:val="left" w:pos="142"/>
        </w:tabs>
        <w:spacing w:line="240" w:lineRule="auto"/>
        <w:ind w:firstLine="709"/>
        <w:rPr>
          <w:sz w:val="28"/>
          <w:szCs w:val="28"/>
        </w:rPr>
      </w:pPr>
      <w:r w:rsidRPr="00221C0A">
        <w:rPr>
          <w:sz w:val="28"/>
          <w:szCs w:val="28"/>
        </w:rPr>
        <w:t>Приоритетные задачи, мероприятия в рамках Направления 1.</w:t>
      </w:r>
    </w:p>
    <w:p w:rsidR="00F23A20" w:rsidRPr="00221C0A" w:rsidRDefault="009D6795" w:rsidP="00221C0A">
      <w:pPr>
        <w:keepNext/>
        <w:tabs>
          <w:tab w:val="left" w:pos="1276"/>
        </w:tabs>
        <w:spacing w:line="240" w:lineRule="auto"/>
        <w:ind w:firstLine="709"/>
        <w:rPr>
          <w:color w:val="000000"/>
          <w:sz w:val="28"/>
          <w:szCs w:val="28"/>
        </w:rPr>
      </w:pPr>
      <w:r>
        <w:rPr>
          <w:color w:val="000000"/>
          <w:sz w:val="28"/>
          <w:szCs w:val="28"/>
        </w:rPr>
        <w:t>1. </w:t>
      </w:r>
      <w:r w:rsidR="00F23A20" w:rsidRPr="00221C0A">
        <w:rPr>
          <w:color w:val="000000"/>
          <w:sz w:val="28"/>
          <w:szCs w:val="28"/>
        </w:rPr>
        <w:t>Развитие и укрепление конкурентных позиций местных товаропроизводителей на внутреннем и внешнем рынке.</w:t>
      </w:r>
    </w:p>
    <w:p w:rsidR="00F23A20" w:rsidRPr="00221C0A" w:rsidRDefault="009D6795" w:rsidP="00221C0A">
      <w:pPr>
        <w:keepNext/>
        <w:tabs>
          <w:tab w:val="left" w:pos="1276"/>
        </w:tabs>
        <w:spacing w:line="240" w:lineRule="auto"/>
        <w:ind w:firstLine="709"/>
        <w:rPr>
          <w:color w:val="000000"/>
          <w:sz w:val="28"/>
          <w:szCs w:val="28"/>
        </w:rPr>
      </w:pPr>
      <w:r>
        <w:rPr>
          <w:color w:val="000000"/>
          <w:sz w:val="28"/>
          <w:szCs w:val="28"/>
        </w:rPr>
        <w:t>2. </w:t>
      </w:r>
      <w:r w:rsidR="00F23A20" w:rsidRPr="00221C0A">
        <w:rPr>
          <w:color w:val="000000"/>
          <w:sz w:val="28"/>
          <w:szCs w:val="28"/>
        </w:rPr>
        <w:t>Разработка концепции развития торговли и сферы услуг на территории города Твери.</w:t>
      </w:r>
    </w:p>
    <w:p w:rsidR="00F23A20" w:rsidRPr="00221C0A" w:rsidRDefault="009D6795" w:rsidP="00221C0A">
      <w:pPr>
        <w:keepNext/>
        <w:tabs>
          <w:tab w:val="left" w:pos="1276"/>
        </w:tabs>
        <w:spacing w:line="240" w:lineRule="auto"/>
        <w:ind w:firstLine="709"/>
        <w:rPr>
          <w:color w:val="000000"/>
          <w:sz w:val="28"/>
          <w:szCs w:val="28"/>
        </w:rPr>
      </w:pPr>
      <w:r>
        <w:rPr>
          <w:color w:val="000000"/>
          <w:sz w:val="28"/>
          <w:szCs w:val="28"/>
        </w:rPr>
        <w:t>3. </w:t>
      </w:r>
      <w:r w:rsidR="00F23A20" w:rsidRPr="00221C0A">
        <w:rPr>
          <w:color w:val="000000"/>
          <w:sz w:val="28"/>
          <w:szCs w:val="28"/>
        </w:rPr>
        <w:t>Развитие общедоступной ярмарочной инфраструктуры, механизмов организованной торговли.</w:t>
      </w:r>
    </w:p>
    <w:p w:rsidR="00F23A20" w:rsidRPr="00221C0A" w:rsidRDefault="009D6795" w:rsidP="00221C0A">
      <w:pPr>
        <w:keepNext/>
        <w:tabs>
          <w:tab w:val="left" w:pos="1276"/>
        </w:tabs>
        <w:spacing w:line="240" w:lineRule="auto"/>
        <w:ind w:firstLine="709"/>
        <w:rPr>
          <w:color w:val="000000"/>
          <w:sz w:val="28"/>
          <w:szCs w:val="28"/>
        </w:rPr>
      </w:pPr>
      <w:r>
        <w:rPr>
          <w:color w:val="000000"/>
          <w:sz w:val="28"/>
          <w:szCs w:val="28"/>
        </w:rPr>
        <w:t>4. </w:t>
      </w:r>
      <w:r w:rsidR="00F23A20" w:rsidRPr="00221C0A">
        <w:rPr>
          <w:color w:val="000000"/>
          <w:sz w:val="28"/>
          <w:szCs w:val="28"/>
        </w:rPr>
        <w:t>Создание условий для ведения бизнеса в сфере торговли и оказания услуг.</w:t>
      </w:r>
    </w:p>
    <w:p w:rsidR="00F23A20" w:rsidRPr="00221C0A" w:rsidRDefault="00F23A20" w:rsidP="00221C0A">
      <w:pPr>
        <w:tabs>
          <w:tab w:val="left" w:pos="0"/>
          <w:tab w:val="left" w:pos="142"/>
        </w:tabs>
        <w:suppressAutoHyphens/>
        <w:spacing w:line="240" w:lineRule="auto"/>
        <w:ind w:firstLine="709"/>
        <w:rPr>
          <w:sz w:val="28"/>
          <w:szCs w:val="28"/>
        </w:rPr>
      </w:pPr>
      <w:r w:rsidRPr="00221C0A">
        <w:rPr>
          <w:sz w:val="28"/>
          <w:szCs w:val="28"/>
        </w:rPr>
        <w:t>Ожидаемый эффект для города Твери в результате реализации мероприятий Направления 1:</w:t>
      </w:r>
    </w:p>
    <w:p w:rsidR="00F23A20" w:rsidRPr="00221C0A" w:rsidRDefault="00F23A20" w:rsidP="00221C0A">
      <w:pPr>
        <w:numPr>
          <w:ilvl w:val="0"/>
          <w:numId w:val="39"/>
        </w:numPr>
        <w:tabs>
          <w:tab w:val="left" w:pos="0"/>
        </w:tabs>
        <w:spacing w:line="240" w:lineRule="auto"/>
        <w:ind w:left="0" w:firstLine="709"/>
        <w:contextualSpacing/>
        <w:rPr>
          <w:sz w:val="28"/>
          <w:szCs w:val="28"/>
        </w:rPr>
      </w:pPr>
      <w:r w:rsidRPr="00221C0A">
        <w:rPr>
          <w:sz w:val="28"/>
          <w:szCs w:val="28"/>
        </w:rPr>
        <w:t>возможность местным производителям реализовывать произведенную продукцию дистанционно без посредников</w:t>
      </w:r>
      <w:r w:rsidR="00145217" w:rsidRPr="00221C0A">
        <w:rPr>
          <w:sz w:val="28"/>
          <w:szCs w:val="28"/>
        </w:rPr>
        <w:t>;</w:t>
      </w:r>
    </w:p>
    <w:p w:rsidR="00F23A20" w:rsidRPr="00221C0A" w:rsidRDefault="00F23A20" w:rsidP="00221C0A">
      <w:pPr>
        <w:numPr>
          <w:ilvl w:val="0"/>
          <w:numId w:val="39"/>
        </w:numPr>
        <w:tabs>
          <w:tab w:val="left" w:pos="0"/>
        </w:tabs>
        <w:spacing w:line="240" w:lineRule="auto"/>
        <w:ind w:left="0" w:firstLine="709"/>
        <w:contextualSpacing/>
        <w:rPr>
          <w:sz w:val="28"/>
          <w:szCs w:val="28"/>
        </w:rPr>
      </w:pPr>
      <w:r w:rsidRPr="00221C0A">
        <w:rPr>
          <w:sz w:val="28"/>
          <w:szCs w:val="28"/>
        </w:rPr>
        <w:t>расширение функциональных возможностей доступа субъектов предпринимательства к сфере торговли и оказания услуг</w:t>
      </w:r>
      <w:r w:rsidR="00145217" w:rsidRPr="00221C0A">
        <w:rPr>
          <w:sz w:val="28"/>
          <w:szCs w:val="28"/>
        </w:rPr>
        <w:t>;</w:t>
      </w:r>
    </w:p>
    <w:p w:rsidR="00F23A20" w:rsidRPr="00221C0A" w:rsidRDefault="00F23A20" w:rsidP="00221C0A">
      <w:pPr>
        <w:numPr>
          <w:ilvl w:val="0"/>
          <w:numId w:val="39"/>
        </w:numPr>
        <w:tabs>
          <w:tab w:val="left" w:pos="0"/>
        </w:tabs>
        <w:spacing w:line="240" w:lineRule="auto"/>
        <w:ind w:left="0" w:firstLine="709"/>
        <w:contextualSpacing/>
        <w:rPr>
          <w:sz w:val="28"/>
          <w:szCs w:val="28"/>
        </w:rPr>
      </w:pPr>
      <w:r w:rsidRPr="00221C0A">
        <w:rPr>
          <w:sz w:val="28"/>
          <w:szCs w:val="28"/>
        </w:rPr>
        <w:t>повышение узнаваемости продукции при позиционировании на российских и иностранных рынках</w:t>
      </w:r>
      <w:r w:rsidR="00145217" w:rsidRPr="00221C0A">
        <w:rPr>
          <w:sz w:val="28"/>
          <w:szCs w:val="28"/>
        </w:rPr>
        <w:t>;</w:t>
      </w:r>
    </w:p>
    <w:p w:rsidR="00F23A20" w:rsidRPr="00221C0A" w:rsidRDefault="00F23A20" w:rsidP="00221C0A">
      <w:pPr>
        <w:numPr>
          <w:ilvl w:val="0"/>
          <w:numId w:val="39"/>
        </w:numPr>
        <w:tabs>
          <w:tab w:val="left" w:pos="0"/>
        </w:tabs>
        <w:spacing w:line="240" w:lineRule="auto"/>
        <w:ind w:left="0" w:firstLine="709"/>
        <w:contextualSpacing/>
        <w:rPr>
          <w:sz w:val="28"/>
          <w:szCs w:val="28"/>
        </w:rPr>
      </w:pPr>
      <w:r w:rsidRPr="00221C0A">
        <w:rPr>
          <w:sz w:val="28"/>
          <w:szCs w:val="28"/>
        </w:rPr>
        <w:t>увеличение количества развивающихся предприятий малого и среднего бизнеса</w:t>
      </w:r>
      <w:r w:rsidR="00145217" w:rsidRPr="00221C0A">
        <w:rPr>
          <w:sz w:val="28"/>
          <w:szCs w:val="28"/>
        </w:rPr>
        <w:t>;</w:t>
      </w:r>
    </w:p>
    <w:p w:rsidR="00F23A20" w:rsidRPr="00221C0A" w:rsidRDefault="00F23A20" w:rsidP="00221C0A">
      <w:pPr>
        <w:numPr>
          <w:ilvl w:val="0"/>
          <w:numId w:val="39"/>
        </w:numPr>
        <w:tabs>
          <w:tab w:val="left" w:pos="0"/>
        </w:tabs>
        <w:spacing w:line="240" w:lineRule="auto"/>
        <w:ind w:left="0" w:firstLine="709"/>
        <w:contextualSpacing/>
        <w:rPr>
          <w:sz w:val="28"/>
          <w:szCs w:val="28"/>
        </w:rPr>
      </w:pPr>
      <w:r w:rsidRPr="00221C0A">
        <w:rPr>
          <w:sz w:val="28"/>
          <w:szCs w:val="28"/>
        </w:rPr>
        <w:t xml:space="preserve">рост числа </w:t>
      </w:r>
      <w:proofErr w:type="spellStart"/>
      <w:r w:rsidRPr="00221C0A">
        <w:rPr>
          <w:sz w:val="28"/>
          <w:szCs w:val="28"/>
        </w:rPr>
        <w:t>самозанятых</w:t>
      </w:r>
      <w:proofErr w:type="spellEnd"/>
      <w:r w:rsidRPr="00221C0A">
        <w:rPr>
          <w:sz w:val="28"/>
          <w:szCs w:val="28"/>
        </w:rPr>
        <w:t xml:space="preserve"> граждан.</w:t>
      </w:r>
    </w:p>
    <w:p w:rsidR="00DD3E80" w:rsidRPr="00221C0A" w:rsidRDefault="00F23A20" w:rsidP="00221C0A">
      <w:pPr>
        <w:pStyle w:val="affffffffff7"/>
        <w:spacing w:after="0" w:line="240" w:lineRule="auto"/>
        <w:ind w:left="0" w:firstLine="709"/>
        <w:rPr>
          <w:color w:val="auto"/>
          <w:sz w:val="28"/>
          <w:szCs w:val="28"/>
          <w:lang w:val="ru-RU"/>
        </w:rPr>
      </w:pPr>
      <w:r w:rsidRPr="00221C0A">
        <w:rPr>
          <w:color w:val="auto"/>
          <w:sz w:val="28"/>
          <w:szCs w:val="28"/>
          <w:lang w:val="ru-RU"/>
        </w:rPr>
        <w:t>Направление 2. Развитие институтов гражданского общества.</w:t>
      </w:r>
    </w:p>
    <w:p w:rsidR="00DD3E80" w:rsidRPr="00221C0A" w:rsidRDefault="00F23A20" w:rsidP="00221C0A">
      <w:pPr>
        <w:widowControl w:val="0"/>
        <w:spacing w:line="240" w:lineRule="auto"/>
        <w:ind w:firstLine="709"/>
        <w:rPr>
          <w:color w:val="000000" w:themeColor="text1"/>
          <w:sz w:val="28"/>
          <w:szCs w:val="28"/>
        </w:rPr>
      </w:pPr>
      <w:r w:rsidRPr="00221C0A">
        <w:rPr>
          <w:color w:val="000000" w:themeColor="text1"/>
          <w:sz w:val="28"/>
          <w:szCs w:val="28"/>
        </w:rPr>
        <w:t>Приоритетные задачи, мероприятия в рамках Направления 2.</w:t>
      </w:r>
    </w:p>
    <w:p w:rsidR="00895072" w:rsidRPr="00221C0A" w:rsidRDefault="00895072" w:rsidP="00221C0A">
      <w:pPr>
        <w:pStyle w:val="afffffffffff9"/>
        <w:widowControl w:val="0"/>
        <w:numPr>
          <w:ilvl w:val="0"/>
          <w:numId w:val="45"/>
        </w:numPr>
        <w:spacing w:line="240" w:lineRule="auto"/>
        <w:ind w:left="0" w:firstLine="709"/>
        <w:rPr>
          <w:color w:val="000000" w:themeColor="text1"/>
          <w:sz w:val="28"/>
          <w:szCs w:val="28"/>
          <w:lang w:eastAsia="ru-RU"/>
        </w:rPr>
      </w:pPr>
      <w:r w:rsidRPr="00221C0A">
        <w:rPr>
          <w:color w:val="000000" w:themeColor="text1"/>
          <w:sz w:val="28"/>
          <w:szCs w:val="28"/>
          <w:lang w:eastAsia="ru-RU"/>
        </w:rPr>
        <w:t>Профессиональное развитие муниципальных служащих по  вопросам взаимодействия органов местного самоуправления с социально-ориентированными некоммерческими организациями</w:t>
      </w:r>
      <w:r w:rsidR="00DD3E80" w:rsidRPr="00221C0A">
        <w:rPr>
          <w:color w:val="000000" w:themeColor="text1"/>
          <w:sz w:val="28"/>
          <w:szCs w:val="28"/>
          <w:lang w:eastAsia="ru-RU"/>
        </w:rPr>
        <w:t>.</w:t>
      </w:r>
    </w:p>
    <w:p w:rsidR="00D300B6" w:rsidRPr="00221C0A" w:rsidRDefault="00DD3E80" w:rsidP="00221C0A">
      <w:pPr>
        <w:pStyle w:val="afffffffffff9"/>
        <w:widowControl w:val="0"/>
        <w:numPr>
          <w:ilvl w:val="0"/>
          <w:numId w:val="45"/>
        </w:numPr>
        <w:spacing w:line="240" w:lineRule="auto"/>
        <w:ind w:left="0" w:firstLine="709"/>
        <w:rPr>
          <w:color w:val="000000" w:themeColor="text1"/>
          <w:sz w:val="28"/>
          <w:szCs w:val="28"/>
        </w:rPr>
      </w:pPr>
      <w:r w:rsidRPr="00221C0A">
        <w:rPr>
          <w:color w:val="000000" w:themeColor="text1"/>
          <w:sz w:val="28"/>
          <w:szCs w:val="28"/>
        </w:rPr>
        <w:t xml:space="preserve">Реализация органами местного самоуправления  программ в области поддержки развития негосударственных </w:t>
      </w:r>
      <w:r w:rsidR="00D300B6" w:rsidRPr="00221C0A">
        <w:rPr>
          <w:color w:val="000000" w:themeColor="text1"/>
          <w:sz w:val="28"/>
          <w:szCs w:val="28"/>
        </w:rPr>
        <w:t>некоммерческих организаций.</w:t>
      </w:r>
    </w:p>
    <w:p w:rsidR="00DD3E80" w:rsidRPr="00221C0A" w:rsidRDefault="00D300B6" w:rsidP="00221C0A">
      <w:pPr>
        <w:pStyle w:val="afffffffffff9"/>
        <w:widowControl w:val="0"/>
        <w:numPr>
          <w:ilvl w:val="0"/>
          <w:numId w:val="45"/>
        </w:numPr>
        <w:spacing w:line="240" w:lineRule="auto"/>
        <w:ind w:left="0" w:firstLine="709"/>
        <w:rPr>
          <w:color w:val="000000" w:themeColor="text1"/>
          <w:sz w:val="28"/>
          <w:szCs w:val="28"/>
        </w:rPr>
      </w:pPr>
      <w:r w:rsidRPr="00221C0A">
        <w:rPr>
          <w:color w:val="000000" w:themeColor="text1"/>
          <w:sz w:val="28"/>
          <w:szCs w:val="28"/>
        </w:rPr>
        <w:t>С</w:t>
      </w:r>
      <w:r w:rsidR="00DD3E80" w:rsidRPr="00221C0A">
        <w:rPr>
          <w:color w:val="000000" w:themeColor="text1"/>
          <w:sz w:val="28"/>
          <w:szCs w:val="28"/>
        </w:rPr>
        <w:t xml:space="preserve">окращение административных барьеров в сфере деятельности </w:t>
      </w:r>
      <w:r w:rsidR="00DD3E80" w:rsidRPr="00221C0A">
        <w:rPr>
          <w:color w:val="000000" w:themeColor="text1"/>
          <w:sz w:val="28"/>
          <w:szCs w:val="28"/>
        </w:rPr>
        <w:lastRenderedPageBreak/>
        <w:t xml:space="preserve">негосударственных </w:t>
      </w:r>
      <w:r w:rsidRPr="00221C0A">
        <w:rPr>
          <w:color w:val="000000" w:themeColor="text1"/>
          <w:sz w:val="28"/>
          <w:szCs w:val="28"/>
        </w:rPr>
        <w:t>некоммерческих организаций.</w:t>
      </w:r>
    </w:p>
    <w:p w:rsidR="00CF3416" w:rsidRPr="00221C0A" w:rsidRDefault="00CF3416" w:rsidP="00221C0A">
      <w:pPr>
        <w:pStyle w:val="afffffffffff9"/>
        <w:widowControl w:val="0"/>
        <w:numPr>
          <w:ilvl w:val="0"/>
          <w:numId w:val="45"/>
        </w:numPr>
        <w:spacing w:line="240" w:lineRule="auto"/>
        <w:ind w:left="0" w:firstLine="709"/>
        <w:rPr>
          <w:color w:val="000000" w:themeColor="text1"/>
          <w:sz w:val="28"/>
          <w:szCs w:val="28"/>
        </w:rPr>
      </w:pPr>
      <w:r w:rsidRPr="00221C0A">
        <w:rPr>
          <w:color w:val="000000" w:themeColor="text1"/>
          <w:sz w:val="28"/>
          <w:szCs w:val="28"/>
        </w:rPr>
        <w:t xml:space="preserve">Целевая поддержка мероприятий </w:t>
      </w:r>
      <w:r w:rsidR="00B900AD" w:rsidRPr="00221C0A">
        <w:rPr>
          <w:color w:val="000000" w:themeColor="text1"/>
          <w:sz w:val="28"/>
          <w:szCs w:val="28"/>
        </w:rPr>
        <w:t>Ассоциации по развитию гражданского общества «Институт регионального развития».</w:t>
      </w:r>
    </w:p>
    <w:p w:rsidR="00F23A20" w:rsidRPr="00221C0A" w:rsidRDefault="00F23A20" w:rsidP="00221C0A">
      <w:pPr>
        <w:tabs>
          <w:tab w:val="left" w:pos="0"/>
          <w:tab w:val="left" w:pos="142"/>
        </w:tabs>
        <w:suppressAutoHyphens/>
        <w:spacing w:line="240" w:lineRule="auto"/>
        <w:ind w:firstLine="709"/>
        <w:rPr>
          <w:color w:val="000000" w:themeColor="text1"/>
          <w:sz w:val="28"/>
          <w:szCs w:val="28"/>
        </w:rPr>
      </w:pPr>
      <w:r w:rsidRPr="00221C0A">
        <w:rPr>
          <w:color w:val="000000" w:themeColor="text1"/>
          <w:sz w:val="28"/>
          <w:szCs w:val="28"/>
        </w:rPr>
        <w:t>Ожидаемый эффект для города Твери в результате реализации мероприятий Направления 2:</w:t>
      </w:r>
    </w:p>
    <w:p w:rsidR="00940B6D" w:rsidRPr="00221C0A" w:rsidRDefault="009D6795" w:rsidP="00221C0A">
      <w:pPr>
        <w:autoSpaceDE w:val="0"/>
        <w:autoSpaceDN w:val="0"/>
        <w:adjustRightInd w:val="0"/>
        <w:spacing w:line="240" w:lineRule="auto"/>
        <w:ind w:firstLine="709"/>
        <w:rPr>
          <w:color w:val="000000" w:themeColor="text1"/>
          <w:sz w:val="28"/>
          <w:szCs w:val="28"/>
          <w:lang w:eastAsia="ru-RU"/>
        </w:rPr>
      </w:pPr>
      <w:r>
        <w:rPr>
          <w:color w:val="000000" w:themeColor="text1"/>
          <w:sz w:val="28"/>
          <w:szCs w:val="28"/>
          <w:lang w:eastAsia="ru-RU"/>
        </w:rPr>
        <w:t>- </w:t>
      </w:r>
      <w:r w:rsidR="00940B6D" w:rsidRPr="00221C0A">
        <w:rPr>
          <w:color w:val="000000" w:themeColor="text1"/>
          <w:sz w:val="28"/>
          <w:szCs w:val="28"/>
          <w:lang w:eastAsia="ru-RU"/>
        </w:rPr>
        <w:t xml:space="preserve">рост активности общественных институтов, появление большего числа активных субъектов </w:t>
      </w:r>
      <w:proofErr w:type="gramStart"/>
      <w:r w:rsidR="00940B6D" w:rsidRPr="00221C0A">
        <w:rPr>
          <w:color w:val="000000" w:themeColor="text1"/>
          <w:sz w:val="28"/>
          <w:szCs w:val="28"/>
          <w:lang w:eastAsia="ru-RU"/>
        </w:rPr>
        <w:t>экономических и общественных процессов</w:t>
      </w:r>
      <w:proofErr w:type="gramEnd"/>
      <w:r w:rsidR="00940B6D" w:rsidRPr="00221C0A">
        <w:rPr>
          <w:color w:val="000000" w:themeColor="text1"/>
          <w:sz w:val="28"/>
          <w:szCs w:val="28"/>
          <w:lang w:eastAsia="ru-RU"/>
        </w:rPr>
        <w:t>;</w:t>
      </w:r>
    </w:p>
    <w:p w:rsidR="00940B6D" w:rsidRPr="00221C0A" w:rsidRDefault="009D6795" w:rsidP="00221C0A">
      <w:pPr>
        <w:autoSpaceDE w:val="0"/>
        <w:autoSpaceDN w:val="0"/>
        <w:adjustRightInd w:val="0"/>
        <w:spacing w:line="240" w:lineRule="auto"/>
        <w:ind w:firstLine="709"/>
        <w:rPr>
          <w:color w:val="000000" w:themeColor="text1"/>
          <w:sz w:val="28"/>
          <w:szCs w:val="28"/>
          <w:lang w:eastAsia="ru-RU"/>
        </w:rPr>
      </w:pPr>
      <w:r>
        <w:rPr>
          <w:color w:val="000000" w:themeColor="text1"/>
          <w:sz w:val="28"/>
          <w:szCs w:val="28"/>
          <w:lang w:eastAsia="ru-RU"/>
        </w:rPr>
        <w:t>- </w:t>
      </w:r>
      <w:r w:rsidR="00940B6D" w:rsidRPr="00221C0A">
        <w:rPr>
          <w:color w:val="000000" w:themeColor="text1"/>
          <w:sz w:val="28"/>
          <w:szCs w:val="28"/>
          <w:lang w:eastAsia="ru-RU"/>
        </w:rPr>
        <w:t xml:space="preserve">запрос на эффективный общественный и экспертный анализ решений </w:t>
      </w:r>
      <w:r w:rsidR="00C87B6C" w:rsidRPr="00221C0A">
        <w:rPr>
          <w:color w:val="000000" w:themeColor="text1"/>
          <w:sz w:val="28"/>
          <w:szCs w:val="28"/>
          <w:lang w:eastAsia="ru-RU"/>
        </w:rPr>
        <w:t>органов местного самоуправления</w:t>
      </w:r>
      <w:r w:rsidR="00940B6D" w:rsidRPr="00221C0A">
        <w:rPr>
          <w:color w:val="000000" w:themeColor="text1"/>
          <w:sz w:val="28"/>
          <w:szCs w:val="28"/>
          <w:lang w:eastAsia="ru-RU"/>
        </w:rPr>
        <w:t>;</w:t>
      </w:r>
    </w:p>
    <w:p w:rsidR="00895072" w:rsidRPr="00221C0A" w:rsidRDefault="009D6795" w:rsidP="00221C0A">
      <w:pPr>
        <w:autoSpaceDE w:val="0"/>
        <w:autoSpaceDN w:val="0"/>
        <w:adjustRightInd w:val="0"/>
        <w:spacing w:line="240" w:lineRule="auto"/>
        <w:ind w:firstLine="709"/>
        <w:rPr>
          <w:color w:val="000000" w:themeColor="text1"/>
          <w:sz w:val="28"/>
          <w:szCs w:val="28"/>
          <w:lang w:eastAsia="ru-RU"/>
        </w:rPr>
      </w:pPr>
      <w:r>
        <w:rPr>
          <w:color w:val="000000" w:themeColor="text1"/>
          <w:sz w:val="28"/>
          <w:szCs w:val="28"/>
          <w:lang w:eastAsia="ru-RU"/>
        </w:rPr>
        <w:t>- </w:t>
      </w:r>
      <w:r w:rsidR="00D300B6" w:rsidRPr="00221C0A">
        <w:rPr>
          <w:color w:val="000000" w:themeColor="text1"/>
          <w:sz w:val="28"/>
          <w:szCs w:val="28"/>
          <w:lang w:eastAsia="ru-RU"/>
        </w:rPr>
        <w:t>повышение</w:t>
      </w:r>
      <w:r w:rsidR="00895072" w:rsidRPr="00221C0A">
        <w:rPr>
          <w:color w:val="000000" w:themeColor="text1"/>
          <w:sz w:val="28"/>
          <w:szCs w:val="28"/>
          <w:lang w:eastAsia="ru-RU"/>
        </w:rPr>
        <w:t xml:space="preserve"> эффективности деятельности </w:t>
      </w:r>
      <w:r w:rsidR="00D300B6" w:rsidRPr="00221C0A">
        <w:rPr>
          <w:color w:val="000000" w:themeColor="text1"/>
          <w:sz w:val="28"/>
          <w:szCs w:val="28"/>
          <w:lang w:eastAsia="ru-RU"/>
        </w:rPr>
        <w:t>социально-ориентированных некоммерческих организаций</w:t>
      </w:r>
      <w:r w:rsidR="00895072" w:rsidRPr="00221C0A">
        <w:rPr>
          <w:color w:val="000000" w:themeColor="text1"/>
          <w:sz w:val="28"/>
          <w:szCs w:val="28"/>
          <w:lang w:eastAsia="ru-RU"/>
        </w:rPr>
        <w:t xml:space="preserve"> в сфере оказания социальных услуг населению, развития добров</w:t>
      </w:r>
      <w:r w:rsidR="00940B6D" w:rsidRPr="00221C0A">
        <w:rPr>
          <w:color w:val="000000" w:themeColor="text1"/>
          <w:sz w:val="28"/>
          <w:szCs w:val="28"/>
          <w:lang w:eastAsia="ru-RU"/>
        </w:rPr>
        <w:t>ольчества и благотворительности.</w:t>
      </w:r>
    </w:p>
    <w:p w:rsidR="005A654A" w:rsidRPr="00221C0A" w:rsidRDefault="005A654A" w:rsidP="00221C0A">
      <w:pPr>
        <w:tabs>
          <w:tab w:val="left" w:pos="142"/>
        </w:tabs>
        <w:suppressAutoHyphens/>
        <w:spacing w:line="240" w:lineRule="auto"/>
        <w:ind w:firstLine="709"/>
        <w:rPr>
          <w:b/>
          <w:sz w:val="28"/>
          <w:szCs w:val="28"/>
          <w:shd w:val="clear" w:color="auto" w:fill="FFFFFF"/>
        </w:rPr>
      </w:pPr>
      <w:r w:rsidRPr="00221C0A">
        <w:rPr>
          <w:b/>
          <w:sz w:val="28"/>
          <w:szCs w:val="28"/>
          <w:shd w:val="clear" w:color="auto" w:fill="FFFFFF"/>
        </w:rPr>
        <w:t>Направление 3. Создание системы управления будущим с использованием механизма взаимодействия власти, бизнеса и общества.</w:t>
      </w:r>
    </w:p>
    <w:p w:rsidR="005A654A" w:rsidRPr="00221C0A" w:rsidRDefault="005A654A" w:rsidP="00221C0A">
      <w:pPr>
        <w:keepNext/>
        <w:tabs>
          <w:tab w:val="left" w:pos="0"/>
          <w:tab w:val="left" w:pos="142"/>
        </w:tabs>
        <w:spacing w:line="240" w:lineRule="auto"/>
        <w:ind w:firstLine="709"/>
        <w:rPr>
          <w:sz w:val="28"/>
          <w:szCs w:val="28"/>
        </w:rPr>
      </w:pPr>
      <w:r w:rsidRPr="00221C0A">
        <w:rPr>
          <w:sz w:val="28"/>
          <w:szCs w:val="28"/>
        </w:rPr>
        <w:t>Приоритетные задачи, мероприятия в рамках Направления 3.</w:t>
      </w:r>
    </w:p>
    <w:p w:rsidR="005A654A" w:rsidRPr="00221C0A" w:rsidRDefault="005A654A" w:rsidP="00221C0A">
      <w:pPr>
        <w:pStyle w:val="a1"/>
        <w:numPr>
          <w:ilvl w:val="0"/>
          <w:numId w:val="0"/>
        </w:numPr>
        <w:tabs>
          <w:tab w:val="left" w:pos="0"/>
          <w:tab w:val="left" w:pos="851"/>
        </w:tabs>
        <w:spacing w:line="240" w:lineRule="auto"/>
        <w:ind w:firstLine="709"/>
        <w:rPr>
          <w:sz w:val="28"/>
          <w:szCs w:val="28"/>
          <w:lang w:val="ru-RU"/>
        </w:rPr>
      </w:pPr>
      <w:r w:rsidRPr="00221C0A">
        <w:rPr>
          <w:sz w:val="28"/>
          <w:szCs w:val="28"/>
          <w:lang w:val="ru-RU"/>
        </w:rPr>
        <w:t>1. Организация обратной связи с бизнесом через Совет руководителей предприятий при Администрации города Твери, Координационный совет по развитию малого и среднего предпринимательства и туризма</w:t>
      </w:r>
      <w:r w:rsidR="00B900AD" w:rsidRPr="00221C0A">
        <w:rPr>
          <w:sz w:val="28"/>
          <w:szCs w:val="28"/>
          <w:lang w:val="ru-RU"/>
        </w:rPr>
        <w:t xml:space="preserve"> при Администрации города Твери, а также с помощью новых программных продуктов и сервисов.</w:t>
      </w:r>
    </w:p>
    <w:p w:rsidR="005A654A" w:rsidRPr="00221C0A" w:rsidRDefault="005A654A" w:rsidP="00221C0A">
      <w:pPr>
        <w:pStyle w:val="a1"/>
        <w:numPr>
          <w:ilvl w:val="0"/>
          <w:numId w:val="0"/>
        </w:numPr>
        <w:tabs>
          <w:tab w:val="left" w:pos="0"/>
          <w:tab w:val="left" w:pos="851"/>
        </w:tabs>
        <w:spacing w:line="240" w:lineRule="auto"/>
        <w:ind w:firstLine="709"/>
        <w:rPr>
          <w:sz w:val="28"/>
          <w:szCs w:val="28"/>
          <w:lang w:val="ru-RU"/>
        </w:rPr>
      </w:pPr>
      <w:r w:rsidRPr="00221C0A">
        <w:rPr>
          <w:sz w:val="28"/>
          <w:szCs w:val="28"/>
          <w:lang w:val="ru-RU"/>
        </w:rPr>
        <w:t>2. </w:t>
      </w:r>
      <w:r w:rsidR="00363BC1" w:rsidRPr="00221C0A">
        <w:rPr>
          <w:sz w:val="28"/>
          <w:szCs w:val="28"/>
          <w:lang w:val="ru-RU"/>
        </w:rPr>
        <w:t>Содействие</w:t>
      </w:r>
      <w:r w:rsidRPr="00221C0A">
        <w:rPr>
          <w:sz w:val="28"/>
          <w:szCs w:val="28"/>
          <w:lang w:val="ru-RU"/>
        </w:rPr>
        <w:t xml:space="preserve"> росту активности и ответственности населения во всех сферах жизни города </w:t>
      </w:r>
      <w:r w:rsidR="003A566B" w:rsidRPr="00221C0A">
        <w:rPr>
          <w:sz w:val="28"/>
          <w:szCs w:val="28"/>
          <w:lang w:val="ru-RU"/>
        </w:rPr>
        <w:t xml:space="preserve">Твери </w:t>
      </w:r>
      <w:r w:rsidRPr="00221C0A">
        <w:rPr>
          <w:sz w:val="28"/>
          <w:szCs w:val="28"/>
          <w:lang w:val="ru-RU"/>
        </w:rPr>
        <w:t>через механизм инициативного бюджетирования.</w:t>
      </w:r>
    </w:p>
    <w:p w:rsidR="005A654A" w:rsidRPr="00221C0A" w:rsidRDefault="005A654A" w:rsidP="00221C0A">
      <w:pPr>
        <w:pStyle w:val="a1"/>
        <w:numPr>
          <w:ilvl w:val="0"/>
          <w:numId w:val="0"/>
        </w:numPr>
        <w:tabs>
          <w:tab w:val="left" w:pos="0"/>
          <w:tab w:val="left" w:pos="851"/>
        </w:tabs>
        <w:spacing w:line="240" w:lineRule="auto"/>
        <w:ind w:firstLine="709"/>
        <w:rPr>
          <w:sz w:val="28"/>
          <w:szCs w:val="28"/>
          <w:lang w:val="ru-RU"/>
        </w:rPr>
      </w:pPr>
      <w:r w:rsidRPr="00221C0A">
        <w:rPr>
          <w:sz w:val="28"/>
          <w:szCs w:val="28"/>
          <w:lang w:val="ru-RU"/>
        </w:rPr>
        <w:t>3. Создание открытых экспертных советов по сопровождению приоритетных городских проектов.</w:t>
      </w:r>
    </w:p>
    <w:p w:rsidR="005A654A" w:rsidRPr="00221C0A" w:rsidRDefault="005A654A" w:rsidP="00221C0A">
      <w:pPr>
        <w:tabs>
          <w:tab w:val="left" w:pos="0"/>
          <w:tab w:val="left" w:pos="142"/>
        </w:tabs>
        <w:suppressAutoHyphens/>
        <w:spacing w:line="240" w:lineRule="auto"/>
        <w:ind w:firstLine="709"/>
        <w:rPr>
          <w:sz w:val="28"/>
          <w:szCs w:val="28"/>
        </w:rPr>
      </w:pPr>
      <w:r w:rsidRPr="00221C0A">
        <w:rPr>
          <w:sz w:val="28"/>
          <w:szCs w:val="28"/>
        </w:rPr>
        <w:t>Ожидаемый эффект для города Твери в результате реализации мероприятий Направления 3:</w:t>
      </w:r>
    </w:p>
    <w:p w:rsidR="005A654A" w:rsidRPr="00221C0A" w:rsidRDefault="009D6795" w:rsidP="00221C0A">
      <w:pPr>
        <w:tabs>
          <w:tab w:val="left" w:pos="0"/>
          <w:tab w:val="left" w:pos="142"/>
        </w:tabs>
        <w:suppressAutoHyphens/>
        <w:spacing w:line="240" w:lineRule="auto"/>
        <w:ind w:firstLine="709"/>
        <w:rPr>
          <w:sz w:val="28"/>
          <w:szCs w:val="28"/>
        </w:rPr>
      </w:pPr>
      <w:r>
        <w:rPr>
          <w:sz w:val="28"/>
          <w:szCs w:val="28"/>
        </w:rPr>
        <w:t>- </w:t>
      </w:r>
      <w:r w:rsidR="005A654A" w:rsidRPr="00221C0A">
        <w:rPr>
          <w:sz w:val="28"/>
          <w:szCs w:val="28"/>
        </w:rPr>
        <w:t>выработка эффективных управленческих решений;</w:t>
      </w:r>
    </w:p>
    <w:p w:rsidR="005A654A" w:rsidRPr="00221C0A" w:rsidRDefault="009D6795" w:rsidP="00221C0A">
      <w:pPr>
        <w:tabs>
          <w:tab w:val="left" w:pos="0"/>
          <w:tab w:val="left" w:pos="142"/>
        </w:tabs>
        <w:suppressAutoHyphens/>
        <w:spacing w:line="240" w:lineRule="auto"/>
        <w:ind w:firstLine="709"/>
        <w:rPr>
          <w:sz w:val="28"/>
          <w:szCs w:val="28"/>
        </w:rPr>
      </w:pPr>
      <w:r>
        <w:rPr>
          <w:sz w:val="28"/>
          <w:szCs w:val="28"/>
        </w:rPr>
        <w:t>- </w:t>
      </w:r>
      <w:r w:rsidR="005A654A" w:rsidRPr="00221C0A">
        <w:rPr>
          <w:sz w:val="28"/>
          <w:szCs w:val="28"/>
        </w:rPr>
        <w:t>снижение уровня социально-экономической напряженности в обществе;</w:t>
      </w:r>
    </w:p>
    <w:p w:rsidR="005A654A" w:rsidRPr="00221C0A" w:rsidRDefault="009D6795" w:rsidP="00221C0A">
      <w:pPr>
        <w:pStyle w:val="a1"/>
        <w:numPr>
          <w:ilvl w:val="0"/>
          <w:numId w:val="0"/>
        </w:numPr>
        <w:tabs>
          <w:tab w:val="left" w:pos="0"/>
          <w:tab w:val="left" w:pos="851"/>
        </w:tabs>
        <w:spacing w:line="240" w:lineRule="auto"/>
        <w:ind w:firstLine="709"/>
        <w:rPr>
          <w:sz w:val="28"/>
          <w:szCs w:val="28"/>
          <w:lang w:val="ru-RU"/>
        </w:rPr>
      </w:pPr>
      <w:r>
        <w:rPr>
          <w:sz w:val="28"/>
          <w:szCs w:val="28"/>
        </w:rPr>
        <w:t>-</w:t>
      </w:r>
      <w:r>
        <w:rPr>
          <w:sz w:val="28"/>
          <w:szCs w:val="28"/>
          <w:lang w:val="ru-RU"/>
        </w:rPr>
        <w:t> </w:t>
      </w:r>
      <w:r w:rsidR="005A654A" w:rsidRPr="00221C0A">
        <w:rPr>
          <w:sz w:val="28"/>
          <w:szCs w:val="28"/>
          <w:lang w:val="ru-RU"/>
        </w:rPr>
        <w:t>повышение уровня доверия к власт</w:t>
      </w:r>
      <w:r w:rsidR="00B900AD" w:rsidRPr="00221C0A">
        <w:rPr>
          <w:sz w:val="28"/>
          <w:szCs w:val="28"/>
          <w:lang w:val="ru-RU"/>
        </w:rPr>
        <w:t>и со стороны бизнеса и общества;</w:t>
      </w:r>
    </w:p>
    <w:p w:rsidR="00B900AD" w:rsidRPr="00221C0A" w:rsidRDefault="009D6795" w:rsidP="00221C0A">
      <w:pPr>
        <w:pStyle w:val="a1"/>
        <w:numPr>
          <w:ilvl w:val="0"/>
          <w:numId w:val="0"/>
        </w:numPr>
        <w:tabs>
          <w:tab w:val="left" w:pos="0"/>
          <w:tab w:val="left" w:pos="851"/>
        </w:tabs>
        <w:spacing w:line="240" w:lineRule="auto"/>
        <w:ind w:firstLine="709"/>
        <w:rPr>
          <w:sz w:val="28"/>
          <w:szCs w:val="28"/>
          <w:lang w:val="ru-RU"/>
        </w:rPr>
      </w:pPr>
      <w:r>
        <w:rPr>
          <w:sz w:val="28"/>
          <w:szCs w:val="28"/>
          <w:lang w:val="ru-RU"/>
        </w:rPr>
        <w:t>- </w:t>
      </w:r>
      <w:r w:rsidR="00B900AD" w:rsidRPr="00221C0A">
        <w:rPr>
          <w:sz w:val="28"/>
          <w:szCs w:val="28"/>
          <w:lang w:val="ru-RU"/>
        </w:rPr>
        <w:t>создание новых программных продуктов и сервисов развития (</w:t>
      </w:r>
      <w:r w:rsidR="001E6C9E" w:rsidRPr="00221C0A">
        <w:rPr>
          <w:sz w:val="28"/>
          <w:szCs w:val="28"/>
          <w:lang w:val="ru-RU"/>
        </w:rPr>
        <w:t>«</w:t>
      </w:r>
      <w:r w:rsidR="00B900AD" w:rsidRPr="00221C0A">
        <w:rPr>
          <w:sz w:val="28"/>
          <w:szCs w:val="28"/>
          <w:lang w:val="ru-RU"/>
        </w:rPr>
        <w:t>Активны</w:t>
      </w:r>
      <w:r w:rsidR="00692F30" w:rsidRPr="00221C0A">
        <w:rPr>
          <w:sz w:val="28"/>
          <w:szCs w:val="28"/>
          <w:lang w:val="ru-RU"/>
        </w:rPr>
        <w:t>й</w:t>
      </w:r>
      <w:r w:rsidR="00B900AD" w:rsidRPr="00221C0A">
        <w:rPr>
          <w:sz w:val="28"/>
          <w:szCs w:val="28"/>
          <w:lang w:val="ru-RU"/>
        </w:rPr>
        <w:t xml:space="preserve"> горожанин</w:t>
      </w:r>
      <w:r w:rsidR="001E6C9E" w:rsidRPr="00221C0A">
        <w:rPr>
          <w:sz w:val="28"/>
          <w:szCs w:val="28"/>
          <w:lang w:val="ru-RU"/>
        </w:rPr>
        <w:t>»</w:t>
      </w:r>
      <w:r w:rsidR="00B900AD" w:rsidRPr="00221C0A">
        <w:rPr>
          <w:sz w:val="28"/>
          <w:szCs w:val="28"/>
          <w:lang w:val="ru-RU"/>
        </w:rPr>
        <w:t xml:space="preserve">, </w:t>
      </w:r>
      <w:r w:rsidR="001E6C9E" w:rsidRPr="00221C0A">
        <w:rPr>
          <w:sz w:val="28"/>
          <w:szCs w:val="28"/>
          <w:lang w:val="ru-RU"/>
        </w:rPr>
        <w:t>«</w:t>
      </w:r>
      <w:r w:rsidR="00B900AD" w:rsidRPr="00221C0A">
        <w:rPr>
          <w:sz w:val="28"/>
          <w:szCs w:val="28"/>
          <w:lang w:val="ru-RU"/>
        </w:rPr>
        <w:t>Чего хочет бизнес</w:t>
      </w:r>
      <w:r w:rsidR="001E6C9E" w:rsidRPr="00221C0A">
        <w:rPr>
          <w:sz w:val="28"/>
          <w:szCs w:val="28"/>
          <w:lang w:val="ru-RU"/>
        </w:rPr>
        <w:t>»</w:t>
      </w:r>
      <w:r w:rsidR="00B900AD" w:rsidRPr="00221C0A">
        <w:rPr>
          <w:sz w:val="28"/>
          <w:szCs w:val="28"/>
          <w:lang w:val="ru-RU"/>
        </w:rPr>
        <w:t xml:space="preserve"> и иные).</w:t>
      </w:r>
    </w:p>
    <w:p w:rsidR="00BB2BD8" w:rsidRPr="00221C0A" w:rsidRDefault="00BB2BD8" w:rsidP="00221C0A">
      <w:pPr>
        <w:autoSpaceDE w:val="0"/>
        <w:autoSpaceDN w:val="0"/>
        <w:adjustRightInd w:val="0"/>
        <w:spacing w:line="240" w:lineRule="auto"/>
        <w:ind w:firstLine="709"/>
        <w:rPr>
          <w:b/>
          <w:spacing w:val="2"/>
          <w:sz w:val="28"/>
          <w:szCs w:val="28"/>
          <w:shd w:val="clear" w:color="auto" w:fill="FFFFFF"/>
        </w:rPr>
      </w:pPr>
      <w:r w:rsidRPr="00221C0A">
        <w:rPr>
          <w:b/>
          <w:sz w:val="28"/>
          <w:szCs w:val="28"/>
        </w:rPr>
        <w:t xml:space="preserve">Направление </w:t>
      </w:r>
      <w:r w:rsidR="005A654A" w:rsidRPr="00221C0A">
        <w:rPr>
          <w:b/>
          <w:sz w:val="28"/>
          <w:szCs w:val="28"/>
        </w:rPr>
        <w:t>4</w:t>
      </w:r>
      <w:r w:rsidRPr="00221C0A">
        <w:rPr>
          <w:b/>
          <w:sz w:val="28"/>
          <w:szCs w:val="28"/>
        </w:rPr>
        <w:t xml:space="preserve">. </w:t>
      </w:r>
      <w:r w:rsidR="00611D72" w:rsidRPr="00221C0A">
        <w:rPr>
          <w:b/>
          <w:sz w:val="28"/>
          <w:szCs w:val="28"/>
          <w:shd w:val="clear" w:color="auto" w:fill="FFFFFF"/>
        </w:rPr>
        <w:t xml:space="preserve">Создание условий для развития индустрии гостеприимства и </w:t>
      </w:r>
      <w:r w:rsidRPr="00221C0A">
        <w:rPr>
          <w:b/>
          <w:sz w:val="28"/>
          <w:szCs w:val="28"/>
          <w:shd w:val="clear" w:color="auto" w:fill="FFFFFF"/>
        </w:rPr>
        <w:t>туризма.</w:t>
      </w:r>
    </w:p>
    <w:p w:rsidR="00BB2BD8" w:rsidRPr="00221C0A" w:rsidRDefault="00BB2BD8" w:rsidP="00221C0A">
      <w:pPr>
        <w:keepNext/>
        <w:tabs>
          <w:tab w:val="left" w:pos="0"/>
          <w:tab w:val="left" w:pos="142"/>
        </w:tabs>
        <w:spacing w:line="240" w:lineRule="auto"/>
        <w:ind w:firstLine="709"/>
        <w:rPr>
          <w:sz w:val="28"/>
          <w:szCs w:val="28"/>
        </w:rPr>
      </w:pPr>
      <w:r w:rsidRPr="00221C0A">
        <w:rPr>
          <w:sz w:val="28"/>
          <w:szCs w:val="28"/>
        </w:rPr>
        <w:t>Пр</w:t>
      </w:r>
      <w:r w:rsidR="00BC5994" w:rsidRPr="00221C0A">
        <w:rPr>
          <w:sz w:val="28"/>
          <w:szCs w:val="28"/>
        </w:rPr>
        <w:t xml:space="preserve">иоритетные задачи, мероприятия </w:t>
      </w:r>
      <w:r w:rsidRPr="00221C0A">
        <w:rPr>
          <w:sz w:val="28"/>
          <w:szCs w:val="28"/>
        </w:rPr>
        <w:t xml:space="preserve">в рамках Направления </w:t>
      </w:r>
      <w:r w:rsidR="005A654A" w:rsidRPr="00221C0A">
        <w:rPr>
          <w:sz w:val="28"/>
          <w:szCs w:val="28"/>
        </w:rPr>
        <w:t>4</w:t>
      </w:r>
      <w:r w:rsidRPr="00221C0A">
        <w:rPr>
          <w:sz w:val="28"/>
          <w:szCs w:val="28"/>
        </w:rPr>
        <w:t>.</w:t>
      </w:r>
    </w:p>
    <w:p w:rsidR="00BB2BD8" w:rsidRPr="00221C0A" w:rsidRDefault="009D6795" w:rsidP="00221C0A">
      <w:pPr>
        <w:autoSpaceDE w:val="0"/>
        <w:autoSpaceDN w:val="0"/>
        <w:adjustRightInd w:val="0"/>
        <w:spacing w:line="240" w:lineRule="auto"/>
        <w:ind w:firstLine="709"/>
        <w:rPr>
          <w:sz w:val="28"/>
          <w:szCs w:val="28"/>
        </w:rPr>
      </w:pPr>
      <w:r>
        <w:rPr>
          <w:sz w:val="28"/>
          <w:szCs w:val="28"/>
        </w:rPr>
        <w:t>1. </w:t>
      </w:r>
      <w:r w:rsidR="00BB2BD8" w:rsidRPr="00221C0A">
        <w:rPr>
          <w:sz w:val="28"/>
          <w:szCs w:val="28"/>
        </w:rPr>
        <w:t>Ф</w:t>
      </w:r>
      <w:r w:rsidR="00BB2BD8" w:rsidRPr="00221C0A">
        <w:rPr>
          <w:sz w:val="28"/>
          <w:szCs w:val="28"/>
          <w:lang w:eastAsia="ru-RU"/>
        </w:rPr>
        <w:t>ормирование системы продвижения т</w:t>
      </w:r>
      <w:r w:rsidR="00611D72" w:rsidRPr="00221C0A">
        <w:rPr>
          <w:sz w:val="28"/>
          <w:szCs w:val="28"/>
          <w:lang w:eastAsia="ru-RU"/>
        </w:rPr>
        <w:t>уристского бренда</w:t>
      </w:r>
      <w:r w:rsidR="00B900AD" w:rsidRPr="00221C0A">
        <w:rPr>
          <w:sz w:val="28"/>
          <w:szCs w:val="28"/>
          <w:lang w:eastAsia="ru-RU"/>
        </w:rPr>
        <w:t xml:space="preserve"> Тверской области и </w:t>
      </w:r>
      <w:r w:rsidR="00611D72" w:rsidRPr="00221C0A">
        <w:rPr>
          <w:sz w:val="28"/>
          <w:szCs w:val="28"/>
          <w:lang w:eastAsia="ru-RU"/>
        </w:rPr>
        <w:t xml:space="preserve"> города Твери</w:t>
      </w:r>
      <w:r w:rsidR="00B900AD" w:rsidRPr="00221C0A">
        <w:rPr>
          <w:sz w:val="28"/>
          <w:szCs w:val="28"/>
          <w:lang w:eastAsia="ru-RU"/>
        </w:rPr>
        <w:t xml:space="preserve">, а также </w:t>
      </w:r>
      <w:r w:rsidR="00BB2BD8" w:rsidRPr="00221C0A">
        <w:rPr>
          <w:sz w:val="28"/>
          <w:szCs w:val="28"/>
          <w:lang w:eastAsia="ru-RU"/>
        </w:rPr>
        <w:t>локальных туристских брендов</w:t>
      </w:r>
      <w:r w:rsidR="00B900AD" w:rsidRPr="00221C0A">
        <w:rPr>
          <w:sz w:val="28"/>
          <w:szCs w:val="28"/>
        </w:rPr>
        <w:t>, связанных с городом Тверью.</w:t>
      </w:r>
    </w:p>
    <w:p w:rsidR="00BB2BD8" w:rsidRPr="00221C0A" w:rsidRDefault="009D6795" w:rsidP="00221C0A">
      <w:pPr>
        <w:keepNext/>
        <w:tabs>
          <w:tab w:val="left" w:pos="1276"/>
        </w:tabs>
        <w:spacing w:line="240" w:lineRule="auto"/>
        <w:ind w:firstLine="709"/>
        <w:rPr>
          <w:sz w:val="28"/>
          <w:szCs w:val="28"/>
        </w:rPr>
      </w:pPr>
      <w:r>
        <w:rPr>
          <w:sz w:val="28"/>
          <w:szCs w:val="28"/>
        </w:rPr>
        <w:t>2. </w:t>
      </w:r>
      <w:r w:rsidR="00BB2BD8" w:rsidRPr="00221C0A">
        <w:rPr>
          <w:sz w:val="28"/>
          <w:szCs w:val="28"/>
        </w:rPr>
        <w:t>Популяризаци</w:t>
      </w:r>
      <w:r w:rsidR="0024540B" w:rsidRPr="00221C0A">
        <w:rPr>
          <w:sz w:val="28"/>
          <w:szCs w:val="28"/>
        </w:rPr>
        <w:t>я туристского потенциала города</w:t>
      </w:r>
      <w:r w:rsidR="00990BF7" w:rsidRPr="00221C0A">
        <w:rPr>
          <w:sz w:val="28"/>
          <w:szCs w:val="28"/>
        </w:rPr>
        <w:t xml:space="preserve"> Твери</w:t>
      </w:r>
      <w:r w:rsidR="0024540B" w:rsidRPr="00221C0A">
        <w:rPr>
          <w:sz w:val="28"/>
          <w:szCs w:val="28"/>
        </w:rPr>
        <w:t>.</w:t>
      </w:r>
      <w:r w:rsidR="00990BF7" w:rsidRPr="00221C0A">
        <w:rPr>
          <w:sz w:val="28"/>
          <w:szCs w:val="28"/>
        </w:rPr>
        <w:t xml:space="preserve"> </w:t>
      </w:r>
    </w:p>
    <w:p w:rsidR="00BB2BD8" w:rsidRPr="00221C0A" w:rsidRDefault="009D6795" w:rsidP="00221C0A">
      <w:pPr>
        <w:keepNext/>
        <w:tabs>
          <w:tab w:val="left" w:pos="1276"/>
        </w:tabs>
        <w:spacing w:line="240" w:lineRule="auto"/>
        <w:ind w:firstLine="709"/>
        <w:rPr>
          <w:sz w:val="28"/>
          <w:szCs w:val="28"/>
        </w:rPr>
      </w:pPr>
      <w:r>
        <w:rPr>
          <w:sz w:val="28"/>
          <w:szCs w:val="28"/>
        </w:rPr>
        <w:t>3. </w:t>
      </w:r>
      <w:r w:rsidR="00BB2BD8" w:rsidRPr="00221C0A">
        <w:rPr>
          <w:sz w:val="28"/>
          <w:szCs w:val="28"/>
        </w:rPr>
        <w:t xml:space="preserve">Выделение и развитие приоритетных для города Твери </w:t>
      </w:r>
      <w:r w:rsidR="005A654A" w:rsidRPr="00221C0A">
        <w:rPr>
          <w:sz w:val="28"/>
          <w:szCs w:val="28"/>
        </w:rPr>
        <w:t>видов</w:t>
      </w:r>
      <w:r w:rsidR="00BB2BD8" w:rsidRPr="00221C0A">
        <w:rPr>
          <w:sz w:val="28"/>
          <w:szCs w:val="28"/>
        </w:rPr>
        <w:t xml:space="preserve"> туризма</w:t>
      </w:r>
      <w:r w:rsidR="0024540B" w:rsidRPr="00221C0A">
        <w:rPr>
          <w:sz w:val="28"/>
          <w:szCs w:val="28"/>
        </w:rPr>
        <w:t>.</w:t>
      </w:r>
      <w:r w:rsidR="00BB2BD8" w:rsidRPr="00221C0A">
        <w:rPr>
          <w:sz w:val="28"/>
          <w:szCs w:val="28"/>
        </w:rPr>
        <w:t xml:space="preserve"> </w:t>
      </w:r>
    </w:p>
    <w:p w:rsidR="00BB2BD8" w:rsidRPr="00221C0A" w:rsidRDefault="009D6795" w:rsidP="00221C0A">
      <w:pPr>
        <w:keepNext/>
        <w:tabs>
          <w:tab w:val="left" w:pos="1276"/>
        </w:tabs>
        <w:spacing w:line="240" w:lineRule="auto"/>
        <w:ind w:firstLine="709"/>
        <w:rPr>
          <w:sz w:val="28"/>
          <w:szCs w:val="28"/>
        </w:rPr>
      </w:pPr>
      <w:r>
        <w:rPr>
          <w:sz w:val="28"/>
          <w:szCs w:val="28"/>
        </w:rPr>
        <w:t>4. </w:t>
      </w:r>
      <w:r w:rsidR="00BB2BD8" w:rsidRPr="00221C0A">
        <w:rPr>
          <w:sz w:val="28"/>
          <w:szCs w:val="28"/>
        </w:rPr>
        <w:t>Развитие туристской инфраструктуры</w:t>
      </w:r>
      <w:r w:rsidR="0024540B" w:rsidRPr="00221C0A">
        <w:rPr>
          <w:sz w:val="28"/>
          <w:szCs w:val="28"/>
        </w:rPr>
        <w:t>.</w:t>
      </w:r>
    </w:p>
    <w:p w:rsidR="00BB2BD8" w:rsidRPr="00221C0A" w:rsidRDefault="00BB2BD8" w:rsidP="00221C0A">
      <w:pPr>
        <w:tabs>
          <w:tab w:val="left" w:pos="0"/>
          <w:tab w:val="left" w:pos="142"/>
        </w:tabs>
        <w:suppressAutoHyphens/>
        <w:spacing w:line="240" w:lineRule="auto"/>
        <w:ind w:firstLine="709"/>
        <w:rPr>
          <w:sz w:val="28"/>
          <w:szCs w:val="28"/>
        </w:rPr>
      </w:pPr>
      <w:r w:rsidRPr="00221C0A">
        <w:rPr>
          <w:sz w:val="28"/>
          <w:szCs w:val="28"/>
        </w:rPr>
        <w:t xml:space="preserve">Ожидаемый эффект для города Твери в результате реализации мероприятий Направления </w:t>
      </w:r>
      <w:r w:rsidR="005A654A" w:rsidRPr="00221C0A">
        <w:rPr>
          <w:sz w:val="28"/>
          <w:szCs w:val="28"/>
        </w:rPr>
        <w:t>4</w:t>
      </w:r>
      <w:r w:rsidRPr="00221C0A">
        <w:rPr>
          <w:sz w:val="28"/>
          <w:szCs w:val="28"/>
        </w:rPr>
        <w:t>:</w:t>
      </w:r>
    </w:p>
    <w:p w:rsidR="00BB2BD8" w:rsidRPr="00221C0A" w:rsidRDefault="009D6795" w:rsidP="00221C0A">
      <w:pPr>
        <w:pStyle w:val="1fc"/>
        <w:suppressAutoHyphens/>
        <w:ind w:firstLine="709"/>
        <w:jc w:val="both"/>
        <w:rPr>
          <w:rFonts w:ascii="Times New Roman" w:hAnsi="Times New Roman"/>
          <w:sz w:val="28"/>
          <w:szCs w:val="28"/>
        </w:rPr>
      </w:pPr>
      <w:r>
        <w:rPr>
          <w:rFonts w:ascii="Times New Roman" w:hAnsi="Times New Roman"/>
          <w:sz w:val="28"/>
          <w:szCs w:val="28"/>
        </w:rPr>
        <w:t>- </w:t>
      </w:r>
      <w:r w:rsidR="00BB2BD8" w:rsidRPr="00221C0A">
        <w:rPr>
          <w:rFonts w:ascii="Times New Roman" w:hAnsi="Times New Roman"/>
          <w:sz w:val="28"/>
          <w:szCs w:val="28"/>
        </w:rPr>
        <w:t>увеличение численности туристов и продолжительности их</w:t>
      </w:r>
      <w:r w:rsidR="00611D72" w:rsidRPr="00221C0A">
        <w:rPr>
          <w:rFonts w:ascii="Times New Roman" w:hAnsi="Times New Roman"/>
          <w:sz w:val="28"/>
          <w:szCs w:val="28"/>
        </w:rPr>
        <w:t xml:space="preserve"> </w:t>
      </w:r>
      <w:r w:rsidR="00BB2BD8" w:rsidRPr="00221C0A">
        <w:rPr>
          <w:rFonts w:ascii="Times New Roman" w:hAnsi="Times New Roman"/>
          <w:sz w:val="28"/>
          <w:szCs w:val="28"/>
        </w:rPr>
        <w:t>пребывания в Твери до двух</w:t>
      </w:r>
      <w:r w:rsidR="00B900AD" w:rsidRPr="00221C0A">
        <w:rPr>
          <w:rFonts w:ascii="Times New Roman" w:hAnsi="Times New Roman"/>
          <w:sz w:val="28"/>
          <w:szCs w:val="28"/>
        </w:rPr>
        <w:t>-трех</w:t>
      </w:r>
      <w:r w:rsidR="00BB2BD8" w:rsidRPr="00221C0A">
        <w:rPr>
          <w:rFonts w:ascii="Times New Roman" w:hAnsi="Times New Roman"/>
          <w:sz w:val="28"/>
          <w:szCs w:val="28"/>
        </w:rPr>
        <w:t xml:space="preserve"> дней;</w:t>
      </w:r>
    </w:p>
    <w:p w:rsidR="00BB2BD8" w:rsidRPr="00221C0A" w:rsidRDefault="009D6795" w:rsidP="00221C0A">
      <w:pPr>
        <w:pStyle w:val="1fc"/>
        <w:suppressAutoHyphens/>
        <w:ind w:firstLine="709"/>
        <w:jc w:val="both"/>
        <w:rPr>
          <w:rFonts w:ascii="Times New Roman" w:hAnsi="Times New Roman"/>
          <w:sz w:val="28"/>
          <w:szCs w:val="28"/>
        </w:rPr>
      </w:pPr>
      <w:r>
        <w:rPr>
          <w:rFonts w:ascii="Times New Roman" w:hAnsi="Times New Roman"/>
          <w:sz w:val="28"/>
          <w:szCs w:val="28"/>
        </w:rPr>
        <w:t>- </w:t>
      </w:r>
      <w:r w:rsidR="00BB2BD8" w:rsidRPr="00221C0A">
        <w:rPr>
          <w:rFonts w:ascii="Times New Roman" w:hAnsi="Times New Roman"/>
          <w:sz w:val="28"/>
          <w:szCs w:val="28"/>
        </w:rPr>
        <w:t>создание комфортной туристской среды, направленной на повышение конкурентоспособ</w:t>
      </w:r>
      <w:r>
        <w:rPr>
          <w:rFonts w:ascii="Times New Roman" w:hAnsi="Times New Roman"/>
          <w:sz w:val="28"/>
          <w:szCs w:val="28"/>
        </w:rPr>
        <w:t xml:space="preserve">ности города и региона в целом </w:t>
      </w:r>
      <w:r w:rsidR="00BB2BD8" w:rsidRPr="00221C0A">
        <w:rPr>
          <w:rFonts w:ascii="Times New Roman" w:hAnsi="Times New Roman"/>
          <w:sz w:val="28"/>
          <w:szCs w:val="28"/>
        </w:rPr>
        <w:t>на туристском рынке;</w:t>
      </w:r>
    </w:p>
    <w:p w:rsidR="00BB2BD8" w:rsidRPr="00221C0A" w:rsidRDefault="00306EE8" w:rsidP="00221C0A">
      <w:pPr>
        <w:pStyle w:val="1fc"/>
        <w:suppressAutoHyphens/>
        <w:ind w:firstLine="709"/>
        <w:jc w:val="both"/>
        <w:rPr>
          <w:rFonts w:ascii="Times New Roman" w:hAnsi="Times New Roman"/>
          <w:sz w:val="28"/>
          <w:szCs w:val="28"/>
        </w:rPr>
      </w:pPr>
      <w:r>
        <w:rPr>
          <w:rFonts w:ascii="Times New Roman" w:hAnsi="Times New Roman"/>
          <w:sz w:val="28"/>
          <w:szCs w:val="28"/>
        </w:rPr>
        <w:lastRenderedPageBreak/>
        <w:t>- </w:t>
      </w:r>
      <w:r w:rsidR="00BB2BD8" w:rsidRPr="00221C0A">
        <w:rPr>
          <w:rFonts w:ascii="Times New Roman" w:hAnsi="Times New Roman"/>
          <w:sz w:val="28"/>
          <w:szCs w:val="28"/>
        </w:rPr>
        <w:t>использование туризма как инструмента развития территорий города</w:t>
      </w:r>
      <w:r w:rsidR="00311D4D" w:rsidRPr="00221C0A">
        <w:rPr>
          <w:rFonts w:ascii="Times New Roman" w:hAnsi="Times New Roman"/>
          <w:sz w:val="28"/>
          <w:szCs w:val="28"/>
        </w:rPr>
        <w:t xml:space="preserve"> Твери</w:t>
      </w:r>
      <w:r w:rsidR="00BB2BD8" w:rsidRPr="00221C0A">
        <w:rPr>
          <w:rFonts w:ascii="Times New Roman" w:hAnsi="Times New Roman"/>
          <w:sz w:val="28"/>
          <w:szCs w:val="28"/>
        </w:rPr>
        <w:t>, создания новых рабочих мест;</w:t>
      </w:r>
    </w:p>
    <w:p w:rsidR="00BB2BD8" w:rsidRPr="00221C0A" w:rsidRDefault="00306EE8" w:rsidP="00221C0A">
      <w:pPr>
        <w:pStyle w:val="1a"/>
        <w:tabs>
          <w:tab w:val="left" w:pos="1276"/>
        </w:tabs>
        <w:ind w:left="0" w:firstLine="709"/>
        <w:jc w:val="both"/>
        <w:rPr>
          <w:rFonts w:eastAsia="Calibri"/>
          <w:sz w:val="28"/>
          <w:szCs w:val="28"/>
          <w:lang w:eastAsia="ru-RU"/>
        </w:rPr>
      </w:pPr>
      <w:r>
        <w:rPr>
          <w:rFonts w:eastAsia="Calibri"/>
          <w:sz w:val="28"/>
          <w:szCs w:val="28"/>
          <w:lang w:eastAsia="ru-RU"/>
        </w:rPr>
        <w:t>- </w:t>
      </w:r>
      <w:r w:rsidR="00BB2BD8" w:rsidRPr="00221C0A">
        <w:rPr>
          <w:rFonts w:eastAsia="Calibri"/>
          <w:sz w:val="28"/>
          <w:szCs w:val="28"/>
          <w:lang w:eastAsia="ru-RU"/>
        </w:rPr>
        <w:t xml:space="preserve">увеличение численности туристов, путешествующих водными путями; </w:t>
      </w:r>
    </w:p>
    <w:p w:rsidR="00BB2BD8" w:rsidRPr="00221C0A" w:rsidRDefault="00306EE8" w:rsidP="00221C0A">
      <w:pPr>
        <w:pStyle w:val="1a"/>
        <w:tabs>
          <w:tab w:val="left" w:pos="1276"/>
        </w:tabs>
        <w:ind w:left="0" w:firstLine="709"/>
        <w:jc w:val="both"/>
        <w:rPr>
          <w:rFonts w:eastAsia="Calibri"/>
          <w:sz w:val="28"/>
          <w:szCs w:val="28"/>
          <w:lang w:eastAsia="ru-RU"/>
        </w:rPr>
      </w:pPr>
      <w:r>
        <w:rPr>
          <w:rFonts w:eastAsia="Calibri"/>
          <w:sz w:val="28"/>
          <w:szCs w:val="28"/>
          <w:lang w:eastAsia="ru-RU"/>
        </w:rPr>
        <w:t>- </w:t>
      </w:r>
      <w:r w:rsidR="00BB2BD8" w:rsidRPr="00221C0A">
        <w:rPr>
          <w:rFonts w:eastAsia="Calibri"/>
          <w:sz w:val="28"/>
          <w:szCs w:val="28"/>
          <w:lang w:eastAsia="ru-RU"/>
        </w:rPr>
        <w:t>привлечение молодых кадров из столиц.</w:t>
      </w:r>
    </w:p>
    <w:p w:rsidR="00BB2BD8" w:rsidRPr="00221C0A" w:rsidRDefault="00BB2BD8" w:rsidP="00221C0A">
      <w:pPr>
        <w:autoSpaceDE w:val="0"/>
        <w:autoSpaceDN w:val="0"/>
        <w:adjustRightInd w:val="0"/>
        <w:spacing w:line="240" w:lineRule="auto"/>
        <w:ind w:firstLine="709"/>
        <w:rPr>
          <w:sz w:val="28"/>
          <w:szCs w:val="28"/>
          <w:shd w:val="clear" w:color="auto" w:fill="FFFFFF"/>
        </w:rPr>
      </w:pPr>
      <w:r w:rsidRPr="00F1175F">
        <w:rPr>
          <w:b/>
          <w:sz w:val="28"/>
          <w:szCs w:val="28"/>
          <w:shd w:val="clear" w:color="auto" w:fill="FFFFFF"/>
        </w:rPr>
        <w:t>Направление</w:t>
      </w:r>
      <w:r w:rsidR="005A654A" w:rsidRPr="00F1175F">
        <w:rPr>
          <w:b/>
          <w:sz w:val="28"/>
          <w:szCs w:val="28"/>
          <w:shd w:val="clear" w:color="auto" w:fill="FFFFFF"/>
        </w:rPr>
        <w:t xml:space="preserve"> 5</w:t>
      </w:r>
      <w:r w:rsidRPr="00F1175F">
        <w:rPr>
          <w:b/>
          <w:sz w:val="28"/>
          <w:szCs w:val="28"/>
          <w:shd w:val="clear" w:color="auto" w:fill="FFFFFF"/>
        </w:rPr>
        <w:t>.</w:t>
      </w:r>
      <w:r w:rsidRPr="00221C0A">
        <w:rPr>
          <w:sz w:val="28"/>
          <w:szCs w:val="28"/>
          <w:shd w:val="clear" w:color="auto" w:fill="FFFFFF"/>
        </w:rPr>
        <w:t xml:space="preserve"> Создание условий для развития рынка коммерческой геронтологии</w:t>
      </w:r>
      <w:r w:rsidR="0024540B" w:rsidRPr="00221C0A">
        <w:rPr>
          <w:sz w:val="28"/>
          <w:szCs w:val="28"/>
          <w:shd w:val="clear" w:color="auto" w:fill="FFFFFF"/>
        </w:rPr>
        <w:t>.</w:t>
      </w:r>
    </w:p>
    <w:p w:rsidR="00BB2BD8" w:rsidRPr="00221C0A" w:rsidRDefault="00BB2BD8" w:rsidP="00221C0A">
      <w:pPr>
        <w:keepNext/>
        <w:tabs>
          <w:tab w:val="left" w:pos="0"/>
          <w:tab w:val="left" w:pos="142"/>
        </w:tabs>
        <w:spacing w:line="240" w:lineRule="auto"/>
        <w:ind w:firstLine="709"/>
        <w:rPr>
          <w:color w:val="000000" w:themeColor="text1"/>
          <w:sz w:val="28"/>
          <w:szCs w:val="28"/>
        </w:rPr>
      </w:pPr>
      <w:r w:rsidRPr="00221C0A">
        <w:rPr>
          <w:color w:val="000000" w:themeColor="text1"/>
          <w:sz w:val="28"/>
          <w:szCs w:val="28"/>
        </w:rPr>
        <w:t>Пр</w:t>
      </w:r>
      <w:r w:rsidR="00BC5994" w:rsidRPr="00221C0A">
        <w:rPr>
          <w:color w:val="000000" w:themeColor="text1"/>
          <w:sz w:val="28"/>
          <w:szCs w:val="28"/>
        </w:rPr>
        <w:t xml:space="preserve">иоритетные задачи, мероприятия </w:t>
      </w:r>
      <w:r w:rsidRPr="00221C0A">
        <w:rPr>
          <w:color w:val="000000" w:themeColor="text1"/>
          <w:sz w:val="28"/>
          <w:szCs w:val="28"/>
        </w:rPr>
        <w:t xml:space="preserve">в рамках Направления </w:t>
      </w:r>
      <w:r w:rsidR="005A654A" w:rsidRPr="00221C0A">
        <w:rPr>
          <w:color w:val="000000" w:themeColor="text1"/>
          <w:sz w:val="28"/>
          <w:szCs w:val="28"/>
        </w:rPr>
        <w:t>5</w:t>
      </w:r>
      <w:r w:rsidRPr="00221C0A">
        <w:rPr>
          <w:color w:val="000000" w:themeColor="text1"/>
          <w:sz w:val="28"/>
          <w:szCs w:val="28"/>
        </w:rPr>
        <w:t>.</w:t>
      </w:r>
    </w:p>
    <w:p w:rsidR="00BB2BD8" w:rsidRPr="00221C0A" w:rsidRDefault="00BC5994" w:rsidP="00221C0A">
      <w:pPr>
        <w:pStyle w:val="1a"/>
        <w:tabs>
          <w:tab w:val="left" w:pos="1276"/>
        </w:tabs>
        <w:ind w:left="0" w:firstLine="709"/>
        <w:jc w:val="both"/>
        <w:rPr>
          <w:color w:val="000000" w:themeColor="text1"/>
          <w:sz w:val="28"/>
          <w:szCs w:val="28"/>
        </w:rPr>
      </w:pPr>
      <w:r w:rsidRPr="00221C0A">
        <w:rPr>
          <w:color w:val="000000" w:themeColor="text1"/>
          <w:sz w:val="28"/>
          <w:szCs w:val="28"/>
        </w:rPr>
        <w:t>1. </w:t>
      </w:r>
      <w:r w:rsidR="00BB2BD8" w:rsidRPr="00221C0A">
        <w:rPr>
          <w:color w:val="000000" w:themeColor="text1"/>
          <w:sz w:val="28"/>
          <w:szCs w:val="28"/>
        </w:rPr>
        <w:t xml:space="preserve">Создание условий для роста реализации товаров и технологий, </w:t>
      </w:r>
      <w:r w:rsidRPr="00221C0A">
        <w:rPr>
          <w:color w:val="000000" w:themeColor="text1"/>
          <w:sz w:val="28"/>
          <w:szCs w:val="28"/>
        </w:rPr>
        <w:t xml:space="preserve">упрощающих повседневную жизнь и </w:t>
      </w:r>
      <w:r w:rsidR="00BB2BD8" w:rsidRPr="00221C0A">
        <w:rPr>
          <w:color w:val="000000" w:themeColor="text1"/>
          <w:sz w:val="28"/>
          <w:szCs w:val="28"/>
        </w:rPr>
        <w:t>повышающ</w:t>
      </w:r>
      <w:r w:rsidR="0024540B" w:rsidRPr="00221C0A">
        <w:rPr>
          <w:color w:val="000000" w:themeColor="text1"/>
          <w:sz w:val="28"/>
          <w:szCs w:val="28"/>
        </w:rPr>
        <w:t>их качество жизни пожилых людей.</w:t>
      </w:r>
    </w:p>
    <w:p w:rsidR="00BB2BD8" w:rsidRPr="00221C0A" w:rsidRDefault="00BC5994" w:rsidP="00221C0A">
      <w:pPr>
        <w:pStyle w:val="1a"/>
        <w:tabs>
          <w:tab w:val="left" w:pos="1276"/>
        </w:tabs>
        <w:ind w:left="0" w:firstLine="709"/>
        <w:jc w:val="both"/>
        <w:rPr>
          <w:color w:val="000000" w:themeColor="text1"/>
          <w:sz w:val="28"/>
          <w:szCs w:val="28"/>
        </w:rPr>
      </w:pPr>
      <w:r w:rsidRPr="00221C0A">
        <w:rPr>
          <w:color w:val="000000" w:themeColor="text1"/>
          <w:sz w:val="28"/>
          <w:szCs w:val="28"/>
        </w:rPr>
        <w:t>2. </w:t>
      </w:r>
      <w:r w:rsidR="00BB2BD8" w:rsidRPr="00221C0A">
        <w:rPr>
          <w:color w:val="000000" w:themeColor="text1"/>
          <w:sz w:val="28"/>
          <w:szCs w:val="28"/>
        </w:rPr>
        <w:t>Предоставление услуг по организации досуга пожилых: отдых, развлечения, спо</w:t>
      </w:r>
      <w:r w:rsidR="0024540B" w:rsidRPr="00221C0A">
        <w:rPr>
          <w:color w:val="000000" w:themeColor="text1"/>
          <w:sz w:val="28"/>
          <w:szCs w:val="28"/>
        </w:rPr>
        <w:t>рт, туризм, оздоровление.</w:t>
      </w:r>
    </w:p>
    <w:p w:rsidR="005A654A" w:rsidRPr="00221C0A" w:rsidRDefault="00306EE8" w:rsidP="00221C0A">
      <w:pPr>
        <w:pStyle w:val="1a"/>
        <w:tabs>
          <w:tab w:val="left" w:pos="1276"/>
        </w:tabs>
        <w:ind w:left="0" w:firstLine="709"/>
        <w:jc w:val="both"/>
        <w:rPr>
          <w:color w:val="000000" w:themeColor="text1"/>
          <w:sz w:val="28"/>
          <w:szCs w:val="28"/>
        </w:rPr>
      </w:pPr>
      <w:r>
        <w:rPr>
          <w:color w:val="000000" w:themeColor="text1"/>
          <w:sz w:val="28"/>
          <w:szCs w:val="28"/>
        </w:rPr>
        <w:t>3. </w:t>
      </w:r>
      <w:r w:rsidR="008D14A3" w:rsidRPr="00221C0A">
        <w:rPr>
          <w:color w:val="000000" w:themeColor="text1"/>
          <w:sz w:val="28"/>
          <w:szCs w:val="28"/>
        </w:rPr>
        <w:t>Внесение изменений в нормативные правовые акты города Твери в части предоставления мер муниципальной поддержки юридическим лицам</w:t>
      </w:r>
      <w:r w:rsidR="00F77234" w:rsidRPr="00221C0A">
        <w:rPr>
          <w:color w:val="000000" w:themeColor="text1"/>
          <w:sz w:val="28"/>
          <w:szCs w:val="28"/>
        </w:rPr>
        <w:t>,</w:t>
      </w:r>
      <w:r w:rsidR="008D14A3" w:rsidRPr="00221C0A">
        <w:rPr>
          <w:color w:val="000000" w:themeColor="text1"/>
          <w:sz w:val="28"/>
          <w:szCs w:val="28"/>
        </w:rPr>
        <w:t xml:space="preserve"> </w:t>
      </w:r>
      <w:r w:rsidR="0097560E" w:rsidRPr="00221C0A">
        <w:rPr>
          <w:color w:val="000000" w:themeColor="text1"/>
          <w:sz w:val="28"/>
          <w:szCs w:val="28"/>
        </w:rPr>
        <w:t xml:space="preserve">реализующим инвестиционные проекты на территории города Твери на рынке коммерческой геронтологии. </w:t>
      </w:r>
    </w:p>
    <w:p w:rsidR="00BB2BD8" w:rsidRPr="00221C0A" w:rsidRDefault="00BB2BD8" w:rsidP="00221C0A">
      <w:pPr>
        <w:tabs>
          <w:tab w:val="left" w:pos="0"/>
          <w:tab w:val="left" w:pos="142"/>
        </w:tabs>
        <w:suppressAutoHyphens/>
        <w:spacing w:line="240" w:lineRule="auto"/>
        <w:ind w:firstLine="709"/>
        <w:rPr>
          <w:color w:val="000000" w:themeColor="text1"/>
          <w:sz w:val="28"/>
          <w:szCs w:val="28"/>
        </w:rPr>
      </w:pPr>
      <w:r w:rsidRPr="00221C0A">
        <w:rPr>
          <w:color w:val="000000" w:themeColor="text1"/>
          <w:sz w:val="28"/>
          <w:szCs w:val="28"/>
        </w:rPr>
        <w:t>Ожидаемый эффект для города Твери в результате реализации мероприятий Направления 2:</w:t>
      </w:r>
    </w:p>
    <w:p w:rsidR="00BB2BD8" w:rsidRPr="00221C0A" w:rsidRDefault="00306EE8" w:rsidP="00221C0A">
      <w:pPr>
        <w:tabs>
          <w:tab w:val="left" w:pos="0"/>
        </w:tabs>
        <w:autoSpaceDE w:val="0"/>
        <w:autoSpaceDN w:val="0"/>
        <w:adjustRightInd w:val="0"/>
        <w:spacing w:line="240" w:lineRule="auto"/>
        <w:ind w:firstLine="709"/>
        <w:contextualSpacing/>
        <w:rPr>
          <w:color w:val="000000" w:themeColor="text1"/>
          <w:sz w:val="28"/>
          <w:szCs w:val="28"/>
        </w:rPr>
      </w:pPr>
      <w:r>
        <w:rPr>
          <w:color w:val="000000" w:themeColor="text1"/>
          <w:sz w:val="28"/>
          <w:szCs w:val="28"/>
        </w:rPr>
        <w:t>- </w:t>
      </w:r>
      <w:r w:rsidR="00BB2BD8" w:rsidRPr="00221C0A">
        <w:rPr>
          <w:color w:val="000000" w:themeColor="text1"/>
          <w:sz w:val="28"/>
          <w:szCs w:val="28"/>
        </w:rPr>
        <w:t>повышение ориентированности предпринимателей на потре</w:t>
      </w:r>
      <w:r w:rsidR="00CC4A99" w:rsidRPr="00221C0A">
        <w:rPr>
          <w:color w:val="000000" w:themeColor="text1"/>
          <w:sz w:val="28"/>
          <w:szCs w:val="28"/>
        </w:rPr>
        <w:t>бителя в сегменте пожилых людей;</w:t>
      </w:r>
      <w:r w:rsidR="00BB2BD8" w:rsidRPr="00221C0A">
        <w:rPr>
          <w:color w:val="000000" w:themeColor="text1"/>
          <w:sz w:val="28"/>
          <w:szCs w:val="28"/>
        </w:rPr>
        <w:t xml:space="preserve"> </w:t>
      </w:r>
    </w:p>
    <w:p w:rsidR="00072C92" w:rsidRPr="00221C0A" w:rsidRDefault="00072C92" w:rsidP="00221C0A">
      <w:pPr>
        <w:pStyle w:val="affffffffffb"/>
        <w:suppressAutoHyphens/>
        <w:spacing w:before="0" w:line="240" w:lineRule="auto"/>
        <w:rPr>
          <w:rFonts w:eastAsia="BatangChe"/>
          <w:b w:val="0"/>
          <w:color w:val="000000" w:themeColor="text1"/>
          <w:sz w:val="28"/>
          <w:szCs w:val="28"/>
          <w:lang w:val="ru-RU"/>
        </w:rPr>
      </w:pPr>
      <w:r w:rsidRPr="00306EE8">
        <w:rPr>
          <w:b w:val="0"/>
          <w:color w:val="000000" w:themeColor="text1"/>
          <w:sz w:val="28"/>
          <w:szCs w:val="28"/>
        </w:rPr>
        <w:t>-</w:t>
      </w:r>
      <w:r w:rsidR="00306EE8" w:rsidRPr="00306EE8">
        <w:rPr>
          <w:b w:val="0"/>
          <w:color w:val="000000" w:themeColor="text1"/>
          <w:sz w:val="28"/>
          <w:szCs w:val="28"/>
          <w:lang w:val="ru-RU"/>
        </w:rPr>
        <w:t> </w:t>
      </w:r>
      <w:r w:rsidRPr="00221C0A">
        <w:rPr>
          <w:rFonts w:eastAsia="BatangChe"/>
          <w:b w:val="0"/>
          <w:color w:val="000000" w:themeColor="text1"/>
          <w:sz w:val="28"/>
          <w:szCs w:val="28"/>
          <w:lang w:val="ru-RU"/>
        </w:rPr>
        <w:t>создание новых рабочих м</w:t>
      </w:r>
      <w:r w:rsidR="00CC4A99" w:rsidRPr="00221C0A">
        <w:rPr>
          <w:rFonts w:eastAsia="BatangChe"/>
          <w:b w:val="0"/>
          <w:color w:val="000000" w:themeColor="text1"/>
          <w:sz w:val="28"/>
          <w:szCs w:val="28"/>
          <w:lang w:val="ru-RU"/>
        </w:rPr>
        <w:t>ест, рост налоговых поступлений;</w:t>
      </w:r>
    </w:p>
    <w:p w:rsidR="00B24339" w:rsidRPr="00221C0A" w:rsidRDefault="00306EE8" w:rsidP="00221C0A">
      <w:pPr>
        <w:pStyle w:val="affffffffffb"/>
        <w:suppressAutoHyphens/>
        <w:spacing w:before="0" w:line="240" w:lineRule="auto"/>
        <w:rPr>
          <w:rFonts w:eastAsia="BatangChe"/>
          <w:b w:val="0"/>
          <w:color w:val="000000" w:themeColor="text1"/>
          <w:sz w:val="28"/>
          <w:szCs w:val="28"/>
          <w:lang w:val="ru-RU"/>
        </w:rPr>
      </w:pPr>
      <w:r>
        <w:rPr>
          <w:rFonts w:eastAsia="BatangChe"/>
          <w:b w:val="0"/>
          <w:color w:val="000000" w:themeColor="text1"/>
          <w:sz w:val="28"/>
          <w:szCs w:val="28"/>
          <w:lang w:val="ru-RU"/>
        </w:rPr>
        <w:t>- </w:t>
      </w:r>
      <w:r w:rsidR="00B24339" w:rsidRPr="00221C0A">
        <w:rPr>
          <w:rFonts w:eastAsia="BatangChe"/>
          <w:b w:val="0"/>
          <w:color w:val="000000" w:themeColor="text1"/>
          <w:sz w:val="28"/>
          <w:szCs w:val="28"/>
          <w:lang w:val="ru-RU"/>
        </w:rPr>
        <w:t>формирован</w:t>
      </w:r>
      <w:r w:rsidR="00CC4A99" w:rsidRPr="00221C0A">
        <w:rPr>
          <w:rFonts w:eastAsia="BatangChe"/>
          <w:b w:val="0"/>
          <w:color w:val="000000" w:themeColor="text1"/>
          <w:sz w:val="28"/>
          <w:szCs w:val="28"/>
          <w:lang w:val="ru-RU"/>
        </w:rPr>
        <w:t>ие ассоциативного бренда города</w:t>
      </w:r>
      <w:r w:rsidR="00F77234" w:rsidRPr="00221C0A">
        <w:rPr>
          <w:rFonts w:eastAsia="BatangChe"/>
          <w:b w:val="0"/>
          <w:color w:val="000000" w:themeColor="text1"/>
          <w:sz w:val="28"/>
          <w:szCs w:val="28"/>
          <w:lang w:val="ru-RU"/>
        </w:rPr>
        <w:t xml:space="preserve"> </w:t>
      </w:r>
      <w:r w:rsidR="00F77234" w:rsidRPr="00221C0A">
        <w:rPr>
          <w:b w:val="0"/>
          <w:sz w:val="28"/>
          <w:szCs w:val="28"/>
          <w:lang w:val="ru-RU"/>
        </w:rPr>
        <w:t>Твери</w:t>
      </w:r>
      <w:r w:rsidR="00CC4A99" w:rsidRPr="00221C0A">
        <w:rPr>
          <w:rFonts w:eastAsia="BatangChe"/>
          <w:b w:val="0"/>
          <w:color w:val="000000" w:themeColor="text1"/>
          <w:sz w:val="28"/>
          <w:szCs w:val="28"/>
          <w:lang w:val="ru-RU"/>
        </w:rPr>
        <w:t>;</w:t>
      </w:r>
    </w:p>
    <w:p w:rsidR="00CC4A99" w:rsidRPr="00221C0A" w:rsidRDefault="00306EE8" w:rsidP="00221C0A">
      <w:pPr>
        <w:pStyle w:val="affffffffffb"/>
        <w:suppressAutoHyphens/>
        <w:spacing w:before="0" w:line="240" w:lineRule="auto"/>
        <w:rPr>
          <w:color w:val="000000" w:themeColor="text1"/>
          <w:sz w:val="28"/>
          <w:szCs w:val="28"/>
        </w:rPr>
      </w:pPr>
      <w:r>
        <w:rPr>
          <w:rFonts w:eastAsia="BatangChe"/>
          <w:b w:val="0"/>
          <w:color w:val="000000" w:themeColor="text1"/>
          <w:sz w:val="28"/>
          <w:szCs w:val="28"/>
          <w:lang w:val="ru-RU"/>
        </w:rPr>
        <w:t>- </w:t>
      </w:r>
      <w:r w:rsidR="00CC4A99" w:rsidRPr="00221C0A">
        <w:rPr>
          <w:rFonts w:eastAsia="BatangChe"/>
          <w:b w:val="0"/>
          <w:color w:val="000000" w:themeColor="text1"/>
          <w:sz w:val="28"/>
          <w:szCs w:val="28"/>
          <w:lang w:val="ru-RU"/>
        </w:rPr>
        <w:t>продвижение Твери на рынке комплексных услуг для людей старшего возраста.</w:t>
      </w:r>
    </w:p>
    <w:p w:rsidR="005A654A" w:rsidRPr="00221C0A" w:rsidRDefault="005A654A" w:rsidP="00221C0A">
      <w:pPr>
        <w:tabs>
          <w:tab w:val="left" w:pos="0"/>
        </w:tabs>
        <w:autoSpaceDE w:val="0"/>
        <w:autoSpaceDN w:val="0"/>
        <w:adjustRightInd w:val="0"/>
        <w:spacing w:line="240" w:lineRule="auto"/>
        <w:ind w:firstLine="709"/>
        <w:contextualSpacing/>
        <w:rPr>
          <w:color w:val="000000" w:themeColor="text1"/>
          <w:sz w:val="28"/>
          <w:szCs w:val="28"/>
        </w:rPr>
      </w:pPr>
    </w:p>
    <w:p w:rsidR="00B76B65" w:rsidRPr="00363BC1" w:rsidRDefault="00B76B65" w:rsidP="00363BC1">
      <w:pPr>
        <w:tabs>
          <w:tab w:val="left" w:pos="142"/>
        </w:tabs>
        <w:suppressAutoHyphens/>
        <w:spacing w:line="240" w:lineRule="auto"/>
        <w:ind w:firstLine="709"/>
        <w:jc w:val="center"/>
        <w:rPr>
          <w:rFonts w:eastAsia="Times New Roman"/>
          <w:sz w:val="28"/>
          <w:szCs w:val="28"/>
          <w:lang w:eastAsia="ar-SA"/>
        </w:rPr>
      </w:pPr>
      <w:r w:rsidRPr="00363BC1">
        <w:rPr>
          <w:rFonts w:eastAsia="Times New Roman"/>
          <w:b/>
          <w:sz w:val="28"/>
          <w:szCs w:val="28"/>
          <w:u w:val="single"/>
          <w:lang w:eastAsia="ar-SA"/>
        </w:rPr>
        <w:t>СЦ-</w:t>
      </w:r>
      <w:r w:rsidR="00FF3B31" w:rsidRPr="00363BC1">
        <w:rPr>
          <w:rFonts w:eastAsia="Times New Roman"/>
          <w:b/>
          <w:sz w:val="28"/>
          <w:szCs w:val="28"/>
          <w:u w:val="single"/>
          <w:lang w:eastAsia="ar-SA"/>
        </w:rPr>
        <w:t>4</w:t>
      </w:r>
      <w:r w:rsidRPr="00363BC1">
        <w:rPr>
          <w:rFonts w:eastAsia="Times New Roman"/>
          <w:b/>
          <w:sz w:val="28"/>
          <w:szCs w:val="28"/>
          <w:lang w:eastAsia="ar-SA"/>
        </w:rPr>
        <w:tab/>
        <w:t>Инновации и информация-2035</w:t>
      </w:r>
      <w:r w:rsidRPr="00363BC1">
        <w:rPr>
          <w:rFonts w:eastAsia="Times New Roman"/>
          <w:sz w:val="28"/>
          <w:szCs w:val="28"/>
          <w:lang w:eastAsia="ar-SA"/>
        </w:rPr>
        <w:t>.</w:t>
      </w:r>
    </w:p>
    <w:p w:rsidR="00652008" w:rsidRPr="00363BC1" w:rsidRDefault="00652008" w:rsidP="00363BC1">
      <w:pPr>
        <w:tabs>
          <w:tab w:val="left" w:pos="142"/>
        </w:tabs>
        <w:suppressAutoHyphens/>
        <w:spacing w:line="240" w:lineRule="auto"/>
        <w:ind w:firstLine="709"/>
        <w:jc w:val="center"/>
        <w:rPr>
          <w:rFonts w:eastAsia="Times New Roman"/>
          <w:sz w:val="28"/>
          <w:szCs w:val="28"/>
          <w:lang w:eastAsia="ar-SA"/>
        </w:rPr>
      </w:pPr>
    </w:p>
    <w:p w:rsidR="00B76B65" w:rsidRPr="00363BC1" w:rsidRDefault="00B76B65" w:rsidP="00363BC1">
      <w:pPr>
        <w:tabs>
          <w:tab w:val="left" w:pos="142"/>
        </w:tabs>
        <w:suppressAutoHyphens/>
        <w:spacing w:line="240" w:lineRule="auto"/>
        <w:ind w:firstLine="709"/>
        <w:rPr>
          <w:sz w:val="28"/>
          <w:szCs w:val="28"/>
          <w:shd w:val="clear" w:color="auto" w:fill="FFFFFF"/>
        </w:rPr>
      </w:pPr>
      <w:r w:rsidRPr="00363BC1">
        <w:rPr>
          <w:rFonts w:eastAsia="Times New Roman"/>
          <w:sz w:val="28"/>
          <w:szCs w:val="28"/>
          <w:lang w:eastAsia="ar-SA"/>
        </w:rPr>
        <w:t xml:space="preserve">Тверь задает моду на прорывные инновационные практики, лидирует в развитии «умной» экономики, повсеместно и рационально используются </w:t>
      </w:r>
      <w:r w:rsidRPr="00363BC1">
        <w:rPr>
          <w:sz w:val="28"/>
          <w:szCs w:val="28"/>
          <w:shd w:val="clear" w:color="auto" w:fill="FFFFFF"/>
        </w:rPr>
        <w:t>информационно-коммуникационные технологии.</w:t>
      </w:r>
    </w:p>
    <w:p w:rsidR="00B76B65" w:rsidRPr="00363BC1" w:rsidRDefault="00B76B65" w:rsidP="00363BC1">
      <w:pPr>
        <w:tabs>
          <w:tab w:val="left" w:pos="142"/>
        </w:tabs>
        <w:suppressAutoHyphens/>
        <w:spacing w:line="240" w:lineRule="auto"/>
        <w:ind w:firstLine="709"/>
        <w:rPr>
          <w:sz w:val="28"/>
          <w:szCs w:val="28"/>
          <w:shd w:val="clear" w:color="auto" w:fill="FFFFFF"/>
        </w:rPr>
      </w:pPr>
      <w:r w:rsidRPr="00363BC1">
        <w:rPr>
          <w:sz w:val="28"/>
          <w:szCs w:val="28"/>
          <w:shd w:val="clear" w:color="auto" w:fill="FFFFFF"/>
        </w:rPr>
        <w:t>Достижение стратегической цели «Инновации и информация-2035» должно осуществляться по следующим основным направлениям:</w:t>
      </w:r>
    </w:p>
    <w:p w:rsidR="00B76B65" w:rsidRPr="00363BC1" w:rsidRDefault="00B76B65" w:rsidP="00363BC1">
      <w:pPr>
        <w:tabs>
          <w:tab w:val="left" w:pos="142"/>
        </w:tabs>
        <w:suppressAutoHyphens/>
        <w:spacing w:line="240" w:lineRule="auto"/>
        <w:ind w:firstLine="709"/>
        <w:rPr>
          <w:sz w:val="28"/>
          <w:szCs w:val="28"/>
        </w:rPr>
      </w:pPr>
      <w:r w:rsidRPr="00363BC1">
        <w:rPr>
          <w:sz w:val="28"/>
          <w:szCs w:val="28"/>
          <w:shd w:val="clear" w:color="auto" w:fill="FFFFFF"/>
        </w:rPr>
        <w:t>1. Обеспечение достижения в</w:t>
      </w:r>
      <w:r w:rsidRPr="00363BC1">
        <w:rPr>
          <w:sz w:val="28"/>
          <w:szCs w:val="28"/>
        </w:rPr>
        <w:t xml:space="preserve">ысокого уровня </w:t>
      </w:r>
      <w:proofErr w:type="spellStart"/>
      <w:r w:rsidRPr="00363BC1">
        <w:rPr>
          <w:sz w:val="28"/>
          <w:szCs w:val="28"/>
        </w:rPr>
        <w:t>инновационности</w:t>
      </w:r>
      <w:proofErr w:type="spellEnd"/>
      <w:r w:rsidRPr="00363BC1">
        <w:rPr>
          <w:sz w:val="28"/>
          <w:szCs w:val="28"/>
        </w:rPr>
        <w:t xml:space="preserve"> экономики и социальной сферы.</w:t>
      </w:r>
    </w:p>
    <w:p w:rsidR="00B76B65" w:rsidRPr="00363BC1" w:rsidRDefault="00B76B65" w:rsidP="00363BC1">
      <w:pPr>
        <w:keepNext/>
        <w:tabs>
          <w:tab w:val="left" w:pos="1276"/>
        </w:tabs>
        <w:spacing w:line="240" w:lineRule="auto"/>
        <w:ind w:firstLine="709"/>
        <w:rPr>
          <w:rFonts w:eastAsia="Times New Roman"/>
          <w:sz w:val="28"/>
          <w:szCs w:val="28"/>
          <w:lang w:eastAsia="ar-SA"/>
        </w:rPr>
      </w:pPr>
      <w:r w:rsidRPr="00363BC1">
        <w:rPr>
          <w:sz w:val="28"/>
          <w:szCs w:val="28"/>
          <w:shd w:val="clear" w:color="auto" w:fill="FFFFFF"/>
        </w:rPr>
        <w:t>2. </w:t>
      </w:r>
      <w:r w:rsidRPr="00363BC1">
        <w:rPr>
          <w:rFonts w:eastAsia="Times New Roman"/>
          <w:sz w:val="28"/>
          <w:szCs w:val="28"/>
          <w:lang w:val="x-none" w:eastAsia="ar-SA"/>
        </w:rPr>
        <w:t>Централизация деятельности по развитию информационно-коммуникационной инфраструктуры города Твери</w:t>
      </w:r>
      <w:r w:rsidRPr="00363BC1">
        <w:rPr>
          <w:rFonts w:eastAsia="Times New Roman"/>
          <w:sz w:val="28"/>
          <w:szCs w:val="28"/>
          <w:lang w:eastAsia="ar-SA"/>
        </w:rPr>
        <w:t>.</w:t>
      </w:r>
    </w:p>
    <w:p w:rsidR="00363BC1" w:rsidRDefault="00B24339" w:rsidP="00363BC1">
      <w:pPr>
        <w:tabs>
          <w:tab w:val="left" w:pos="142"/>
        </w:tabs>
        <w:suppressAutoHyphens/>
        <w:spacing w:line="240" w:lineRule="auto"/>
        <w:ind w:firstLine="709"/>
        <w:rPr>
          <w:b/>
          <w:sz w:val="28"/>
          <w:szCs w:val="28"/>
        </w:rPr>
      </w:pPr>
      <w:r w:rsidRPr="00363BC1">
        <w:rPr>
          <w:b/>
          <w:sz w:val="28"/>
          <w:szCs w:val="28"/>
        </w:rPr>
        <w:t>Направление 1.</w:t>
      </w:r>
      <w:r w:rsidRPr="00363BC1">
        <w:rPr>
          <w:sz w:val="28"/>
          <w:szCs w:val="28"/>
        </w:rPr>
        <w:t xml:space="preserve"> </w:t>
      </w:r>
      <w:r w:rsidRPr="00363BC1">
        <w:rPr>
          <w:b/>
          <w:sz w:val="28"/>
          <w:szCs w:val="28"/>
          <w:shd w:val="clear" w:color="auto" w:fill="FFFFFF"/>
        </w:rPr>
        <w:t>Обеспечение достижения в</w:t>
      </w:r>
      <w:r w:rsidRPr="00363BC1">
        <w:rPr>
          <w:b/>
          <w:sz w:val="28"/>
          <w:szCs w:val="28"/>
        </w:rPr>
        <w:t xml:space="preserve">ысокого уровня </w:t>
      </w:r>
      <w:proofErr w:type="spellStart"/>
      <w:r w:rsidRPr="00363BC1">
        <w:rPr>
          <w:b/>
          <w:sz w:val="28"/>
          <w:szCs w:val="28"/>
        </w:rPr>
        <w:t>инновационности</w:t>
      </w:r>
      <w:proofErr w:type="spellEnd"/>
      <w:r w:rsidRPr="00363BC1">
        <w:rPr>
          <w:b/>
          <w:sz w:val="28"/>
          <w:szCs w:val="28"/>
        </w:rPr>
        <w:t xml:space="preserve"> экономики и социальной сферы.</w:t>
      </w:r>
      <w:r w:rsidR="00363BC1">
        <w:rPr>
          <w:b/>
          <w:sz w:val="28"/>
          <w:szCs w:val="28"/>
        </w:rPr>
        <w:t xml:space="preserve"> </w:t>
      </w:r>
    </w:p>
    <w:p w:rsidR="00363BC1" w:rsidRDefault="00B24339" w:rsidP="00363BC1">
      <w:pPr>
        <w:widowControl w:val="0"/>
        <w:tabs>
          <w:tab w:val="left" w:pos="142"/>
        </w:tabs>
        <w:suppressAutoHyphens/>
        <w:spacing w:line="240" w:lineRule="auto"/>
        <w:ind w:firstLine="709"/>
        <w:rPr>
          <w:sz w:val="28"/>
          <w:szCs w:val="28"/>
        </w:rPr>
      </w:pPr>
      <w:r w:rsidRPr="00363BC1">
        <w:rPr>
          <w:sz w:val="28"/>
          <w:szCs w:val="28"/>
        </w:rPr>
        <w:t>Приоритетные задачи, мероприятия в рамках Направления 1:</w:t>
      </w:r>
    </w:p>
    <w:p w:rsidR="00B24339" w:rsidRPr="00363BC1" w:rsidRDefault="00B24339" w:rsidP="00363BC1">
      <w:pPr>
        <w:widowControl w:val="0"/>
        <w:tabs>
          <w:tab w:val="left" w:pos="142"/>
        </w:tabs>
        <w:suppressAutoHyphens/>
        <w:spacing w:line="240" w:lineRule="auto"/>
        <w:ind w:firstLine="709"/>
        <w:rPr>
          <w:sz w:val="28"/>
          <w:szCs w:val="28"/>
        </w:rPr>
      </w:pPr>
      <w:r w:rsidRPr="00363BC1">
        <w:rPr>
          <w:sz w:val="28"/>
          <w:szCs w:val="28"/>
        </w:rPr>
        <w:t>1.</w:t>
      </w:r>
      <w:r w:rsidRPr="00363BC1">
        <w:rPr>
          <w:b/>
          <w:sz w:val="28"/>
          <w:szCs w:val="28"/>
        </w:rPr>
        <w:t> </w:t>
      </w:r>
      <w:r w:rsidRPr="00363BC1">
        <w:rPr>
          <w:sz w:val="28"/>
          <w:szCs w:val="28"/>
        </w:rPr>
        <w:t xml:space="preserve">Определение приоритетных направлений </w:t>
      </w:r>
      <w:proofErr w:type="spellStart"/>
      <w:r w:rsidRPr="00363BC1">
        <w:rPr>
          <w:sz w:val="28"/>
          <w:szCs w:val="28"/>
        </w:rPr>
        <w:t>инноватизации</w:t>
      </w:r>
      <w:proofErr w:type="spellEnd"/>
      <w:r w:rsidRPr="00363BC1">
        <w:rPr>
          <w:sz w:val="28"/>
          <w:szCs w:val="28"/>
        </w:rPr>
        <w:t xml:space="preserve"> процессов социально-экономического развития</w:t>
      </w:r>
      <w:r w:rsidRPr="00363BC1">
        <w:rPr>
          <w:rStyle w:val="afc"/>
          <w:sz w:val="28"/>
          <w:szCs w:val="28"/>
        </w:rPr>
        <w:footnoteReference w:id="10"/>
      </w:r>
      <w:r w:rsidRPr="00363BC1">
        <w:rPr>
          <w:sz w:val="28"/>
          <w:szCs w:val="28"/>
        </w:rPr>
        <w:t>.</w:t>
      </w:r>
    </w:p>
    <w:p w:rsidR="0089162E" w:rsidRPr="00363BC1" w:rsidRDefault="00B24339" w:rsidP="00363BC1">
      <w:pPr>
        <w:pStyle w:val="a1"/>
        <w:widowControl w:val="0"/>
        <w:numPr>
          <w:ilvl w:val="0"/>
          <w:numId w:val="0"/>
        </w:numPr>
        <w:tabs>
          <w:tab w:val="left" w:pos="0"/>
        </w:tabs>
        <w:spacing w:line="240" w:lineRule="auto"/>
        <w:ind w:firstLine="709"/>
        <w:rPr>
          <w:sz w:val="28"/>
          <w:szCs w:val="28"/>
          <w:lang w:val="ru-RU"/>
        </w:rPr>
      </w:pPr>
      <w:r w:rsidRPr="00363BC1">
        <w:rPr>
          <w:sz w:val="28"/>
          <w:szCs w:val="28"/>
          <w:lang w:val="ru-RU"/>
        </w:rPr>
        <w:lastRenderedPageBreak/>
        <w:t xml:space="preserve">2. Разработка сайта общественного контроля качества электронных услуг в </w:t>
      </w:r>
      <w:r w:rsidR="00F474C4" w:rsidRPr="00363BC1">
        <w:rPr>
          <w:sz w:val="28"/>
          <w:szCs w:val="28"/>
          <w:lang w:val="ru-RU"/>
        </w:rPr>
        <w:t>город</w:t>
      </w:r>
      <w:r w:rsidR="00293EBA" w:rsidRPr="00363BC1">
        <w:rPr>
          <w:sz w:val="28"/>
          <w:szCs w:val="28"/>
          <w:lang w:val="ru-RU"/>
        </w:rPr>
        <w:t>е</w:t>
      </w:r>
      <w:r w:rsidRPr="00363BC1">
        <w:rPr>
          <w:sz w:val="28"/>
          <w:szCs w:val="28"/>
          <w:lang w:val="ru-RU"/>
        </w:rPr>
        <w:t xml:space="preserve"> Твери.</w:t>
      </w:r>
      <w:r w:rsidR="0089162E" w:rsidRPr="00363BC1">
        <w:rPr>
          <w:sz w:val="28"/>
          <w:szCs w:val="28"/>
          <w:lang w:val="ru-RU"/>
        </w:rPr>
        <w:t xml:space="preserve"> </w:t>
      </w:r>
    </w:p>
    <w:p w:rsidR="00B24339" w:rsidRPr="00363BC1" w:rsidRDefault="00B24339" w:rsidP="00363BC1">
      <w:pPr>
        <w:pStyle w:val="a1"/>
        <w:widowControl w:val="0"/>
        <w:numPr>
          <w:ilvl w:val="0"/>
          <w:numId w:val="0"/>
        </w:numPr>
        <w:tabs>
          <w:tab w:val="left" w:pos="0"/>
        </w:tabs>
        <w:spacing w:line="240" w:lineRule="auto"/>
        <w:ind w:firstLine="709"/>
        <w:rPr>
          <w:sz w:val="28"/>
          <w:szCs w:val="28"/>
        </w:rPr>
      </w:pPr>
      <w:r w:rsidRPr="00363BC1">
        <w:rPr>
          <w:sz w:val="28"/>
          <w:szCs w:val="28"/>
        </w:rPr>
        <w:t>3. Предоставление субсидий и оказание имущественной поддержки (льготные арендные ставки) организациям, развивающим инновационную инфраструктуру (</w:t>
      </w:r>
      <w:proofErr w:type="spellStart"/>
      <w:r w:rsidRPr="00363BC1">
        <w:rPr>
          <w:sz w:val="28"/>
          <w:szCs w:val="28"/>
        </w:rPr>
        <w:t>инновационно</w:t>
      </w:r>
      <w:proofErr w:type="spellEnd"/>
      <w:r w:rsidRPr="00363BC1">
        <w:rPr>
          <w:sz w:val="28"/>
          <w:szCs w:val="28"/>
        </w:rPr>
        <w:t xml:space="preserve">-технологические центры и технопарки, центры коллективного пользования производственным оборудованием, </w:t>
      </w:r>
      <w:proofErr w:type="spellStart"/>
      <w:r w:rsidRPr="00363BC1">
        <w:rPr>
          <w:sz w:val="28"/>
          <w:szCs w:val="28"/>
        </w:rPr>
        <w:t>инновационно</w:t>
      </w:r>
      <w:proofErr w:type="spellEnd"/>
      <w:r w:rsidRPr="00363BC1">
        <w:rPr>
          <w:sz w:val="28"/>
          <w:szCs w:val="28"/>
        </w:rPr>
        <w:t>-технологические комплексы).</w:t>
      </w:r>
    </w:p>
    <w:p w:rsidR="00B24339" w:rsidRPr="00363BC1" w:rsidRDefault="00B24339" w:rsidP="00363BC1">
      <w:pPr>
        <w:keepNext/>
        <w:widowControl w:val="0"/>
        <w:tabs>
          <w:tab w:val="left" w:pos="0"/>
          <w:tab w:val="left" w:pos="142"/>
        </w:tabs>
        <w:spacing w:line="240" w:lineRule="auto"/>
        <w:ind w:firstLine="709"/>
        <w:rPr>
          <w:sz w:val="28"/>
          <w:szCs w:val="28"/>
        </w:rPr>
      </w:pPr>
      <w:r w:rsidRPr="00363BC1">
        <w:rPr>
          <w:sz w:val="28"/>
          <w:szCs w:val="28"/>
        </w:rPr>
        <w:t xml:space="preserve">4. Содействие созданию </w:t>
      </w:r>
      <w:proofErr w:type="gramStart"/>
      <w:r w:rsidRPr="00363BC1">
        <w:rPr>
          <w:sz w:val="28"/>
          <w:szCs w:val="28"/>
        </w:rPr>
        <w:t>креативных</w:t>
      </w:r>
      <w:proofErr w:type="gramEnd"/>
      <w:r w:rsidRPr="00363BC1">
        <w:rPr>
          <w:sz w:val="28"/>
          <w:szCs w:val="28"/>
        </w:rPr>
        <w:t xml:space="preserve"> кампус-кластеров, </w:t>
      </w:r>
      <w:proofErr w:type="spellStart"/>
      <w:r w:rsidRPr="00363BC1">
        <w:rPr>
          <w:sz w:val="28"/>
          <w:szCs w:val="28"/>
        </w:rPr>
        <w:t>коворкингов</w:t>
      </w:r>
      <w:proofErr w:type="spellEnd"/>
      <w:r w:rsidRPr="00363BC1">
        <w:rPr>
          <w:sz w:val="28"/>
          <w:szCs w:val="28"/>
        </w:rPr>
        <w:t xml:space="preserve"> для инновационного и креативного предпринимательства.</w:t>
      </w:r>
    </w:p>
    <w:p w:rsidR="00B24339" w:rsidRPr="00363BC1" w:rsidRDefault="00B24339" w:rsidP="00363BC1">
      <w:pPr>
        <w:keepNext/>
        <w:tabs>
          <w:tab w:val="left" w:pos="0"/>
          <w:tab w:val="left" w:pos="142"/>
        </w:tabs>
        <w:spacing w:line="240" w:lineRule="auto"/>
        <w:ind w:firstLine="709"/>
        <w:rPr>
          <w:sz w:val="28"/>
          <w:szCs w:val="28"/>
        </w:rPr>
      </w:pPr>
      <w:r w:rsidRPr="00363BC1">
        <w:rPr>
          <w:sz w:val="28"/>
          <w:szCs w:val="28"/>
        </w:rPr>
        <w:t xml:space="preserve">5. В рамках проекта «Умный город» внедрение социально-технических систем, объединяющих в себе транспортные, </w:t>
      </w:r>
      <w:proofErr w:type="spellStart"/>
      <w:r w:rsidRPr="00363BC1">
        <w:rPr>
          <w:sz w:val="28"/>
          <w:szCs w:val="28"/>
        </w:rPr>
        <w:t>электроснабженческие</w:t>
      </w:r>
      <w:proofErr w:type="spellEnd"/>
      <w:r w:rsidRPr="00363BC1">
        <w:rPr>
          <w:sz w:val="28"/>
          <w:szCs w:val="28"/>
        </w:rPr>
        <w:t>, водоснабженческие, телекоммуникационные и другие компоненты.</w:t>
      </w:r>
    </w:p>
    <w:p w:rsidR="00B24339" w:rsidRPr="00363BC1" w:rsidRDefault="00B24339" w:rsidP="00363BC1">
      <w:pPr>
        <w:tabs>
          <w:tab w:val="left" w:pos="0"/>
          <w:tab w:val="left" w:pos="142"/>
        </w:tabs>
        <w:suppressAutoHyphens/>
        <w:spacing w:line="240" w:lineRule="auto"/>
        <w:ind w:firstLine="709"/>
        <w:rPr>
          <w:sz w:val="28"/>
          <w:szCs w:val="28"/>
        </w:rPr>
      </w:pPr>
      <w:r w:rsidRPr="00363BC1">
        <w:rPr>
          <w:sz w:val="28"/>
          <w:szCs w:val="28"/>
        </w:rPr>
        <w:t xml:space="preserve">Ожидаемый эффект для города Твери в результате реализации мероприятий Направления </w:t>
      </w:r>
      <w:r w:rsidR="00BB7497" w:rsidRPr="00363BC1">
        <w:rPr>
          <w:sz w:val="28"/>
          <w:szCs w:val="28"/>
        </w:rPr>
        <w:t>1</w:t>
      </w:r>
      <w:r w:rsidRPr="00363BC1">
        <w:rPr>
          <w:sz w:val="28"/>
          <w:szCs w:val="28"/>
        </w:rPr>
        <w:t>:</w:t>
      </w:r>
    </w:p>
    <w:p w:rsidR="00B24339" w:rsidRPr="00363BC1" w:rsidRDefault="00306EE8" w:rsidP="00363BC1">
      <w:pPr>
        <w:tabs>
          <w:tab w:val="left" w:pos="0"/>
          <w:tab w:val="left" w:pos="142"/>
        </w:tabs>
        <w:suppressAutoHyphens/>
        <w:spacing w:line="240" w:lineRule="auto"/>
        <w:ind w:firstLine="709"/>
        <w:rPr>
          <w:sz w:val="28"/>
          <w:szCs w:val="28"/>
        </w:rPr>
      </w:pPr>
      <w:r>
        <w:rPr>
          <w:sz w:val="28"/>
          <w:szCs w:val="28"/>
        </w:rPr>
        <w:t>- </w:t>
      </w:r>
      <w:r w:rsidR="00B24339" w:rsidRPr="00363BC1">
        <w:rPr>
          <w:sz w:val="28"/>
          <w:szCs w:val="28"/>
        </w:rPr>
        <w:t>привлечение и сохранение в город</w:t>
      </w:r>
      <w:r w:rsidR="00936BDF" w:rsidRPr="00363BC1">
        <w:rPr>
          <w:sz w:val="28"/>
          <w:szCs w:val="28"/>
        </w:rPr>
        <w:t>е Твери</w:t>
      </w:r>
      <w:r w:rsidR="00B24339" w:rsidRPr="00363BC1">
        <w:rPr>
          <w:sz w:val="28"/>
          <w:szCs w:val="28"/>
        </w:rPr>
        <w:t xml:space="preserve"> мобильной и креативной молодежи;</w:t>
      </w:r>
    </w:p>
    <w:p w:rsidR="00B24339" w:rsidRPr="00363BC1" w:rsidRDefault="00306EE8" w:rsidP="00363BC1">
      <w:pPr>
        <w:tabs>
          <w:tab w:val="left" w:pos="0"/>
          <w:tab w:val="left" w:pos="142"/>
        </w:tabs>
        <w:suppressAutoHyphens/>
        <w:spacing w:line="240" w:lineRule="auto"/>
        <w:ind w:firstLine="709"/>
        <w:rPr>
          <w:sz w:val="28"/>
          <w:szCs w:val="28"/>
        </w:rPr>
      </w:pPr>
      <w:r>
        <w:rPr>
          <w:sz w:val="28"/>
          <w:szCs w:val="28"/>
        </w:rPr>
        <w:t>- </w:t>
      </w:r>
      <w:r w:rsidR="00B24339" w:rsidRPr="00363BC1">
        <w:rPr>
          <w:sz w:val="28"/>
          <w:szCs w:val="28"/>
        </w:rPr>
        <w:t>повышение качества получаемых и предоставляемых услуг на территории города Твери;</w:t>
      </w:r>
    </w:p>
    <w:p w:rsidR="00B24339" w:rsidRPr="00363BC1" w:rsidRDefault="00306EE8" w:rsidP="00363BC1">
      <w:pPr>
        <w:tabs>
          <w:tab w:val="left" w:pos="0"/>
          <w:tab w:val="left" w:pos="142"/>
        </w:tabs>
        <w:suppressAutoHyphens/>
        <w:spacing w:line="240" w:lineRule="auto"/>
        <w:ind w:firstLine="709"/>
        <w:rPr>
          <w:sz w:val="28"/>
          <w:szCs w:val="28"/>
        </w:rPr>
      </w:pPr>
      <w:r>
        <w:rPr>
          <w:sz w:val="28"/>
          <w:szCs w:val="28"/>
        </w:rPr>
        <w:t>- </w:t>
      </w:r>
      <w:r w:rsidR="00B24339" w:rsidRPr="00363BC1">
        <w:rPr>
          <w:sz w:val="28"/>
          <w:szCs w:val="28"/>
        </w:rPr>
        <w:t xml:space="preserve">повышение эффективности организационных мероприятий, обеспечивающих информационное слежение за событиями в общественных местах; </w:t>
      </w:r>
    </w:p>
    <w:p w:rsidR="00B24339" w:rsidRPr="00363BC1" w:rsidRDefault="00306EE8" w:rsidP="00363BC1">
      <w:pPr>
        <w:tabs>
          <w:tab w:val="left" w:pos="0"/>
          <w:tab w:val="left" w:pos="142"/>
        </w:tabs>
        <w:suppressAutoHyphens/>
        <w:spacing w:line="240" w:lineRule="auto"/>
        <w:ind w:firstLine="709"/>
        <w:rPr>
          <w:sz w:val="28"/>
          <w:szCs w:val="28"/>
        </w:rPr>
      </w:pPr>
      <w:r>
        <w:rPr>
          <w:sz w:val="28"/>
          <w:szCs w:val="28"/>
        </w:rPr>
        <w:t>- </w:t>
      </w:r>
      <w:r w:rsidR="00B24339" w:rsidRPr="00363BC1">
        <w:rPr>
          <w:sz w:val="28"/>
          <w:szCs w:val="28"/>
        </w:rPr>
        <w:t>улучшение предпринимательского климата на территории города</w:t>
      </w:r>
      <w:r w:rsidR="0046516E" w:rsidRPr="00363BC1">
        <w:rPr>
          <w:sz w:val="28"/>
          <w:szCs w:val="28"/>
        </w:rPr>
        <w:t xml:space="preserve"> Твери</w:t>
      </w:r>
      <w:r w:rsidR="00B24339" w:rsidRPr="00363BC1">
        <w:rPr>
          <w:sz w:val="28"/>
          <w:szCs w:val="28"/>
        </w:rPr>
        <w:t>;</w:t>
      </w:r>
    </w:p>
    <w:p w:rsidR="00B24339" w:rsidRPr="00363BC1" w:rsidRDefault="00306EE8" w:rsidP="00363BC1">
      <w:pPr>
        <w:tabs>
          <w:tab w:val="left" w:pos="0"/>
          <w:tab w:val="left" w:pos="142"/>
        </w:tabs>
        <w:suppressAutoHyphens/>
        <w:spacing w:line="240" w:lineRule="auto"/>
        <w:ind w:firstLine="709"/>
        <w:rPr>
          <w:sz w:val="28"/>
          <w:szCs w:val="28"/>
        </w:rPr>
      </w:pPr>
      <w:r>
        <w:rPr>
          <w:sz w:val="28"/>
          <w:szCs w:val="28"/>
        </w:rPr>
        <w:t>- </w:t>
      </w:r>
      <w:r w:rsidR="00B24339" w:rsidRPr="00363BC1">
        <w:rPr>
          <w:sz w:val="28"/>
          <w:szCs w:val="28"/>
        </w:rPr>
        <w:t>улучшение условий жизни населения, повышение качества и уровня жизни, создание необходимых предпосылок для эффективной экономической деятельности.</w:t>
      </w:r>
    </w:p>
    <w:p w:rsidR="00B24339" w:rsidRPr="00363BC1" w:rsidRDefault="00B24339" w:rsidP="00363BC1">
      <w:pPr>
        <w:tabs>
          <w:tab w:val="left" w:pos="0"/>
          <w:tab w:val="left" w:pos="142"/>
        </w:tabs>
        <w:suppressAutoHyphens/>
        <w:spacing w:line="240" w:lineRule="auto"/>
        <w:ind w:firstLine="709"/>
        <w:rPr>
          <w:rFonts w:eastAsia="Times New Roman"/>
          <w:b/>
          <w:sz w:val="28"/>
          <w:szCs w:val="28"/>
          <w:lang w:eastAsia="ar-SA"/>
        </w:rPr>
      </w:pPr>
      <w:r w:rsidRPr="00363BC1">
        <w:rPr>
          <w:b/>
          <w:sz w:val="28"/>
          <w:szCs w:val="28"/>
        </w:rPr>
        <w:t xml:space="preserve">Направление 2. </w:t>
      </w:r>
      <w:r w:rsidRPr="00363BC1">
        <w:rPr>
          <w:rFonts w:eastAsia="Times New Roman"/>
          <w:b/>
          <w:sz w:val="28"/>
          <w:szCs w:val="28"/>
          <w:lang w:val="x-none" w:eastAsia="ar-SA"/>
        </w:rPr>
        <w:t>Централизация деятельности по развитию информационно-коммуникационной инфраструктуры города Твери</w:t>
      </w:r>
      <w:r w:rsidRPr="00363BC1">
        <w:rPr>
          <w:rFonts w:eastAsia="Times New Roman"/>
          <w:b/>
          <w:sz w:val="28"/>
          <w:szCs w:val="28"/>
          <w:lang w:eastAsia="ar-SA"/>
        </w:rPr>
        <w:t>.</w:t>
      </w:r>
    </w:p>
    <w:p w:rsidR="00B24339" w:rsidRPr="00363BC1" w:rsidRDefault="00B24339" w:rsidP="00363BC1">
      <w:pPr>
        <w:tabs>
          <w:tab w:val="left" w:pos="0"/>
          <w:tab w:val="left" w:pos="142"/>
        </w:tabs>
        <w:suppressAutoHyphens/>
        <w:spacing w:line="240" w:lineRule="auto"/>
        <w:ind w:firstLine="709"/>
        <w:rPr>
          <w:sz w:val="28"/>
          <w:szCs w:val="28"/>
        </w:rPr>
      </w:pPr>
      <w:r w:rsidRPr="00363BC1">
        <w:rPr>
          <w:sz w:val="28"/>
          <w:szCs w:val="28"/>
        </w:rPr>
        <w:t>Приоритетные задачи, мероприятия в рамках Направления 2:</w:t>
      </w:r>
    </w:p>
    <w:p w:rsidR="00B24339" w:rsidRPr="00363BC1" w:rsidRDefault="00B24339" w:rsidP="00363BC1">
      <w:pPr>
        <w:widowControl w:val="0"/>
        <w:tabs>
          <w:tab w:val="left" w:pos="0"/>
          <w:tab w:val="left" w:pos="142"/>
        </w:tabs>
        <w:suppressAutoHyphens/>
        <w:spacing w:line="240" w:lineRule="auto"/>
        <w:ind w:firstLine="709"/>
        <w:rPr>
          <w:sz w:val="28"/>
          <w:szCs w:val="28"/>
        </w:rPr>
      </w:pPr>
      <w:r w:rsidRPr="00363BC1">
        <w:rPr>
          <w:sz w:val="28"/>
          <w:szCs w:val="28"/>
        </w:rPr>
        <w:t xml:space="preserve">1. Создание единой унифицированной информационной </w:t>
      </w:r>
      <w:r w:rsidR="00692F30" w:rsidRPr="00363BC1">
        <w:rPr>
          <w:sz w:val="28"/>
          <w:szCs w:val="28"/>
        </w:rPr>
        <w:t xml:space="preserve">системы </w:t>
      </w:r>
      <w:r w:rsidRPr="00363BC1">
        <w:rPr>
          <w:sz w:val="28"/>
          <w:szCs w:val="28"/>
        </w:rPr>
        <w:t>Администрации города Твери и подведомственных учреждений в едином отказоустойчивом центре обработки данных с резервными каналами связи, охлаждения и электропитания.</w:t>
      </w:r>
    </w:p>
    <w:p w:rsidR="00363BC1" w:rsidRDefault="00B24339" w:rsidP="00363BC1">
      <w:pPr>
        <w:widowControl w:val="0"/>
        <w:tabs>
          <w:tab w:val="left" w:pos="0"/>
        </w:tabs>
        <w:spacing w:line="240" w:lineRule="auto"/>
        <w:ind w:firstLine="709"/>
        <w:rPr>
          <w:sz w:val="28"/>
          <w:szCs w:val="28"/>
        </w:rPr>
      </w:pPr>
      <w:r w:rsidRPr="00363BC1">
        <w:rPr>
          <w:sz w:val="28"/>
          <w:szCs w:val="28"/>
        </w:rPr>
        <w:t>2. Проведение мониторинга текущего состояния системы и перераспределение ресурсов между серверами в соответствии с требованиями их деятельности для осуществления управления ресурсами хранения и обработки данных, включая резервное копирование/восстановление данных.</w:t>
      </w:r>
    </w:p>
    <w:p w:rsidR="00363BC1" w:rsidRDefault="00B24339" w:rsidP="00363BC1">
      <w:pPr>
        <w:widowControl w:val="0"/>
        <w:tabs>
          <w:tab w:val="left" w:pos="0"/>
        </w:tabs>
        <w:spacing w:line="240" w:lineRule="auto"/>
        <w:ind w:firstLine="709"/>
        <w:rPr>
          <w:sz w:val="28"/>
          <w:szCs w:val="28"/>
        </w:rPr>
      </w:pPr>
      <w:r w:rsidRPr="00363BC1">
        <w:rPr>
          <w:sz w:val="28"/>
          <w:szCs w:val="28"/>
        </w:rPr>
        <w:t>3. Обеспечение защиты целостности информации осуществляется путем постоянного выполнения режима резервирования и готовности средств восстановления информационных ресурсов по резервным копиям.</w:t>
      </w:r>
    </w:p>
    <w:p w:rsidR="00363BC1" w:rsidRDefault="00B24339" w:rsidP="00363BC1">
      <w:pPr>
        <w:widowControl w:val="0"/>
        <w:tabs>
          <w:tab w:val="left" w:pos="0"/>
        </w:tabs>
        <w:spacing w:line="240" w:lineRule="auto"/>
        <w:ind w:firstLine="709"/>
        <w:rPr>
          <w:sz w:val="28"/>
          <w:szCs w:val="28"/>
        </w:rPr>
      </w:pPr>
      <w:r w:rsidRPr="00363BC1">
        <w:rPr>
          <w:sz w:val="28"/>
          <w:szCs w:val="28"/>
        </w:rPr>
        <w:t>4. Создание специализированного Совета по информатизации с участием предста</w:t>
      </w:r>
      <w:r w:rsidR="00BB7497" w:rsidRPr="00363BC1">
        <w:rPr>
          <w:sz w:val="28"/>
          <w:szCs w:val="28"/>
        </w:rPr>
        <w:t xml:space="preserve">вителей </w:t>
      </w:r>
      <w:r w:rsidR="00ED358E" w:rsidRPr="00363BC1">
        <w:rPr>
          <w:sz w:val="28"/>
          <w:szCs w:val="28"/>
          <w:lang w:val="en-US"/>
        </w:rPr>
        <w:t>IT</w:t>
      </w:r>
      <w:r w:rsidR="00ED358E" w:rsidRPr="00363BC1">
        <w:rPr>
          <w:sz w:val="28"/>
          <w:szCs w:val="28"/>
        </w:rPr>
        <w:t xml:space="preserve"> - </w:t>
      </w:r>
      <w:r w:rsidR="00FC3B19" w:rsidRPr="00363BC1">
        <w:rPr>
          <w:sz w:val="28"/>
          <w:szCs w:val="28"/>
        </w:rPr>
        <w:t>сообщества</w:t>
      </w:r>
      <w:r w:rsidR="00FC3B19" w:rsidRPr="00363BC1">
        <w:rPr>
          <w:rFonts w:ascii="Arial" w:hAnsi="Arial" w:cs="Arial"/>
          <w:b/>
          <w:bCs/>
          <w:color w:val="333333"/>
          <w:sz w:val="28"/>
          <w:szCs w:val="28"/>
          <w:shd w:val="clear" w:color="auto" w:fill="FFFFFF"/>
        </w:rPr>
        <w:t xml:space="preserve"> </w:t>
      </w:r>
      <w:r w:rsidR="00BB7497" w:rsidRPr="00363BC1">
        <w:rPr>
          <w:sz w:val="28"/>
          <w:szCs w:val="28"/>
        </w:rPr>
        <w:t>и вузов, а также Общественной палаты города Твери.</w:t>
      </w:r>
    </w:p>
    <w:p w:rsidR="00363BC1" w:rsidRDefault="00B24339" w:rsidP="00363BC1">
      <w:pPr>
        <w:widowControl w:val="0"/>
        <w:tabs>
          <w:tab w:val="left" w:pos="0"/>
        </w:tabs>
        <w:spacing w:line="240" w:lineRule="auto"/>
        <w:ind w:firstLine="709"/>
        <w:rPr>
          <w:sz w:val="28"/>
          <w:szCs w:val="28"/>
        </w:rPr>
      </w:pPr>
      <w:r w:rsidRPr="00363BC1">
        <w:rPr>
          <w:sz w:val="28"/>
          <w:szCs w:val="28"/>
        </w:rPr>
        <w:t>5. Формирование и реализация единой концепции открытого «информационного города».</w:t>
      </w:r>
    </w:p>
    <w:p w:rsidR="00B24339" w:rsidRPr="00363BC1" w:rsidRDefault="00B24339" w:rsidP="00363BC1">
      <w:pPr>
        <w:widowControl w:val="0"/>
        <w:tabs>
          <w:tab w:val="left" w:pos="0"/>
        </w:tabs>
        <w:spacing w:line="240" w:lineRule="auto"/>
        <w:ind w:firstLine="709"/>
        <w:rPr>
          <w:sz w:val="28"/>
          <w:szCs w:val="28"/>
        </w:rPr>
      </w:pPr>
      <w:r w:rsidRPr="00363BC1">
        <w:rPr>
          <w:sz w:val="28"/>
          <w:szCs w:val="28"/>
        </w:rPr>
        <w:t>6. Создание комфортных условий для пользования городскими информационными ресурсами в повседневной жизни.</w:t>
      </w:r>
    </w:p>
    <w:p w:rsidR="00B24339" w:rsidRPr="00363BC1" w:rsidRDefault="00B24339" w:rsidP="00363BC1">
      <w:pPr>
        <w:tabs>
          <w:tab w:val="left" w:pos="0"/>
          <w:tab w:val="left" w:pos="142"/>
        </w:tabs>
        <w:suppressAutoHyphens/>
        <w:spacing w:line="240" w:lineRule="auto"/>
        <w:ind w:firstLine="709"/>
        <w:rPr>
          <w:sz w:val="28"/>
          <w:szCs w:val="28"/>
        </w:rPr>
      </w:pPr>
      <w:r w:rsidRPr="00363BC1">
        <w:rPr>
          <w:sz w:val="28"/>
          <w:szCs w:val="28"/>
        </w:rPr>
        <w:lastRenderedPageBreak/>
        <w:t>Ожидаемый эффект для города Твери в результате реализации мероприятий Направления 2:</w:t>
      </w:r>
    </w:p>
    <w:p w:rsidR="00B24339" w:rsidRPr="00363BC1" w:rsidRDefault="00306EE8" w:rsidP="00363BC1">
      <w:pPr>
        <w:tabs>
          <w:tab w:val="left" w:pos="0"/>
        </w:tabs>
        <w:spacing w:line="240" w:lineRule="auto"/>
        <w:ind w:firstLine="709"/>
        <w:rPr>
          <w:sz w:val="28"/>
          <w:szCs w:val="28"/>
        </w:rPr>
      </w:pPr>
      <w:r>
        <w:rPr>
          <w:sz w:val="28"/>
          <w:szCs w:val="28"/>
        </w:rPr>
        <w:t>- </w:t>
      </w:r>
      <w:r w:rsidR="00B24339" w:rsidRPr="00363BC1">
        <w:rPr>
          <w:sz w:val="28"/>
          <w:szCs w:val="28"/>
        </w:rPr>
        <w:t>обеспечение равноправного и недискриминационного доступа к современной информационно - коммуникационной среде;</w:t>
      </w:r>
    </w:p>
    <w:p w:rsidR="00B24339" w:rsidRPr="00363BC1" w:rsidRDefault="00B24339" w:rsidP="00363BC1">
      <w:pPr>
        <w:tabs>
          <w:tab w:val="left" w:pos="0"/>
        </w:tabs>
        <w:spacing w:line="240" w:lineRule="auto"/>
        <w:ind w:firstLine="709"/>
        <w:rPr>
          <w:sz w:val="28"/>
          <w:szCs w:val="28"/>
        </w:rPr>
      </w:pPr>
      <w:r w:rsidRPr="00363BC1">
        <w:rPr>
          <w:sz w:val="28"/>
          <w:szCs w:val="28"/>
        </w:rPr>
        <w:t>- стимулирование развития информационно-коммуникационных технологий на территории города</w:t>
      </w:r>
      <w:r w:rsidR="00176D14" w:rsidRPr="00363BC1">
        <w:rPr>
          <w:sz w:val="28"/>
          <w:szCs w:val="28"/>
        </w:rPr>
        <w:t xml:space="preserve"> Твери</w:t>
      </w:r>
      <w:r w:rsidRPr="00363BC1">
        <w:rPr>
          <w:sz w:val="28"/>
          <w:szCs w:val="28"/>
        </w:rPr>
        <w:t>, за счет снижения административных барьеров и создания благоприятных условий для развития отраслевого бизнеса;</w:t>
      </w:r>
    </w:p>
    <w:p w:rsidR="00B24339" w:rsidRPr="00363BC1" w:rsidRDefault="00B24339" w:rsidP="00363BC1">
      <w:pPr>
        <w:tabs>
          <w:tab w:val="left" w:pos="0"/>
        </w:tabs>
        <w:spacing w:line="240" w:lineRule="auto"/>
        <w:ind w:firstLine="709"/>
        <w:rPr>
          <w:sz w:val="28"/>
          <w:szCs w:val="28"/>
        </w:rPr>
      </w:pPr>
      <w:r w:rsidRPr="00363BC1">
        <w:rPr>
          <w:sz w:val="28"/>
          <w:szCs w:val="28"/>
        </w:rPr>
        <w:t xml:space="preserve">- обеспечение интеллектуального управления информационно-коммуникационной инфраструктурой Администрации города Твери, отраслевых (функциональных) и территориальных органов Администрации города Твери, </w:t>
      </w:r>
      <w:r w:rsidR="00CD07E8" w:rsidRPr="00363BC1">
        <w:rPr>
          <w:sz w:val="28"/>
          <w:szCs w:val="28"/>
        </w:rPr>
        <w:t xml:space="preserve">подведомственных им </w:t>
      </w:r>
      <w:r w:rsidRPr="00363BC1">
        <w:rPr>
          <w:sz w:val="28"/>
          <w:szCs w:val="28"/>
        </w:rPr>
        <w:t xml:space="preserve">учреждений. </w:t>
      </w:r>
    </w:p>
    <w:p w:rsidR="00B24339" w:rsidRDefault="00B24339" w:rsidP="00B24339">
      <w:pPr>
        <w:ind w:firstLine="709"/>
      </w:pPr>
    </w:p>
    <w:p w:rsidR="00881672" w:rsidRPr="00B442B3" w:rsidRDefault="00FF3B31" w:rsidP="00B442B3">
      <w:pPr>
        <w:tabs>
          <w:tab w:val="left" w:pos="991"/>
        </w:tabs>
        <w:spacing w:line="240" w:lineRule="auto"/>
        <w:ind w:firstLine="709"/>
        <w:jc w:val="center"/>
        <w:rPr>
          <w:rFonts w:eastAsia="Times New Roman"/>
          <w:b/>
          <w:sz w:val="28"/>
          <w:szCs w:val="28"/>
          <w:lang w:eastAsia="ar-SA"/>
        </w:rPr>
      </w:pPr>
      <w:r w:rsidRPr="00B442B3">
        <w:rPr>
          <w:rFonts w:eastAsia="Times New Roman"/>
          <w:b/>
          <w:sz w:val="28"/>
          <w:szCs w:val="28"/>
          <w:u w:val="single"/>
          <w:lang w:eastAsia="ar-SA"/>
        </w:rPr>
        <w:t>СЦ-5</w:t>
      </w:r>
      <w:r w:rsidR="006B605E" w:rsidRPr="00B442B3">
        <w:rPr>
          <w:rFonts w:eastAsia="Times New Roman"/>
          <w:b/>
          <w:sz w:val="28"/>
          <w:szCs w:val="28"/>
          <w:lang w:eastAsia="ar-SA"/>
        </w:rPr>
        <w:tab/>
        <w:t>Финансовый капитал</w:t>
      </w:r>
      <w:r w:rsidR="00BB2BD8" w:rsidRPr="00B442B3">
        <w:rPr>
          <w:rFonts w:eastAsia="Times New Roman"/>
          <w:b/>
          <w:sz w:val="28"/>
          <w:szCs w:val="28"/>
          <w:lang w:eastAsia="ar-SA"/>
        </w:rPr>
        <w:t>-2035</w:t>
      </w:r>
      <w:r w:rsidR="00881672" w:rsidRPr="00B442B3">
        <w:rPr>
          <w:rFonts w:eastAsia="Times New Roman"/>
          <w:b/>
          <w:sz w:val="28"/>
          <w:szCs w:val="28"/>
          <w:lang w:eastAsia="ar-SA"/>
        </w:rPr>
        <w:t>.</w:t>
      </w:r>
    </w:p>
    <w:p w:rsidR="00BB7497" w:rsidRPr="00B442B3" w:rsidRDefault="00BB7497" w:rsidP="00B442B3">
      <w:pPr>
        <w:tabs>
          <w:tab w:val="left" w:pos="991"/>
        </w:tabs>
        <w:spacing w:line="240" w:lineRule="auto"/>
        <w:ind w:firstLine="709"/>
        <w:jc w:val="center"/>
        <w:rPr>
          <w:rFonts w:eastAsia="Times New Roman"/>
          <w:b/>
          <w:sz w:val="28"/>
          <w:szCs w:val="28"/>
          <w:lang w:eastAsia="ar-SA"/>
        </w:rPr>
      </w:pPr>
    </w:p>
    <w:p w:rsidR="00BB2BD8" w:rsidRPr="00B442B3" w:rsidRDefault="00BB2BD8" w:rsidP="00B442B3">
      <w:pPr>
        <w:keepNext/>
        <w:suppressAutoHyphens/>
        <w:spacing w:line="240" w:lineRule="auto"/>
        <w:ind w:firstLine="709"/>
        <w:rPr>
          <w:sz w:val="28"/>
          <w:szCs w:val="28"/>
          <w:shd w:val="clear" w:color="auto" w:fill="FFFFFF"/>
        </w:rPr>
      </w:pPr>
      <w:r w:rsidRPr="00B442B3">
        <w:rPr>
          <w:sz w:val="28"/>
          <w:szCs w:val="28"/>
          <w:shd w:val="clear" w:color="auto" w:fill="FFFFFF"/>
        </w:rPr>
        <w:t xml:space="preserve">Эффективная </w:t>
      </w:r>
      <w:r w:rsidRPr="00B442B3">
        <w:rPr>
          <w:rFonts w:eastAsia="Times New Roman"/>
          <w:sz w:val="28"/>
          <w:szCs w:val="28"/>
          <w:lang w:eastAsia="ar-SA"/>
        </w:rPr>
        <w:t>финансовая поли</w:t>
      </w:r>
      <w:r w:rsidR="00027DE9">
        <w:rPr>
          <w:rFonts w:eastAsia="Times New Roman"/>
          <w:sz w:val="28"/>
          <w:szCs w:val="28"/>
          <w:lang w:eastAsia="ar-SA"/>
        </w:rPr>
        <w:t>тика муниципального образования</w:t>
      </w:r>
      <w:r w:rsidR="00EC4CDB" w:rsidRPr="00B442B3">
        <w:rPr>
          <w:rFonts w:eastAsia="Times New Roman"/>
          <w:sz w:val="28"/>
          <w:szCs w:val="28"/>
          <w:lang w:eastAsia="ar-SA"/>
        </w:rPr>
        <w:t xml:space="preserve"> </w:t>
      </w:r>
      <w:r w:rsidRPr="00B442B3">
        <w:rPr>
          <w:sz w:val="28"/>
          <w:szCs w:val="28"/>
          <w:shd w:val="clear" w:color="auto" w:fill="FFFFFF"/>
        </w:rPr>
        <w:t xml:space="preserve">направлена на создание финансовой базы, способной решать проблемы социально-экономического развития в интересах населения. </w:t>
      </w:r>
      <w:r w:rsidR="006B605E" w:rsidRPr="00B442B3">
        <w:rPr>
          <w:sz w:val="28"/>
          <w:szCs w:val="28"/>
          <w:shd w:val="clear" w:color="auto" w:fill="FFFFFF"/>
        </w:rPr>
        <w:t>Тверь-</w:t>
      </w:r>
      <w:r w:rsidRPr="00B442B3">
        <w:rPr>
          <w:sz w:val="28"/>
          <w:szCs w:val="28"/>
          <w:shd w:val="clear" w:color="auto" w:fill="FFFFFF"/>
        </w:rPr>
        <w:t xml:space="preserve">2035 </w:t>
      </w:r>
      <w:r w:rsidR="00EC4CDB" w:rsidRPr="00B442B3">
        <w:rPr>
          <w:sz w:val="28"/>
          <w:szCs w:val="28"/>
          <w:shd w:val="clear" w:color="auto" w:fill="FFFFFF"/>
        </w:rPr>
        <w:t xml:space="preserve">- </w:t>
      </w:r>
      <w:r w:rsidRPr="00B442B3">
        <w:rPr>
          <w:sz w:val="28"/>
          <w:szCs w:val="28"/>
          <w:shd w:val="clear" w:color="auto" w:fill="FFFFFF"/>
        </w:rPr>
        <w:t>город высокой социальной и финансовой стабильности.</w:t>
      </w:r>
    </w:p>
    <w:p w:rsidR="00BB2BD8" w:rsidRPr="00B442B3" w:rsidRDefault="00BB2BD8" w:rsidP="00B442B3">
      <w:pPr>
        <w:tabs>
          <w:tab w:val="left" w:pos="142"/>
        </w:tabs>
        <w:suppressAutoHyphens/>
        <w:spacing w:line="240" w:lineRule="auto"/>
        <w:ind w:firstLine="709"/>
        <w:rPr>
          <w:sz w:val="28"/>
          <w:szCs w:val="28"/>
        </w:rPr>
      </w:pPr>
      <w:r w:rsidRPr="00B442B3">
        <w:rPr>
          <w:sz w:val="28"/>
          <w:szCs w:val="28"/>
          <w:shd w:val="clear" w:color="auto" w:fill="FFFFFF"/>
        </w:rPr>
        <w:t>Достижение стратеги</w:t>
      </w:r>
      <w:r w:rsidR="006B605E" w:rsidRPr="00B442B3">
        <w:rPr>
          <w:sz w:val="28"/>
          <w:szCs w:val="28"/>
          <w:shd w:val="clear" w:color="auto" w:fill="FFFFFF"/>
        </w:rPr>
        <w:t>ческой цели «</w:t>
      </w:r>
      <w:proofErr w:type="gramStart"/>
      <w:r w:rsidR="006B605E" w:rsidRPr="00B442B3">
        <w:rPr>
          <w:sz w:val="28"/>
          <w:szCs w:val="28"/>
          <w:shd w:val="clear" w:color="auto" w:fill="FFFFFF"/>
        </w:rPr>
        <w:t>Финансовый</w:t>
      </w:r>
      <w:proofErr w:type="gramEnd"/>
      <w:r w:rsidR="006B605E" w:rsidRPr="00B442B3">
        <w:rPr>
          <w:sz w:val="28"/>
          <w:szCs w:val="28"/>
          <w:shd w:val="clear" w:color="auto" w:fill="FFFFFF"/>
        </w:rPr>
        <w:t xml:space="preserve"> капитал</w:t>
      </w:r>
      <w:r w:rsidRPr="00B442B3">
        <w:rPr>
          <w:sz w:val="28"/>
          <w:szCs w:val="28"/>
          <w:shd w:val="clear" w:color="auto" w:fill="FFFFFF"/>
        </w:rPr>
        <w:t xml:space="preserve">-2035» осуществляется в рамках реализации направления по обеспечению высокой эффективности использования </w:t>
      </w:r>
      <w:r w:rsidRPr="00B442B3">
        <w:rPr>
          <w:sz w:val="28"/>
          <w:szCs w:val="28"/>
        </w:rPr>
        <w:t>финансовых ресурсов в городе</w:t>
      </w:r>
      <w:r w:rsidR="00EE3436" w:rsidRPr="00B442B3">
        <w:rPr>
          <w:sz w:val="28"/>
          <w:szCs w:val="28"/>
        </w:rPr>
        <w:t xml:space="preserve"> Твери</w:t>
      </w:r>
      <w:r w:rsidRPr="00B442B3">
        <w:rPr>
          <w:sz w:val="28"/>
          <w:szCs w:val="28"/>
        </w:rPr>
        <w:t xml:space="preserve">. </w:t>
      </w:r>
      <w:r w:rsidR="00BB7497" w:rsidRPr="00B442B3">
        <w:rPr>
          <w:sz w:val="28"/>
          <w:szCs w:val="28"/>
        </w:rPr>
        <w:t>Тверь - город-донор и город-инвестор.</w:t>
      </w:r>
    </w:p>
    <w:p w:rsidR="00BB2BD8" w:rsidRPr="00B442B3" w:rsidRDefault="00BB2BD8" w:rsidP="00B442B3">
      <w:pPr>
        <w:keepNext/>
        <w:tabs>
          <w:tab w:val="left" w:pos="0"/>
          <w:tab w:val="left" w:pos="142"/>
        </w:tabs>
        <w:spacing w:line="240" w:lineRule="auto"/>
        <w:ind w:firstLine="709"/>
        <w:rPr>
          <w:sz w:val="28"/>
          <w:szCs w:val="28"/>
        </w:rPr>
      </w:pPr>
      <w:r w:rsidRPr="00B442B3">
        <w:rPr>
          <w:sz w:val="28"/>
          <w:szCs w:val="28"/>
        </w:rPr>
        <w:t xml:space="preserve">Приоритетные задачи, мероприятия и инструменты: </w:t>
      </w:r>
    </w:p>
    <w:p w:rsidR="00BB2BD8" w:rsidRPr="00B442B3" w:rsidRDefault="006B605E" w:rsidP="00B442B3">
      <w:pPr>
        <w:pStyle w:val="affffffffff3"/>
        <w:spacing w:before="0" w:after="0" w:line="240" w:lineRule="auto"/>
        <w:ind w:left="0" w:firstLine="709"/>
        <w:rPr>
          <w:sz w:val="28"/>
          <w:szCs w:val="28"/>
          <w:lang w:val="ru-RU"/>
        </w:rPr>
      </w:pPr>
      <w:r w:rsidRPr="00B442B3">
        <w:rPr>
          <w:sz w:val="28"/>
          <w:szCs w:val="28"/>
          <w:lang w:val="ru-RU"/>
        </w:rPr>
        <w:t>1. </w:t>
      </w:r>
      <w:r w:rsidR="00BB2BD8" w:rsidRPr="00B442B3">
        <w:rPr>
          <w:sz w:val="28"/>
          <w:szCs w:val="28"/>
          <w:lang w:val="ru-RU"/>
        </w:rPr>
        <w:t xml:space="preserve">Охват </w:t>
      </w:r>
      <w:r w:rsidR="00EC4CDB" w:rsidRPr="00B442B3">
        <w:rPr>
          <w:sz w:val="28"/>
          <w:szCs w:val="28"/>
          <w:lang w:val="ru-RU"/>
        </w:rPr>
        <w:t xml:space="preserve">всех сфер жизни города </w:t>
      </w:r>
      <w:r w:rsidR="00B80DE1" w:rsidRPr="00B442B3">
        <w:rPr>
          <w:sz w:val="28"/>
          <w:szCs w:val="28"/>
        </w:rPr>
        <w:t>Твери</w:t>
      </w:r>
      <w:r w:rsidR="00B80DE1" w:rsidRPr="00B442B3">
        <w:rPr>
          <w:sz w:val="28"/>
          <w:szCs w:val="28"/>
          <w:lang w:val="ru-RU"/>
        </w:rPr>
        <w:t xml:space="preserve"> </w:t>
      </w:r>
      <w:r w:rsidR="00BB2BD8" w:rsidRPr="00B442B3">
        <w:rPr>
          <w:sz w:val="28"/>
          <w:szCs w:val="28"/>
          <w:lang w:val="ru-RU"/>
        </w:rPr>
        <w:t>деятельностью Инвестиционного совета города Твери</w:t>
      </w:r>
      <w:r w:rsidR="00EC4CDB" w:rsidRPr="00B442B3">
        <w:rPr>
          <w:sz w:val="28"/>
          <w:szCs w:val="28"/>
          <w:lang w:val="ru-RU"/>
        </w:rPr>
        <w:t>.</w:t>
      </w:r>
    </w:p>
    <w:p w:rsidR="00BB2BD8" w:rsidRPr="00B442B3" w:rsidRDefault="006B605E" w:rsidP="00B442B3">
      <w:pPr>
        <w:pStyle w:val="a1"/>
        <w:numPr>
          <w:ilvl w:val="0"/>
          <w:numId w:val="0"/>
        </w:numPr>
        <w:tabs>
          <w:tab w:val="left" w:pos="851"/>
        </w:tabs>
        <w:spacing w:line="240" w:lineRule="auto"/>
        <w:ind w:firstLine="709"/>
        <w:rPr>
          <w:color w:val="000000"/>
          <w:sz w:val="28"/>
          <w:szCs w:val="28"/>
        </w:rPr>
      </w:pPr>
      <w:r w:rsidRPr="00B442B3">
        <w:rPr>
          <w:color w:val="000000"/>
          <w:sz w:val="28"/>
          <w:szCs w:val="28"/>
          <w:lang w:val="ru-RU"/>
        </w:rPr>
        <w:t>2. </w:t>
      </w:r>
      <w:r w:rsidR="00BB2BD8" w:rsidRPr="00B442B3">
        <w:rPr>
          <w:color w:val="000000"/>
          <w:sz w:val="28"/>
          <w:szCs w:val="28"/>
          <w:lang w:val="ru-RU"/>
        </w:rPr>
        <w:t>Формирование</w:t>
      </w:r>
      <w:r w:rsidR="00BB2BD8" w:rsidRPr="00B442B3">
        <w:rPr>
          <w:color w:val="000000"/>
          <w:sz w:val="28"/>
          <w:szCs w:val="28"/>
        </w:rPr>
        <w:t xml:space="preserve"> </w:t>
      </w:r>
      <w:r w:rsidR="00BB7497" w:rsidRPr="00B442B3">
        <w:rPr>
          <w:color w:val="000000"/>
          <w:sz w:val="28"/>
          <w:szCs w:val="28"/>
          <w:lang w:val="ru-RU"/>
        </w:rPr>
        <w:t xml:space="preserve">и постоянное обновление </w:t>
      </w:r>
      <w:r w:rsidR="00BB2BD8" w:rsidRPr="00B442B3">
        <w:rPr>
          <w:color w:val="000000"/>
          <w:sz w:val="28"/>
          <w:szCs w:val="28"/>
        </w:rPr>
        <w:t>портфел</w:t>
      </w:r>
      <w:r w:rsidR="00BB2BD8" w:rsidRPr="00B442B3">
        <w:rPr>
          <w:color w:val="000000"/>
          <w:sz w:val="28"/>
          <w:szCs w:val="28"/>
          <w:lang w:val="ru-RU"/>
        </w:rPr>
        <w:t>я</w:t>
      </w:r>
      <w:r w:rsidR="00BB2BD8" w:rsidRPr="00B442B3">
        <w:rPr>
          <w:color w:val="000000"/>
          <w:sz w:val="28"/>
          <w:szCs w:val="28"/>
        </w:rPr>
        <w:t xml:space="preserve"> </w:t>
      </w:r>
      <w:r w:rsidR="00EC4CDB" w:rsidRPr="00B442B3">
        <w:rPr>
          <w:color w:val="000000"/>
          <w:sz w:val="28"/>
          <w:szCs w:val="28"/>
        </w:rPr>
        <w:t>городских приоритетных проектов</w:t>
      </w:r>
      <w:r w:rsidR="00EC4CDB" w:rsidRPr="00B442B3">
        <w:rPr>
          <w:color w:val="000000"/>
          <w:sz w:val="28"/>
          <w:szCs w:val="28"/>
          <w:lang w:val="ru-RU"/>
        </w:rPr>
        <w:t>.</w:t>
      </w:r>
    </w:p>
    <w:p w:rsidR="00BB2BD8" w:rsidRPr="00B442B3" w:rsidRDefault="006B605E" w:rsidP="00B442B3">
      <w:pPr>
        <w:pStyle w:val="a1"/>
        <w:numPr>
          <w:ilvl w:val="0"/>
          <w:numId w:val="0"/>
        </w:numPr>
        <w:tabs>
          <w:tab w:val="left" w:pos="851"/>
        </w:tabs>
        <w:spacing w:line="240" w:lineRule="auto"/>
        <w:ind w:firstLine="709"/>
        <w:rPr>
          <w:color w:val="000000"/>
          <w:sz w:val="28"/>
          <w:szCs w:val="28"/>
        </w:rPr>
      </w:pPr>
      <w:r w:rsidRPr="00B442B3">
        <w:rPr>
          <w:color w:val="000000"/>
          <w:sz w:val="28"/>
          <w:szCs w:val="28"/>
          <w:lang w:val="ru-RU"/>
        </w:rPr>
        <w:t>3. </w:t>
      </w:r>
      <w:r w:rsidR="00BB2BD8" w:rsidRPr="00B442B3">
        <w:rPr>
          <w:color w:val="000000"/>
          <w:sz w:val="28"/>
          <w:szCs w:val="28"/>
          <w:lang w:val="ru-RU"/>
        </w:rPr>
        <w:t>Создание</w:t>
      </w:r>
      <w:r w:rsidR="00BB2BD8" w:rsidRPr="00B442B3">
        <w:rPr>
          <w:color w:val="000000"/>
          <w:sz w:val="28"/>
          <w:szCs w:val="28"/>
        </w:rPr>
        <w:t xml:space="preserve"> </w:t>
      </w:r>
      <w:proofErr w:type="gramStart"/>
      <w:r w:rsidR="00BB2BD8" w:rsidRPr="00B442B3">
        <w:rPr>
          <w:color w:val="000000"/>
          <w:sz w:val="28"/>
          <w:szCs w:val="28"/>
        </w:rPr>
        <w:t>интернет-портал</w:t>
      </w:r>
      <w:r w:rsidR="00BB2BD8" w:rsidRPr="00B442B3">
        <w:rPr>
          <w:color w:val="000000"/>
          <w:sz w:val="28"/>
          <w:szCs w:val="28"/>
          <w:lang w:val="ru-RU"/>
        </w:rPr>
        <w:t>а</w:t>
      </w:r>
      <w:proofErr w:type="gramEnd"/>
      <w:r w:rsidR="00BB2BD8" w:rsidRPr="00B442B3">
        <w:rPr>
          <w:color w:val="000000"/>
          <w:sz w:val="28"/>
          <w:szCs w:val="28"/>
        </w:rPr>
        <w:t>, предназначенн</w:t>
      </w:r>
      <w:r w:rsidR="00BB2BD8" w:rsidRPr="00B442B3">
        <w:rPr>
          <w:color w:val="000000"/>
          <w:sz w:val="28"/>
          <w:szCs w:val="28"/>
          <w:lang w:val="ru-RU"/>
        </w:rPr>
        <w:t>ого</w:t>
      </w:r>
      <w:r w:rsidR="00BB2BD8" w:rsidRPr="00B442B3">
        <w:rPr>
          <w:color w:val="000000"/>
          <w:sz w:val="28"/>
          <w:szCs w:val="28"/>
        </w:rPr>
        <w:t xml:space="preserve"> для аккумулирования информационно-аналитических материалов, результатов обзоров и распространения лучших практик с презентацией проектов, привлекательных объектов недвижимости и земельных участков.</w:t>
      </w:r>
    </w:p>
    <w:p w:rsidR="00BB7497" w:rsidRPr="00B442B3" w:rsidRDefault="00BB7497" w:rsidP="00B442B3">
      <w:pPr>
        <w:pStyle w:val="a1"/>
        <w:numPr>
          <w:ilvl w:val="0"/>
          <w:numId w:val="0"/>
        </w:numPr>
        <w:tabs>
          <w:tab w:val="left" w:pos="851"/>
        </w:tabs>
        <w:spacing w:line="240" w:lineRule="auto"/>
        <w:ind w:firstLine="709"/>
        <w:rPr>
          <w:color w:val="000000"/>
          <w:sz w:val="28"/>
          <w:szCs w:val="28"/>
          <w:lang w:val="ru-RU"/>
        </w:rPr>
      </w:pPr>
      <w:r w:rsidRPr="00B442B3">
        <w:rPr>
          <w:color w:val="000000"/>
          <w:sz w:val="28"/>
          <w:szCs w:val="28"/>
          <w:lang w:val="ru-RU"/>
        </w:rPr>
        <w:t>4</w:t>
      </w:r>
      <w:r w:rsidR="006B605E" w:rsidRPr="00B442B3">
        <w:rPr>
          <w:color w:val="000000"/>
          <w:sz w:val="28"/>
          <w:szCs w:val="28"/>
          <w:lang w:val="ru-RU"/>
        </w:rPr>
        <w:t>. </w:t>
      </w:r>
      <w:r w:rsidR="00BB2BD8" w:rsidRPr="00B442B3">
        <w:rPr>
          <w:color w:val="000000"/>
          <w:sz w:val="28"/>
          <w:szCs w:val="28"/>
        </w:rPr>
        <w:t xml:space="preserve">В рамках проводимых обследований и муниципального земельного контроля выявление земельных участков, собственники которых используют их не в </w:t>
      </w:r>
      <w:r w:rsidR="00B442B3">
        <w:rPr>
          <w:color w:val="000000"/>
          <w:sz w:val="28"/>
          <w:szCs w:val="28"/>
          <w:lang w:val="ru-RU"/>
        </w:rPr>
        <w:t>соответствии</w:t>
      </w:r>
      <w:r w:rsidR="00BB2BD8" w:rsidRPr="00B442B3">
        <w:rPr>
          <w:color w:val="000000"/>
          <w:sz w:val="28"/>
          <w:szCs w:val="28"/>
        </w:rPr>
        <w:t xml:space="preserve"> с установленным в </w:t>
      </w:r>
      <w:r w:rsidR="00F94775" w:rsidRPr="00B442B3">
        <w:rPr>
          <w:color w:val="000000"/>
          <w:sz w:val="28"/>
          <w:szCs w:val="28"/>
          <w:lang w:val="ru-RU"/>
        </w:rPr>
        <w:t xml:space="preserve">едином государственном реестре </w:t>
      </w:r>
      <w:r w:rsidR="00B442B3">
        <w:rPr>
          <w:color w:val="000000"/>
          <w:sz w:val="28"/>
          <w:szCs w:val="28"/>
          <w:lang w:val="ru-RU"/>
        </w:rPr>
        <w:t>недвижимости</w:t>
      </w:r>
      <w:r w:rsidR="00BB2BD8" w:rsidRPr="00B442B3">
        <w:rPr>
          <w:color w:val="000000"/>
          <w:sz w:val="28"/>
          <w:szCs w:val="28"/>
        </w:rPr>
        <w:t xml:space="preserve"> разрешенным использованием. </w:t>
      </w:r>
    </w:p>
    <w:p w:rsidR="00BB2BD8" w:rsidRPr="00B442B3" w:rsidRDefault="00BB7497" w:rsidP="00B442B3">
      <w:pPr>
        <w:pStyle w:val="a1"/>
        <w:numPr>
          <w:ilvl w:val="0"/>
          <w:numId w:val="0"/>
        </w:numPr>
        <w:tabs>
          <w:tab w:val="left" w:pos="851"/>
        </w:tabs>
        <w:spacing w:line="240" w:lineRule="auto"/>
        <w:ind w:firstLine="709"/>
        <w:rPr>
          <w:strike/>
          <w:color w:val="000000"/>
          <w:sz w:val="28"/>
          <w:szCs w:val="28"/>
        </w:rPr>
      </w:pPr>
      <w:r w:rsidRPr="00B442B3">
        <w:rPr>
          <w:color w:val="000000"/>
          <w:sz w:val="28"/>
          <w:szCs w:val="28"/>
          <w:shd w:val="clear" w:color="auto" w:fill="FFFFFF"/>
          <w:lang w:val="ru-RU"/>
        </w:rPr>
        <w:t>5</w:t>
      </w:r>
      <w:r w:rsidR="006B605E" w:rsidRPr="00B442B3">
        <w:rPr>
          <w:color w:val="000000"/>
          <w:sz w:val="28"/>
          <w:szCs w:val="28"/>
          <w:shd w:val="clear" w:color="auto" w:fill="FFFFFF"/>
          <w:lang w:val="ru-RU"/>
        </w:rPr>
        <w:t>. </w:t>
      </w:r>
      <w:r w:rsidR="00BB2BD8" w:rsidRPr="00B442B3">
        <w:rPr>
          <w:color w:val="000000"/>
          <w:sz w:val="28"/>
          <w:szCs w:val="28"/>
          <w:shd w:val="clear" w:color="auto" w:fill="FFFFFF"/>
          <w:lang w:val="ru-RU"/>
        </w:rPr>
        <w:t>Согласование мероприяти</w:t>
      </w:r>
      <w:r w:rsidR="00EC4CDB" w:rsidRPr="00B442B3">
        <w:rPr>
          <w:color w:val="000000"/>
          <w:sz w:val="28"/>
          <w:szCs w:val="28"/>
          <w:shd w:val="clear" w:color="auto" w:fill="FFFFFF"/>
          <w:lang w:val="ru-RU"/>
        </w:rPr>
        <w:t>й</w:t>
      </w:r>
      <w:r w:rsidR="00E51B61">
        <w:rPr>
          <w:color w:val="000000"/>
          <w:sz w:val="28"/>
          <w:szCs w:val="28"/>
          <w:shd w:val="clear" w:color="auto" w:fill="FFFFFF"/>
          <w:lang w:val="ru-RU"/>
        </w:rPr>
        <w:t xml:space="preserve"> </w:t>
      </w:r>
      <w:r w:rsidR="00BB2BD8" w:rsidRPr="00B442B3">
        <w:rPr>
          <w:color w:val="000000"/>
          <w:sz w:val="28"/>
          <w:szCs w:val="28"/>
          <w:shd w:val="clear" w:color="auto" w:fill="FFFFFF"/>
          <w:lang w:val="ru-RU"/>
        </w:rPr>
        <w:t xml:space="preserve">муниципальной </w:t>
      </w:r>
      <w:r w:rsidR="00BB2BD8" w:rsidRPr="00B442B3">
        <w:rPr>
          <w:color w:val="000000"/>
          <w:sz w:val="28"/>
          <w:szCs w:val="28"/>
          <w:shd w:val="clear" w:color="auto" w:fill="FFFFFF"/>
        </w:rPr>
        <w:t>финансов</w:t>
      </w:r>
      <w:r w:rsidR="00BB2BD8" w:rsidRPr="00B442B3">
        <w:rPr>
          <w:color w:val="000000"/>
          <w:sz w:val="28"/>
          <w:szCs w:val="28"/>
          <w:shd w:val="clear" w:color="auto" w:fill="FFFFFF"/>
          <w:lang w:val="ru-RU"/>
        </w:rPr>
        <w:t>ой</w:t>
      </w:r>
      <w:r w:rsidR="00BB2BD8" w:rsidRPr="00B442B3">
        <w:rPr>
          <w:color w:val="000000"/>
          <w:sz w:val="28"/>
          <w:szCs w:val="28"/>
          <w:shd w:val="clear" w:color="auto" w:fill="FFFFFF"/>
        </w:rPr>
        <w:t xml:space="preserve"> политик</w:t>
      </w:r>
      <w:r w:rsidR="00BB2BD8" w:rsidRPr="00B442B3">
        <w:rPr>
          <w:color w:val="000000"/>
          <w:sz w:val="28"/>
          <w:szCs w:val="28"/>
          <w:shd w:val="clear" w:color="auto" w:fill="FFFFFF"/>
          <w:lang w:val="ru-RU"/>
        </w:rPr>
        <w:t>и</w:t>
      </w:r>
      <w:r w:rsidR="00BB2BD8" w:rsidRPr="00B442B3">
        <w:rPr>
          <w:color w:val="000000"/>
          <w:sz w:val="28"/>
          <w:szCs w:val="28"/>
          <w:shd w:val="clear" w:color="auto" w:fill="FFFFFF"/>
        </w:rPr>
        <w:t xml:space="preserve"> </w:t>
      </w:r>
      <w:proofErr w:type="gramStart"/>
      <w:r w:rsidR="00BB2BD8" w:rsidRPr="00B442B3">
        <w:rPr>
          <w:color w:val="000000"/>
          <w:sz w:val="28"/>
          <w:szCs w:val="28"/>
          <w:shd w:val="clear" w:color="auto" w:fill="FFFFFF"/>
          <w:lang w:val="ru-RU"/>
        </w:rPr>
        <w:t>с</w:t>
      </w:r>
      <w:proofErr w:type="gramEnd"/>
      <w:r w:rsidR="00BB2BD8" w:rsidRPr="00B442B3">
        <w:rPr>
          <w:color w:val="000000"/>
          <w:sz w:val="28"/>
          <w:szCs w:val="28"/>
          <w:shd w:val="clear" w:color="auto" w:fill="FFFFFF"/>
          <w:lang w:val="ru-RU"/>
        </w:rPr>
        <w:t xml:space="preserve"> региональной.</w:t>
      </w:r>
      <w:r w:rsidR="00BB2BD8" w:rsidRPr="00B442B3">
        <w:rPr>
          <w:color w:val="000000"/>
          <w:sz w:val="28"/>
          <w:szCs w:val="28"/>
        </w:rPr>
        <w:t xml:space="preserve"> </w:t>
      </w:r>
    </w:p>
    <w:p w:rsidR="00BB2BD8" w:rsidRPr="00B442B3" w:rsidRDefault="00BB7497" w:rsidP="00B442B3">
      <w:pPr>
        <w:pStyle w:val="a1"/>
        <w:numPr>
          <w:ilvl w:val="0"/>
          <w:numId w:val="0"/>
        </w:numPr>
        <w:tabs>
          <w:tab w:val="left" w:pos="851"/>
        </w:tabs>
        <w:spacing w:line="240" w:lineRule="auto"/>
        <w:ind w:firstLine="709"/>
        <w:rPr>
          <w:color w:val="000000"/>
          <w:sz w:val="28"/>
          <w:szCs w:val="28"/>
          <w:lang w:val="ru-RU"/>
        </w:rPr>
      </w:pPr>
      <w:r w:rsidRPr="00B442B3">
        <w:rPr>
          <w:color w:val="000000"/>
          <w:sz w:val="28"/>
          <w:szCs w:val="28"/>
          <w:lang w:val="ru-RU"/>
        </w:rPr>
        <w:t>6</w:t>
      </w:r>
      <w:r w:rsidR="006B605E" w:rsidRPr="00B442B3">
        <w:rPr>
          <w:color w:val="000000"/>
          <w:sz w:val="28"/>
          <w:szCs w:val="28"/>
          <w:lang w:val="ru-RU"/>
        </w:rPr>
        <w:t>. </w:t>
      </w:r>
      <w:r w:rsidR="00BB2BD8" w:rsidRPr="00B442B3">
        <w:rPr>
          <w:color w:val="000000"/>
          <w:sz w:val="28"/>
          <w:szCs w:val="28"/>
          <w:lang w:val="ru-RU"/>
        </w:rPr>
        <w:t>Пропаганда на территории города</w:t>
      </w:r>
      <w:r w:rsidR="00F94775" w:rsidRPr="00B442B3">
        <w:rPr>
          <w:color w:val="000000"/>
          <w:sz w:val="28"/>
          <w:szCs w:val="28"/>
          <w:lang w:val="ru-RU"/>
        </w:rPr>
        <w:t xml:space="preserve"> </w:t>
      </w:r>
      <w:r w:rsidR="00F94775" w:rsidRPr="00B442B3">
        <w:rPr>
          <w:sz w:val="28"/>
          <w:szCs w:val="28"/>
        </w:rPr>
        <w:t>Твери</w:t>
      </w:r>
      <w:r w:rsidR="00BB2BD8" w:rsidRPr="00B442B3">
        <w:rPr>
          <w:color w:val="000000"/>
          <w:sz w:val="28"/>
          <w:szCs w:val="28"/>
          <w:lang w:val="ru-RU"/>
        </w:rPr>
        <w:t xml:space="preserve"> ведения легального бизнеса.</w:t>
      </w:r>
    </w:p>
    <w:p w:rsidR="006B605E" w:rsidRPr="00B442B3" w:rsidRDefault="00BB7497" w:rsidP="00B442B3">
      <w:pPr>
        <w:pStyle w:val="a1"/>
        <w:numPr>
          <w:ilvl w:val="0"/>
          <w:numId w:val="0"/>
        </w:numPr>
        <w:tabs>
          <w:tab w:val="left" w:pos="851"/>
        </w:tabs>
        <w:spacing w:line="240" w:lineRule="auto"/>
        <w:ind w:firstLine="709"/>
        <w:rPr>
          <w:color w:val="000000"/>
          <w:sz w:val="28"/>
          <w:szCs w:val="28"/>
        </w:rPr>
      </w:pPr>
      <w:r w:rsidRPr="00B442B3">
        <w:rPr>
          <w:color w:val="000000"/>
          <w:sz w:val="28"/>
          <w:szCs w:val="28"/>
          <w:lang w:val="ru-RU"/>
        </w:rPr>
        <w:t>7</w:t>
      </w:r>
      <w:r w:rsidR="00881672" w:rsidRPr="00B442B3">
        <w:rPr>
          <w:color w:val="000000"/>
          <w:sz w:val="28"/>
          <w:szCs w:val="28"/>
          <w:lang w:val="ru-RU"/>
        </w:rPr>
        <w:t>. </w:t>
      </w:r>
      <w:r w:rsidR="006B605E" w:rsidRPr="00B442B3">
        <w:rPr>
          <w:color w:val="000000"/>
          <w:sz w:val="28"/>
          <w:szCs w:val="28"/>
          <w:lang w:val="ru-RU"/>
        </w:rPr>
        <w:t>Реализация муниципальных программ «Содействие экономическому развитию города Твери», «Управление муниципальной собственностью»</w:t>
      </w:r>
      <w:r w:rsidR="00377963" w:rsidRPr="00B442B3">
        <w:rPr>
          <w:color w:val="000000"/>
          <w:sz w:val="28"/>
          <w:szCs w:val="28"/>
          <w:lang w:val="ru-RU"/>
        </w:rPr>
        <w:t>.</w:t>
      </w:r>
    </w:p>
    <w:p w:rsidR="00BB2BD8" w:rsidRPr="00B442B3" w:rsidRDefault="00BB2BD8" w:rsidP="00B442B3">
      <w:pPr>
        <w:tabs>
          <w:tab w:val="left" w:pos="0"/>
          <w:tab w:val="left" w:pos="142"/>
        </w:tabs>
        <w:suppressAutoHyphens/>
        <w:spacing w:line="240" w:lineRule="auto"/>
        <w:ind w:firstLine="709"/>
        <w:rPr>
          <w:sz w:val="28"/>
          <w:szCs w:val="28"/>
        </w:rPr>
      </w:pPr>
      <w:r w:rsidRPr="00B442B3">
        <w:rPr>
          <w:sz w:val="28"/>
          <w:szCs w:val="28"/>
        </w:rPr>
        <w:t>Ожидаемый эффект для города Твери в результате реализации мероприятий:</w:t>
      </w:r>
    </w:p>
    <w:p w:rsidR="00BB2BD8" w:rsidRPr="00B442B3" w:rsidRDefault="00F94775" w:rsidP="00B442B3">
      <w:pPr>
        <w:tabs>
          <w:tab w:val="left" w:pos="0"/>
          <w:tab w:val="left" w:pos="142"/>
        </w:tabs>
        <w:suppressAutoHyphens/>
        <w:spacing w:line="240" w:lineRule="auto"/>
        <w:ind w:firstLine="709"/>
        <w:rPr>
          <w:sz w:val="28"/>
          <w:szCs w:val="28"/>
        </w:rPr>
      </w:pPr>
      <w:r w:rsidRPr="00B442B3">
        <w:rPr>
          <w:sz w:val="28"/>
          <w:szCs w:val="28"/>
        </w:rPr>
        <w:t>-</w:t>
      </w:r>
      <w:r w:rsidR="00881672" w:rsidRPr="00B442B3">
        <w:rPr>
          <w:sz w:val="28"/>
          <w:szCs w:val="28"/>
        </w:rPr>
        <w:t> </w:t>
      </w:r>
      <w:r w:rsidRPr="00B442B3">
        <w:rPr>
          <w:sz w:val="28"/>
          <w:szCs w:val="28"/>
        </w:rPr>
        <w:t>о</w:t>
      </w:r>
      <w:r w:rsidR="00BB2BD8" w:rsidRPr="00B442B3">
        <w:rPr>
          <w:sz w:val="28"/>
          <w:szCs w:val="28"/>
        </w:rPr>
        <w:t xml:space="preserve">птимизация участия </w:t>
      </w:r>
      <w:r w:rsidRPr="00B442B3">
        <w:rPr>
          <w:sz w:val="28"/>
          <w:szCs w:val="28"/>
        </w:rPr>
        <w:t>города</w:t>
      </w:r>
      <w:r w:rsidR="00BB2BD8" w:rsidRPr="00B442B3">
        <w:rPr>
          <w:sz w:val="28"/>
          <w:szCs w:val="28"/>
        </w:rPr>
        <w:t xml:space="preserve"> Твери в реализации инвестиционных </w:t>
      </w:r>
      <w:r w:rsidRPr="00B442B3">
        <w:rPr>
          <w:sz w:val="28"/>
          <w:szCs w:val="28"/>
        </w:rPr>
        <w:t>проектов</w:t>
      </w:r>
      <w:r w:rsidR="00BB2BD8" w:rsidRPr="00B442B3">
        <w:rPr>
          <w:sz w:val="28"/>
          <w:szCs w:val="28"/>
        </w:rPr>
        <w:t>;</w:t>
      </w:r>
    </w:p>
    <w:p w:rsidR="00BB2BD8" w:rsidRPr="00B442B3" w:rsidRDefault="00E51B61" w:rsidP="00B442B3">
      <w:pPr>
        <w:pStyle w:val="1a"/>
        <w:autoSpaceDE w:val="0"/>
        <w:autoSpaceDN w:val="0"/>
        <w:adjustRightInd w:val="0"/>
        <w:ind w:left="0" w:firstLine="709"/>
        <w:jc w:val="both"/>
        <w:rPr>
          <w:sz w:val="28"/>
          <w:szCs w:val="28"/>
        </w:rPr>
      </w:pPr>
      <w:r>
        <w:rPr>
          <w:sz w:val="28"/>
          <w:szCs w:val="28"/>
        </w:rPr>
        <w:t>- </w:t>
      </w:r>
      <w:r w:rsidR="00F94775" w:rsidRPr="00B442B3">
        <w:rPr>
          <w:sz w:val="28"/>
          <w:szCs w:val="28"/>
        </w:rPr>
        <w:t>д</w:t>
      </w:r>
      <w:r w:rsidR="00BB2BD8" w:rsidRPr="00B442B3">
        <w:rPr>
          <w:sz w:val="28"/>
          <w:szCs w:val="28"/>
        </w:rPr>
        <w:t>олгосрочная устойчивость и сбал</w:t>
      </w:r>
      <w:r w:rsidR="00EC4CDB" w:rsidRPr="00B442B3">
        <w:rPr>
          <w:sz w:val="28"/>
          <w:szCs w:val="28"/>
        </w:rPr>
        <w:t>ансированность местного бюджета;</w:t>
      </w:r>
    </w:p>
    <w:p w:rsidR="00BB2BD8" w:rsidRPr="00B442B3" w:rsidRDefault="002A5B45" w:rsidP="00B442B3">
      <w:pPr>
        <w:pStyle w:val="1a"/>
        <w:autoSpaceDE w:val="0"/>
        <w:autoSpaceDN w:val="0"/>
        <w:adjustRightInd w:val="0"/>
        <w:ind w:left="0" w:firstLine="709"/>
        <w:jc w:val="both"/>
        <w:rPr>
          <w:sz w:val="28"/>
          <w:szCs w:val="28"/>
        </w:rPr>
      </w:pPr>
      <w:r>
        <w:rPr>
          <w:sz w:val="28"/>
          <w:szCs w:val="28"/>
        </w:rPr>
        <w:lastRenderedPageBreak/>
        <w:t>- </w:t>
      </w:r>
      <w:r w:rsidR="00F94775" w:rsidRPr="00B442B3">
        <w:rPr>
          <w:sz w:val="28"/>
          <w:szCs w:val="28"/>
        </w:rPr>
        <w:t>п</w:t>
      </w:r>
      <w:r w:rsidR="00BB2BD8" w:rsidRPr="00B442B3">
        <w:rPr>
          <w:sz w:val="28"/>
          <w:szCs w:val="28"/>
        </w:rPr>
        <w:t xml:space="preserve">овышение эффективности бюджетных расходов </w:t>
      </w:r>
      <w:r w:rsidR="00F94775" w:rsidRPr="00B442B3">
        <w:rPr>
          <w:sz w:val="28"/>
          <w:szCs w:val="28"/>
        </w:rPr>
        <w:t xml:space="preserve">города </w:t>
      </w:r>
      <w:r w:rsidR="00BB2BD8" w:rsidRPr="00B442B3">
        <w:rPr>
          <w:sz w:val="28"/>
          <w:szCs w:val="28"/>
        </w:rPr>
        <w:t>Твери на все</w:t>
      </w:r>
      <w:r w:rsidR="00EC4CDB" w:rsidRPr="00B442B3">
        <w:rPr>
          <w:sz w:val="28"/>
          <w:szCs w:val="28"/>
        </w:rPr>
        <w:t>х стадиях бюджетного процесса;</w:t>
      </w:r>
      <w:r w:rsidR="00BB2BD8" w:rsidRPr="00B442B3">
        <w:rPr>
          <w:sz w:val="28"/>
          <w:szCs w:val="28"/>
        </w:rPr>
        <w:t xml:space="preserve"> </w:t>
      </w:r>
    </w:p>
    <w:p w:rsidR="00BB2BD8" w:rsidRPr="00B442B3" w:rsidRDefault="002A5B45" w:rsidP="00B442B3">
      <w:pPr>
        <w:pStyle w:val="1a"/>
        <w:autoSpaceDE w:val="0"/>
        <w:autoSpaceDN w:val="0"/>
        <w:adjustRightInd w:val="0"/>
        <w:ind w:left="0" w:firstLine="709"/>
        <w:jc w:val="both"/>
        <w:rPr>
          <w:sz w:val="28"/>
          <w:szCs w:val="28"/>
        </w:rPr>
      </w:pPr>
      <w:r>
        <w:rPr>
          <w:sz w:val="28"/>
          <w:szCs w:val="28"/>
        </w:rPr>
        <w:t>- </w:t>
      </w:r>
      <w:r w:rsidR="00F94775" w:rsidRPr="00B442B3">
        <w:rPr>
          <w:sz w:val="28"/>
          <w:szCs w:val="28"/>
        </w:rPr>
        <w:t>п</w:t>
      </w:r>
      <w:r w:rsidR="00BB2BD8" w:rsidRPr="00B442B3">
        <w:rPr>
          <w:sz w:val="28"/>
          <w:szCs w:val="28"/>
        </w:rPr>
        <w:t xml:space="preserve">овышение </w:t>
      </w:r>
      <w:proofErr w:type="gramStart"/>
      <w:r w:rsidR="00BB2BD8" w:rsidRPr="00B442B3">
        <w:rPr>
          <w:sz w:val="28"/>
          <w:szCs w:val="28"/>
        </w:rPr>
        <w:t>уровня информационной прозрачности деятельнос</w:t>
      </w:r>
      <w:r w:rsidR="00F94775" w:rsidRPr="00B442B3">
        <w:rPr>
          <w:sz w:val="28"/>
          <w:szCs w:val="28"/>
        </w:rPr>
        <w:t>ти органов муниципальной власти</w:t>
      </w:r>
      <w:proofErr w:type="gramEnd"/>
      <w:r w:rsidR="00F94775" w:rsidRPr="00B442B3">
        <w:rPr>
          <w:sz w:val="28"/>
          <w:szCs w:val="28"/>
        </w:rPr>
        <w:t>;</w:t>
      </w:r>
    </w:p>
    <w:p w:rsidR="00BB7497" w:rsidRPr="00B442B3" w:rsidRDefault="002A5B45" w:rsidP="00B442B3">
      <w:pPr>
        <w:pStyle w:val="1a"/>
        <w:autoSpaceDE w:val="0"/>
        <w:autoSpaceDN w:val="0"/>
        <w:adjustRightInd w:val="0"/>
        <w:ind w:left="0" w:firstLine="709"/>
        <w:jc w:val="both"/>
        <w:rPr>
          <w:sz w:val="28"/>
          <w:szCs w:val="28"/>
        </w:rPr>
      </w:pPr>
      <w:r>
        <w:rPr>
          <w:sz w:val="28"/>
          <w:szCs w:val="28"/>
        </w:rPr>
        <w:t>- </w:t>
      </w:r>
      <w:r w:rsidR="00F94775" w:rsidRPr="00B442B3">
        <w:rPr>
          <w:sz w:val="28"/>
          <w:szCs w:val="28"/>
        </w:rPr>
        <w:t>п</w:t>
      </w:r>
      <w:r w:rsidR="00BB7497" w:rsidRPr="00B442B3">
        <w:rPr>
          <w:sz w:val="28"/>
          <w:szCs w:val="28"/>
        </w:rPr>
        <w:t>овышение объема инвестиций (частных и бюджетных) в территорию, инфраструктуру, социальную сферу, в наукоемкие производства города Твери.</w:t>
      </w:r>
    </w:p>
    <w:p w:rsidR="003B1AD1" w:rsidRPr="00B442B3" w:rsidRDefault="003B1AD1" w:rsidP="00B442B3">
      <w:pPr>
        <w:pStyle w:val="1a"/>
        <w:autoSpaceDE w:val="0"/>
        <w:autoSpaceDN w:val="0"/>
        <w:adjustRightInd w:val="0"/>
        <w:ind w:left="0" w:firstLine="709"/>
        <w:jc w:val="both"/>
        <w:rPr>
          <w:sz w:val="28"/>
          <w:szCs w:val="28"/>
        </w:rPr>
      </w:pPr>
    </w:p>
    <w:p w:rsidR="003B1AD1" w:rsidRPr="00B442B3" w:rsidRDefault="003B1AD1" w:rsidP="00B442B3">
      <w:pPr>
        <w:pStyle w:val="1a"/>
        <w:autoSpaceDE w:val="0"/>
        <w:autoSpaceDN w:val="0"/>
        <w:adjustRightInd w:val="0"/>
        <w:ind w:left="0" w:firstLine="709"/>
        <w:jc w:val="both"/>
        <w:rPr>
          <w:sz w:val="28"/>
          <w:szCs w:val="28"/>
        </w:rPr>
      </w:pPr>
    </w:p>
    <w:p w:rsidR="007B595B" w:rsidRPr="00027DE9" w:rsidRDefault="007B595B" w:rsidP="00027DE9">
      <w:pPr>
        <w:pStyle w:val="AV2"/>
        <w:pageBreakBefore/>
        <w:numPr>
          <w:ilvl w:val="1"/>
          <w:numId w:val="40"/>
        </w:numPr>
        <w:spacing w:before="0" w:after="0"/>
        <w:ind w:left="0" w:firstLine="709"/>
        <w:rPr>
          <w:b/>
          <w:color w:val="000000" w:themeColor="text1"/>
          <w:sz w:val="28"/>
          <w:szCs w:val="28"/>
          <w:lang w:val="ru-RU"/>
        </w:rPr>
      </w:pPr>
      <w:bookmarkStart w:id="75" w:name="_Toc22310433"/>
      <w:bookmarkStart w:id="76" w:name="_Toc526581175"/>
      <w:bookmarkStart w:id="77" w:name="_Toc526581729"/>
      <w:r w:rsidRPr="00027DE9">
        <w:rPr>
          <w:b/>
          <w:color w:val="000000" w:themeColor="text1"/>
          <w:sz w:val="28"/>
          <w:szCs w:val="28"/>
          <w:lang w:val="ru-RU"/>
        </w:rPr>
        <w:lastRenderedPageBreak/>
        <w:t>Сроки и этапы реализации Стратегии 2035</w:t>
      </w:r>
      <w:bookmarkEnd w:id="75"/>
    </w:p>
    <w:p w:rsidR="007B595B" w:rsidRPr="00027DE9" w:rsidRDefault="007B595B" w:rsidP="00027DE9">
      <w:pPr>
        <w:autoSpaceDE w:val="0"/>
        <w:autoSpaceDN w:val="0"/>
        <w:adjustRightInd w:val="0"/>
        <w:spacing w:line="240" w:lineRule="auto"/>
        <w:ind w:firstLine="709"/>
        <w:rPr>
          <w:color w:val="000000" w:themeColor="text1"/>
          <w:sz w:val="28"/>
          <w:szCs w:val="28"/>
        </w:rPr>
      </w:pP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Стратегия 2035 рассчитана на 16 лет.</w:t>
      </w: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Реализация Стратегии 2035 предусмотрена в три этапа:</w:t>
      </w: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1 этап - 2020-2024 годы;</w:t>
      </w:r>
    </w:p>
    <w:p w:rsidR="007B595B" w:rsidRPr="00027DE9" w:rsidRDefault="002A5B45" w:rsidP="00027DE9">
      <w:pPr>
        <w:autoSpaceDE w:val="0"/>
        <w:autoSpaceDN w:val="0"/>
        <w:adjustRightInd w:val="0"/>
        <w:spacing w:line="240" w:lineRule="auto"/>
        <w:ind w:firstLine="709"/>
        <w:rPr>
          <w:color w:val="000000" w:themeColor="text1"/>
          <w:sz w:val="28"/>
          <w:szCs w:val="28"/>
          <w:lang w:eastAsia="ru-RU"/>
        </w:rPr>
      </w:pPr>
      <w:r>
        <w:rPr>
          <w:color w:val="000000" w:themeColor="text1"/>
          <w:sz w:val="28"/>
          <w:szCs w:val="28"/>
          <w:lang w:eastAsia="ru-RU"/>
        </w:rPr>
        <w:t>2 этап -</w:t>
      </w:r>
      <w:r w:rsidR="007B595B" w:rsidRPr="00027DE9">
        <w:rPr>
          <w:color w:val="000000" w:themeColor="text1"/>
          <w:sz w:val="28"/>
          <w:szCs w:val="28"/>
          <w:lang w:eastAsia="ru-RU"/>
        </w:rPr>
        <w:t xml:space="preserve"> 2025-2030 годы;</w:t>
      </w: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3 этап - 2031-2035 годы.</w:t>
      </w: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 xml:space="preserve">Выделение отдельных этапов в реализации Стратегии 2035 обусловлено необходимостью обеспечения последовательного </w:t>
      </w:r>
      <w:r w:rsidR="003E1953" w:rsidRPr="00027DE9">
        <w:rPr>
          <w:color w:val="000000" w:themeColor="text1"/>
          <w:sz w:val="28"/>
          <w:szCs w:val="28"/>
          <w:lang w:eastAsia="ru-RU"/>
        </w:rPr>
        <w:t>достижения</w:t>
      </w:r>
      <w:r w:rsidRPr="00027DE9">
        <w:rPr>
          <w:color w:val="000000" w:themeColor="text1"/>
          <w:sz w:val="28"/>
          <w:szCs w:val="28"/>
          <w:lang w:eastAsia="ru-RU"/>
        </w:rPr>
        <w:t xml:space="preserve"> целей и задач социально-экономического развития.</w:t>
      </w:r>
    </w:p>
    <w:p w:rsidR="007107C3"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На пер</w:t>
      </w:r>
      <w:r w:rsidR="00E21F43" w:rsidRPr="00027DE9">
        <w:rPr>
          <w:color w:val="000000" w:themeColor="text1"/>
          <w:sz w:val="28"/>
          <w:szCs w:val="28"/>
          <w:lang w:eastAsia="ru-RU"/>
        </w:rPr>
        <w:t>вом этапе реализации С</w:t>
      </w:r>
      <w:r w:rsidRPr="00027DE9">
        <w:rPr>
          <w:color w:val="000000" w:themeColor="text1"/>
          <w:sz w:val="28"/>
          <w:szCs w:val="28"/>
          <w:lang w:eastAsia="ru-RU"/>
        </w:rPr>
        <w:t>тратегии</w:t>
      </w:r>
      <w:r w:rsidR="00E21F43" w:rsidRPr="00027DE9">
        <w:rPr>
          <w:color w:val="000000" w:themeColor="text1"/>
          <w:sz w:val="28"/>
          <w:szCs w:val="28"/>
          <w:lang w:eastAsia="ru-RU"/>
        </w:rPr>
        <w:t xml:space="preserve"> 2035</w:t>
      </w:r>
      <w:r w:rsidRPr="00027DE9">
        <w:rPr>
          <w:color w:val="000000" w:themeColor="text1"/>
          <w:sz w:val="28"/>
          <w:szCs w:val="28"/>
          <w:lang w:eastAsia="ru-RU"/>
        </w:rPr>
        <w:t xml:space="preserve"> (2020-2024 годы) предполагается совершенствование механизмов привлечения инвестиций, улучшение делового климата для обеспечения экономического развития, укрепление здоровья населения, повышение качества образования, повышение эффективности мер социальной защиты населения, уровня безопасности жизнедеятельности, увеличение обеспеченности населения объектами социальной инфраструктуры. </w:t>
      </w:r>
      <w:r w:rsidR="007107C3" w:rsidRPr="00027DE9">
        <w:rPr>
          <w:color w:val="000000" w:themeColor="text1"/>
          <w:sz w:val="28"/>
          <w:szCs w:val="28"/>
          <w:lang w:eastAsia="ru-RU"/>
        </w:rPr>
        <w:t>Указанные мероприятия планируется реализовать в рамках реализации региональных составляющих национальных проектов.</w:t>
      </w:r>
    </w:p>
    <w:p w:rsidR="007B595B" w:rsidRPr="00027DE9" w:rsidRDefault="007B595B"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 xml:space="preserve">В области повышения качества городской среды необходимо обеспечить ликвидацию проблем в развитии транспортной инфраструктуры, создание условий для внедрения технологий </w:t>
      </w:r>
      <w:r w:rsidR="007107C3" w:rsidRPr="00027DE9">
        <w:rPr>
          <w:color w:val="000000" w:themeColor="text1"/>
          <w:sz w:val="28"/>
          <w:szCs w:val="28"/>
          <w:lang w:eastAsia="ru-RU"/>
        </w:rPr>
        <w:t>«У</w:t>
      </w:r>
      <w:r w:rsidRPr="00027DE9">
        <w:rPr>
          <w:color w:val="000000" w:themeColor="text1"/>
          <w:sz w:val="28"/>
          <w:szCs w:val="28"/>
          <w:lang w:eastAsia="ru-RU"/>
        </w:rPr>
        <w:t>много города</w:t>
      </w:r>
      <w:r w:rsidR="007107C3" w:rsidRPr="00027DE9">
        <w:rPr>
          <w:color w:val="000000" w:themeColor="text1"/>
          <w:sz w:val="28"/>
          <w:szCs w:val="28"/>
          <w:lang w:eastAsia="ru-RU"/>
        </w:rPr>
        <w:t>»</w:t>
      </w:r>
      <w:r w:rsidRPr="00027DE9">
        <w:rPr>
          <w:color w:val="000000" w:themeColor="text1"/>
          <w:sz w:val="28"/>
          <w:szCs w:val="28"/>
          <w:lang w:eastAsia="ru-RU"/>
        </w:rPr>
        <w:t>.</w:t>
      </w:r>
      <w:r w:rsidR="007107C3" w:rsidRPr="00027DE9">
        <w:rPr>
          <w:color w:val="000000" w:themeColor="text1"/>
          <w:sz w:val="28"/>
          <w:szCs w:val="28"/>
          <w:lang w:eastAsia="ru-RU"/>
        </w:rPr>
        <w:t xml:space="preserve"> </w:t>
      </w:r>
      <w:r w:rsidRPr="00027DE9">
        <w:rPr>
          <w:color w:val="000000" w:themeColor="text1"/>
          <w:sz w:val="28"/>
          <w:szCs w:val="28"/>
          <w:lang w:eastAsia="ru-RU"/>
        </w:rPr>
        <w:t xml:space="preserve">Важнейшим условием повышения качества </w:t>
      </w:r>
      <w:r w:rsidR="007107C3" w:rsidRPr="00027DE9">
        <w:rPr>
          <w:color w:val="000000" w:themeColor="text1"/>
          <w:sz w:val="28"/>
          <w:szCs w:val="28"/>
          <w:lang w:eastAsia="ru-RU"/>
        </w:rPr>
        <w:t>муниципального</w:t>
      </w:r>
      <w:r w:rsidRPr="00027DE9">
        <w:rPr>
          <w:color w:val="000000" w:themeColor="text1"/>
          <w:sz w:val="28"/>
          <w:szCs w:val="28"/>
          <w:lang w:eastAsia="ru-RU"/>
        </w:rPr>
        <w:t xml:space="preserve"> управления станет </w:t>
      </w:r>
      <w:r w:rsidR="002028A9" w:rsidRPr="00027DE9">
        <w:rPr>
          <w:color w:val="000000" w:themeColor="text1"/>
          <w:sz w:val="28"/>
          <w:szCs w:val="28"/>
          <w:lang w:eastAsia="ru-RU"/>
        </w:rPr>
        <w:t xml:space="preserve">применение </w:t>
      </w:r>
      <w:r w:rsidRPr="00027DE9">
        <w:rPr>
          <w:color w:val="000000" w:themeColor="text1"/>
          <w:sz w:val="28"/>
          <w:szCs w:val="28"/>
          <w:lang w:eastAsia="ru-RU"/>
        </w:rPr>
        <w:t>проектного управления.</w:t>
      </w:r>
    </w:p>
    <w:p w:rsidR="00CF68C5" w:rsidRPr="00027DE9" w:rsidRDefault="00CF68C5" w:rsidP="00027DE9">
      <w:pPr>
        <w:autoSpaceDE w:val="0"/>
        <w:autoSpaceDN w:val="0"/>
        <w:adjustRightInd w:val="0"/>
        <w:spacing w:line="240" w:lineRule="auto"/>
        <w:ind w:firstLine="709"/>
        <w:rPr>
          <w:color w:val="000000" w:themeColor="text1"/>
          <w:sz w:val="28"/>
          <w:szCs w:val="28"/>
          <w:lang w:eastAsia="ru-RU"/>
        </w:rPr>
      </w:pPr>
      <w:r w:rsidRPr="00027DE9">
        <w:rPr>
          <w:color w:val="000000" w:themeColor="text1"/>
          <w:sz w:val="28"/>
          <w:szCs w:val="28"/>
          <w:lang w:eastAsia="ru-RU"/>
        </w:rPr>
        <w:t>На 2 этапе (2025-2030 годы) необходимо создать условия для инновационного и технологического обновления традиционных сегментов промышленного производства и предпринимательской деятельности</w:t>
      </w:r>
      <w:r w:rsidR="0092186B" w:rsidRPr="00027DE9">
        <w:rPr>
          <w:color w:val="000000" w:themeColor="text1"/>
          <w:sz w:val="28"/>
          <w:szCs w:val="28"/>
          <w:lang w:eastAsia="ru-RU"/>
        </w:rPr>
        <w:t xml:space="preserve">, </w:t>
      </w:r>
      <w:r w:rsidRPr="00027DE9">
        <w:rPr>
          <w:color w:val="000000" w:themeColor="text1"/>
          <w:sz w:val="28"/>
          <w:szCs w:val="28"/>
          <w:lang w:eastAsia="ru-RU"/>
        </w:rPr>
        <w:t>увеличени</w:t>
      </w:r>
      <w:r w:rsidR="0092186B" w:rsidRPr="00027DE9">
        <w:rPr>
          <w:color w:val="000000" w:themeColor="text1"/>
          <w:sz w:val="28"/>
          <w:szCs w:val="28"/>
          <w:lang w:eastAsia="ru-RU"/>
        </w:rPr>
        <w:t>я</w:t>
      </w:r>
      <w:r w:rsidRPr="00027DE9">
        <w:rPr>
          <w:color w:val="000000" w:themeColor="text1"/>
          <w:sz w:val="28"/>
          <w:szCs w:val="28"/>
          <w:lang w:eastAsia="ru-RU"/>
        </w:rPr>
        <w:t xml:space="preserve"> инвестиционной и предпринимательской активности </w:t>
      </w:r>
      <w:r w:rsidR="0092186B" w:rsidRPr="00027DE9">
        <w:rPr>
          <w:color w:val="000000" w:themeColor="text1"/>
          <w:sz w:val="28"/>
          <w:szCs w:val="28"/>
          <w:lang w:eastAsia="ru-RU"/>
        </w:rPr>
        <w:t>организаций</w:t>
      </w:r>
      <w:r w:rsidRPr="00027DE9">
        <w:rPr>
          <w:color w:val="000000" w:themeColor="text1"/>
          <w:sz w:val="28"/>
          <w:szCs w:val="28"/>
          <w:lang w:eastAsia="ru-RU"/>
        </w:rPr>
        <w:t>.</w:t>
      </w:r>
      <w:r w:rsidR="0092186B" w:rsidRPr="00027DE9">
        <w:rPr>
          <w:color w:val="000000" w:themeColor="text1"/>
          <w:sz w:val="28"/>
          <w:szCs w:val="28"/>
          <w:lang w:eastAsia="ru-RU"/>
        </w:rPr>
        <w:t xml:space="preserve"> Основные ресурсы должны направляться на повышение эффективности жизнедеятельности. В области повышения качества городской среды необходимо обеспечить ликвидацию проблем в развитии энергетической инфраструктуры, модернизацию и комплексное развитие систем коммунальной инфраструктуры и энергетики, энергосбережение.</w:t>
      </w:r>
    </w:p>
    <w:p w:rsidR="009E25B8" w:rsidRPr="00027DE9" w:rsidRDefault="007B595B" w:rsidP="00027DE9">
      <w:pPr>
        <w:autoSpaceDE w:val="0"/>
        <w:autoSpaceDN w:val="0"/>
        <w:adjustRightInd w:val="0"/>
        <w:spacing w:line="240" w:lineRule="auto"/>
        <w:ind w:firstLine="709"/>
        <w:rPr>
          <w:color w:val="000000" w:themeColor="text1"/>
          <w:sz w:val="28"/>
          <w:szCs w:val="28"/>
          <w:lang w:eastAsia="ru-RU"/>
        </w:rPr>
      </w:pPr>
      <w:proofErr w:type="gramStart"/>
      <w:r w:rsidRPr="00027DE9">
        <w:rPr>
          <w:color w:val="000000" w:themeColor="text1"/>
          <w:sz w:val="28"/>
          <w:szCs w:val="28"/>
          <w:lang w:eastAsia="ru-RU"/>
        </w:rPr>
        <w:t xml:space="preserve">На третьем этапе (2031–2035 годы) стоит задача достижения </w:t>
      </w:r>
      <w:r w:rsidR="009E25B8" w:rsidRPr="00027DE9">
        <w:rPr>
          <w:color w:val="000000" w:themeColor="text1"/>
          <w:sz w:val="28"/>
          <w:szCs w:val="28"/>
          <w:lang w:eastAsia="ru-RU"/>
        </w:rPr>
        <w:t>бюджетной и финансовой устойчивости социально-экономического развития города Твери, сбалансированности пространственного развития Твери, достижение необходимого уровня инфраструктурной обеспеченности, высокого качества, безопасности и комфорта городской среды, привлечения дополнительных инвестиций, увеличение доходности бюджета как одного из основных источников решения социальных задач и создания комфортной среды проживания.</w:t>
      </w:r>
      <w:proofErr w:type="gramEnd"/>
    </w:p>
    <w:p w:rsidR="009E25B8" w:rsidRPr="00027DE9" w:rsidRDefault="009E25B8" w:rsidP="00027DE9">
      <w:pPr>
        <w:autoSpaceDE w:val="0"/>
        <w:autoSpaceDN w:val="0"/>
        <w:adjustRightInd w:val="0"/>
        <w:spacing w:line="240" w:lineRule="auto"/>
        <w:ind w:firstLine="709"/>
        <w:rPr>
          <w:color w:val="548DD4" w:themeColor="text2" w:themeTint="99"/>
          <w:sz w:val="28"/>
          <w:szCs w:val="28"/>
          <w:lang w:eastAsia="ru-RU"/>
        </w:rPr>
      </w:pPr>
    </w:p>
    <w:p w:rsidR="00550952" w:rsidRPr="003262F2" w:rsidRDefault="00550952" w:rsidP="003262F2">
      <w:pPr>
        <w:pStyle w:val="AV2"/>
        <w:keepNext w:val="0"/>
        <w:pageBreakBefore/>
        <w:widowControl w:val="0"/>
        <w:numPr>
          <w:ilvl w:val="1"/>
          <w:numId w:val="40"/>
        </w:numPr>
        <w:autoSpaceDE w:val="0"/>
        <w:autoSpaceDN w:val="0"/>
        <w:adjustRightInd w:val="0"/>
        <w:spacing w:before="0" w:after="0"/>
        <w:ind w:left="0" w:firstLine="710"/>
        <w:rPr>
          <w:color w:val="000000" w:themeColor="text1"/>
          <w:sz w:val="28"/>
          <w:szCs w:val="28"/>
        </w:rPr>
      </w:pPr>
      <w:bookmarkStart w:id="78" w:name="_Toc22310434"/>
      <w:r w:rsidRPr="003262F2">
        <w:rPr>
          <w:b/>
          <w:color w:val="000000" w:themeColor="text1"/>
          <w:sz w:val="28"/>
          <w:szCs w:val="28"/>
          <w:lang w:val="ru-RU"/>
        </w:rPr>
        <w:lastRenderedPageBreak/>
        <w:t>Ожидаемые результаты реализации Стратегии 2035</w:t>
      </w:r>
      <w:bookmarkEnd w:id="78"/>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Ожидаемые р</w:t>
      </w:r>
      <w:r w:rsidR="00E21F43" w:rsidRPr="003262F2">
        <w:rPr>
          <w:color w:val="000000" w:themeColor="text1"/>
          <w:sz w:val="28"/>
          <w:szCs w:val="28"/>
          <w:lang w:eastAsia="ru-RU"/>
        </w:rPr>
        <w:t xml:space="preserve">езультаты реализации Стратегии </w:t>
      </w:r>
      <w:r w:rsidRPr="003262F2">
        <w:rPr>
          <w:color w:val="000000" w:themeColor="text1"/>
          <w:sz w:val="28"/>
          <w:szCs w:val="28"/>
          <w:lang w:eastAsia="ru-RU"/>
        </w:rPr>
        <w:t xml:space="preserve">2035 характеризуются достижением </w:t>
      </w:r>
      <w:proofErr w:type="gramStart"/>
      <w:r w:rsidRPr="003262F2">
        <w:rPr>
          <w:color w:val="000000" w:themeColor="text1"/>
          <w:sz w:val="28"/>
          <w:szCs w:val="28"/>
          <w:lang w:eastAsia="ru-RU"/>
        </w:rPr>
        <w:t>значений показателей достижения целей социально-экономического развития города Твери</w:t>
      </w:r>
      <w:proofErr w:type="gramEnd"/>
      <w:r w:rsidRPr="003262F2">
        <w:rPr>
          <w:color w:val="000000" w:themeColor="text1"/>
          <w:sz w:val="28"/>
          <w:szCs w:val="28"/>
          <w:lang w:eastAsia="ru-RU"/>
        </w:rPr>
        <w:t xml:space="preserve"> и индикаторов устойчивого развития города Твери.</w:t>
      </w:r>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Система приоритетов, направлений, целей и задач социально-экономической политики города Твери, определенных в Стратегии 2035, является ориентиром долгосрочного развития города Твери.</w:t>
      </w:r>
    </w:p>
    <w:p w:rsidR="00F66AD0" w:rsidRPr="003262F2" w:rsidRDefault="00F66AD0" w:rsidP="003262F2">
      <w:pPr>
        <w:autoSpaceDE w:val="0"/>
        <w:autoSpaceDN w:val="0"/>
        <w:adjustRightInd w:val="0"/>
        <w:spacing w:line="240" w:lineRule="auto"/>
        <w:ind w:firstLine="710"/>
        <w:rPr>
          <w:color w:val="000000" w:themeColor="text1"/>
          <w:sz w:val="28"/>
          <w:szCs w:val="28"/>
          <w:lang w:eastAsia="ru-RU"/>
        </w:rPr>
      </w:pPr>
    </w:p>
    <w:p w:rsidR="00550952" w:rsidRPr="003262F2" w:rsidRDefault="00550952" w:rsidP="003262F2">
      <w:pPr>
        <w:pStyle w:val="AV2"/>
        <w:numPr>
          <w:ilvl w:val="1"/>
          <w:numId w:val="40"/>
        </w:numPr>
        <w:spacing w:before="0" w:after="0"/>
        <w:ind w:left="0" w:firstLine="710"/>
        <w:jc w:val="both"/>
        <w:rPr>
          <w:b/>
          <w:color w:val="000000" w:themeColor="text1"/>
          <w:sz w:val="28"/>
          <w:szCs w:val="28"/>
          <w:lang w:val="ru-RU"/>
        </w:rPr>
      </w:pPr>
      <w:bookmarkStart w:id="79" w:name="_Toc22310435"/>
      <w:r w:rsidRPr="003262F2">
        <w:rPr>
          <w:b/>
          <w:color w:val="000000" w:themeColor="text1"/>
          <w:sz w:val="28"/>
          <w:szCs w:val="28"/>
          <w:lang w:val="ru-RU"/>
        </w:rPr>
        <w:t>Показатели достижения целей социал</w:t>
      </w:r>
      <w:r w:rsidR="00481BFF" w:rsidRPr="003262F2">
        <w:rPr>
          <w:b/>
          <w:color w:val="000000" w:themeColor="text1"/>
          <w:sz w:val="28"/>
          <w:szCs w:val="28"/>
          <w:lang w:val="ru-RU"/>
        </w:rPr>
        <w:t xml:space="preserve">ьно-экономического </w:t>
      </w:r>
      <w:r w:rsidR="00834211" w:rsidRPr="003262F2">
        <w:rPr>
          <w:b/>
          <w:color w:val="000000" w:themeColor="text1"/>
          <w:sz w:val="28"/>
          <w:szCs w:val="28"/>
          <w:lang w:val="ru-RU"/>
        </w:rPr>
        <w:t xml:space="preserve">развития </w:t>
      </w:r>
      <w:r w:rsidR="00481BFF" w:rsidRPr="003262F2">
        <w:rPr>
          <w:b/>
          <w:color w:val="000000" w:themeColor="text1"/>
          <w:sz w:val="28"/>
          <w:szCs w:val="28"/>
          <w:lang w:val="ru-RU"/>
        </w:rPr>
        <w:t>города Твери,</w:t>
      </w:r>
      <w:r w:rsidRPr="003262F2">
        <w:rPr>
          <w:b/>
          <w:color w:val="000000" w:themeColor="text1"/>
          <w:sz w:val="28"/>
          <w:szCs w:val="28"/>
          <w:lang w:val="ru-RU"/>
        </w:rPr>
        <w:t xml:space="preserve"> индикаторы </w:t>
      </w:r>
      <w:r w:rsidR="00392613" w:rsidRPr="003262F2">
        <w:rPr>
          <w:b/>
          <w:color w:val="000000" w:themeColor="text1"/>
          <w:sz w:val="28"/>
          <w:szCs w:val="28"/>
          <w:lang w:val="ru-RU"/>
        </w:rPr>
        <w:t>оценки эффективности реализации Стратегии 2035</w:t>
      </w:r>
      <w:bookmarkEnd w:id="79"/>
      <w:r w:rsidR="00481BFF" w:rsidRPr="003262F2">
        <w:rPr>
          <w:b/>
          <w:color w:val="000000" w:themeColor="text1"/>
          <w:sz w:val="28"/>
          <w:szCs w:val="28"/>
          <w:lang w:val="ru-RU"/>
        </w:rPr>
        <w:t>, управление реализацией Стратеги</w:t>
      </w:r>
      <w:r w:rsidR="000B6D87" w:rsidRPr="003262F2">
        <w:rPr>
          <w:b/>
          <w:color w:val="000000" w:themeColor="text1"/>
          <w:sz w:val="28"/>
          <w:szCs w:val="28"/>
          <w:lang w:val="ru-RU"/>
        </w:rPr>
        <w:t>и</w:t>
      </w:r>
      <w:r w:rsidR="00481BFF" w:rsidRPr="003262F2">
        <w:rPr>
          <w:b/>
          <w:color w:val="000000" w:themeColor="text1"/>
          <w:sz w:val="28"/>
          <w:szCs w:val="28"/>
          <w:lang w:val="ru-RU"/>
        </w:rPr>
        <w:t xml:space="preserve"> 2035</w:t>
      </w:r>
    </w:p>
    <w:p w:rsidR="00550952" w:rsidRPr="003262F2" w:rsidRDefault="00550952" w:rsidP="003262F2">
      <w:pPr>
        <w:autoSpaceDE w:val="0"/>
        <w:autoSpaceDN w:val="0"/>
        <w:adjustRightInd w:val="0"/>
        <w:spacing w:line="240" w:lineRule="auto"/>
        <w:ind w:firstLine="710"/>
        <w:rPr>
          <w:color w:val="000000" w:themeColor="text1"/>
          <w:sz w:val="28"/>
          <w:szCs w:val="28"/>
        </w:rPr>
      </w:pPr>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 xml:space="preserve">В целях количественной </w:t>
      </w:r>
      <w:proofErr w:type="gramStart"/>
      <w:r w:rsidRPr="003262F2">
        <w:rPr>
          <w:color w:val="000000" w:themeColor="text1"/>
          <w:sz w:val="28"/>
          <w:szCs w:val="28"/>
          <w:lang w:eastAsia="ru-RU"/>
        </w:rPr>
        <w:t>оценки степени ре</w:t>
      </w:r>
      <w:r w:rsidR="00392613" w:rsidRPr="003262F2">
        <w:rPr>
          <w:color w:val="000000" w:themeColor="text1"/>
          <w:sz w:val="28"/>
          <w:szCs w:val="28"/>
          <w:lang w:eastAsia="ru-RU"/>
        </w:rPr>
        <w:t>ализации социально-экономического развития</w:t>
      </w:r>
      <w:r w:rsidRPr="003262F2">
        <w:rPr>
          <w:color w:val="000000" w:themeColor="text1"/>
          <w:sz w:val="28"/>
          <w:szCs w:val="28"/>
          <w:lang w:eastAsia="ru-RU"/>
        </w:rPr>
        <w:t xml:space="preserve"> города Твери</w:t>
      </w:r>
      <w:proofErr w:type="gramEnd"/>
      <w:r w:rsidRPr="003262F2">
        <w:rPr>
          <w:color w:val="000000" w:themeColor="text1"/>
          <w:sz w:val="28"/>
          <w:szCs w:val="28"/>
          <w:lang w:eastAsia="ru-RU"/>
        </w:rPr>
        <w:t xml:space="preserve"> в Стратегии 2035 устанавливаются показатели достижения целей социально-экономического развития города Твери. Показатели достижения целей социально-экономического развития представляют абсолютные и относительные количественные значения, устанавливаемые к достижению до 2035 года</w:t>
      </w:r>
      <w:r w:rsidR="00481BFF" w:rsidRPr="003262F2">
        <w:rPr>
          <w:color w:val="000000" w:themeColor="text1"/>
          <w:sz w:val="28"/>
          <w:szCs w:val="28"/>
          <w:lang w:eastAsia="ru-RU"/>
        </w:rPr>
        <w:t>, с детализацией по годам.</w:t>
      </w:r>
      <w:r w:rsidRPr="003262F2">
        <w:rPr>
          <w:color w:val="000000" w:themeColor="text1"/>
          <w:sz w:val="28"/>
          <w:szCs w:val="28"/>
          <w:lang w:eastAsia="ru-RU"/>
        </w:rPr>
        <w:t xml:space="preserve"> </w:t>
      </w:r>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 xml:space="preserve">Значения показателей достижения целей социально-экономического развития сформированы исходя из необходимости достижения ожидаемых результатов и прогнозируемых параметров социально-экономического развития города Твери в долгосрочном периоде с учетом ресурсных ограничений и рисков. Сформированная система </w:t>
      </w:r>
      <w:proofErr w:type="gramStart"/>
      <w:r w:rsidRPr="003262F2">
        <w:rPr>
          <w:color w:val="000000" w:themeColor="text1"/>
          <w:sz w:val="28"/>
          <w:szCs w:val="28"/>
          <w:lang w:eastAsia="ru-RU"/>
        </w:rPr>
        <w:t>показателей достижения целей социально-экономического развития города Твери</w:t>
      </w:r>
      <w:proofErr w:type="gramEnd"/>
      <w:r w:rsidRPr="003262F2">
        <w:rPr>
          <w:color w:val="000000" w:themeColor="text1"/>
          <w:sz w:val="28"/>
          <w:szCs w:val="28"/>
          <w:lang w:eastAsia="ru-RU"/>
        </w:rPr>
        <w:t xml:space="preserve"> сбалансирована таким образом, что позволяет оценивать состояние различных элементов системы социально-экономического развития города Твери и исключить неоднозначность выводов об уровне социально-экономического развития </w:t>
      </w:r>
      <w:r w:rsidR="000B6D87" w:rsidRPr="003262F2">
        <w:rPr>
          <w:color w:val="000000" w:themeColor="text1"/>
          <w:sz w:val="28"/>
          <w:szCs w:val="28"/>
          <w:lang w:eastAsia="ru-RU"/>
        </w:rPr>
        <w:t xml:space="preserve">города </w:t>
      </w:r>
      <w:r w:rsidRPr="003262F2">
        <w:rPr>
          <w:color w:val="000000" w:themeColor="text1"/>
          <w:sz w:val="28"/>
          <w:szCs w:val="28"/>
          <w:lang w:eastAsia="ru-RU"/>
        </w:rPr>
        <w:t>Твери.</w:t>
      </w:r>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 xml:space="preserve">Отдельные показатели </w:t>
      </w:r>
      <w:proofErr w:type="gramStart"/>
      <w:r w:rsidRPr="003262F2">
        <w:rPr>
          <w:color w:val="000000" w:themeColor="text1"/>
          <w:sz w:val="28"/>
          <w:szCs w:val="28"/>
          <w:lang w:eastAsia="ru-RU"/>
        </w:rPr>
        <w:t>достижения целей социально-экономического развития города Твери</w:t>
      </w:r>
      <w:proofErr w:type="gramEnd"/>
      <w:r w:rsidRPr="003262F2">
        <w:rPr>
          <w:color w:val="000000" w:themeColor="text1"/>
          <w:sz w:val="28"/>
          <w:szCs w:val="28"/>
          <w:lang w:eastAsia="ru-RU"/>
        </w:rPr>
        <w:t xml:space="preserve"> одновременно являются индикаторами ус</w:t>
      </w:r>
      <w:r w:rsidR="00392613" w:rsidRPr="003262F2">
        <w:rPr>
          <w:color w:val="000000" w:themeColor="text1"/>
          <w:sz w:val="28"/>
          <w:szCs w:val="28"/>
          <w:lang w:eastAsia="ru-RU"/>
        </w:rPr>
        <w:t>тойчивого развития города Твери и позволяют оценить эффективность реализации Стратегии 2035.</w:t>
      </w:r>
    </w:p>
    <w:p w:rsidR="00550952" w:rsidRPr="003262F2" w:rsidRDefault="00550952"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 xml:space="preserve">Показатели </w:t>
      </w:r>
      <w:proofErr w:type="gramStart"/>
      <w:r w:rsidRPr="003262F2">
        <w:rPr>
          <w:color w:val="000000" w:themeColor="text1"/>
          <w:sz w:val="28"/>
          <w:szCs w:val="28"/>
          <w:lang w:eastAsia="ru-RU"/>
        </w:rPr>
        <w:t>достижения целей социально-экономического развития города  Твери</w:t>
      </w:r>
      <w:proofErr w:type="gramEnd"/>
      <w:r w:rsidRPr="003262F2">
        <w:rPr>
          <w:color w:val="000000" w:themeColor="text1"/>
          <w:sz w:val="28"/>
          <w:szCs w:val="28"/>
          <w:lang w:eastAsia="ru-RU"/>
        </w:rPr>
        <w:t xml:space="preserve"> и индикаторы </w:t>
      </w:r>
      <w:r w:rsidR="00363BBF" w:rsidRPr="003262F2">
        <w:rPr>
          <w:color w:val="000000" w:themeColor="text1"/>
          <w:sz w:val="28"/>
          <w:szCs w:val="28"/>
          <w:lang w:eastAsia="ru-RU"/>
        </w:rPr>
        <w:t xml:space="preserve">для оценки эффективности реализации Стратегии </w:t>
      </w:r>
      <w:r w:rsidRPr="003262F2">
        <w:rPr>
          <w:color w:val="000000" w:themeColor="text1"/>
          <w:sz w:val="28"/>
          <w:szCs w:val="28"/>
          <w:lang w:eastAsia="ru-RU"/>
        </w:rPr>
        <w:t>2035  приведены в таблице</w:t>
      </w:r>
      <w:r w:rsidR="00481BFF" w:rsidRPr="003262F2">
        <w:rPr>
          <w:color w:val="000000" w:themeColor="text1"/>
          <w:sz w:val="28"/>
          <w:szCs w:val="28"/>
          <w:lang w:eastAsia="ru-RU"/>
        </w:rPr>
        <w:t xml:space="preserve"> в приложении к Стратегии 2035</w:t>
      </w:r>
      <w:r w:rsidR="00F21C45" w:rsidRPr="003262F2">
        <w:rPr>
          <w:color w:val="000000" w:themeColor="text1"/>
          <w:sz w:val="28"/>
          <w:szCs w:val="28"/>
          <w:lang w:eastAsia="ru-RU"/>
        </w:rPr>
        <w:t>.</w:t>
      </w:r>
    </w:p>
    <w:p w:rsidR="007B595B" w:rsidRPr="003262F2" w:rsidRDefault="00AA1ECD"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В целях минимизации внутренних и случайных рисков реализации Стратегии 2035 будет осуществляться ежегодный мониторинг социально-экономической ситуации</w:t>
      </w:r>
      <w:r w:rsidR="006545AE" w:rsidRPr="003262F2">
        <w:rPr>
          <w:color w:val="000000" w:themeColor="text1"/>
          <w:sz w:val="28"/>
          <w:szCs w:val="28"/>
          <w:lang w:eastAsia="ru-RU"/>
        </w:rPr>
        <w:t xml:space="preserve"> в рамках Координационного совета</w:t>
      </w:r>
      <w:r w:rsidR="007A1604" w:rsidRPr="003262F2">
        <w:rPr>
          <w:color w:val="000000" w:themeColor="text1"/>
          <w:sz w:val="28"/>
          <w:szCs w:val="28"/>
          <w:lang w:eastAsia="ru-RU"/>
        </w:rPr>
        <w:t xml:space="preserve"> по мониторингу исполнения мероприятий Стратеги</w:t>
      </w:r>
      <w:r w:rsidR="00ED6F4C" w:rsidRPr="003262F2">
        <w:rPr>
          <w:color w:val="000000" w:themeColor="text1"/>
          <w:sz w:val="28"/>
          <w:szCs w:val="28"/>
          <w:lang w:eastAsia="ru-RU"/>
        </w:rPr>
        <w:t>и</w:t>
      </w:r>
      <w:r w:rsidR="007A1604" w:rsidRPr="003262F2">
        <w:rPr>
          <w:color w:val="000000" w:themeColor="text1"/>
          <w:sz w:val="28"/>
          <w:szCs w:val="28"/>
          <w:lang w:eastAsia="ru-RU"/>
        </w:rPr>
        <w:t xml:space="preserve"> 2035,</w:t>
      </w:r>
      <w:r w:rsidR="006545AE" w:rsidRPr="003262F2">
        <w:rPr>
          <w:color w:val="000000" w:themeColor="text1"/>
          <w:sz w:val="28"/>
          <w:szCs w:val="28"/>
          <w:lang w:eastAsia="ru-RU"/>
        </w:rPr>
        <w:t xml:space="preserve"> </w:t>
      </w:r>
      <w:r w:rsidR="00CF66E8" w:rsidRPr="003262F2">
        <w:rPr>
          <w:color w:val="000000" w:themeColor="text1"/>
          <w:sz w:val="28"/>
          <w:szCs w:val="28"/>
          <w:lang w:eastAsia="ru-RU"/>
        </w:rPr>
        <w:t xml:space="preserve">который предполагается </w:t>
      </w:r>
      <w:r w:rsidR="006545AE" w:rsidRPr="003262F2">
        <w:rPr>
          <w:color w:val="000000" w:themeColor="text1"/>
          <w:sz w:val="28"/>
          <w:szCs w:val="28"/>
          <w:lang w:eastAsia="ru-RU"/>
        </w:rPr>
        <w:t>созда</w:t>
      </w:r>
      <w:r w:rsidR="00CF66E8" w:rsidRPr="003262F2">
        <w:rPr>
          <w:color w:val="000000" w:themeColor="text1"/>
          <w:sz w:val="28"/>
          <w:szCs w:val="28"/>
          <w:lang w:eastAsia="ru-RU"/>
        </w:rPr>
        <w:t>ть</w:t>
      </w:r>
      <w:r w:rsidR="006545AE" w:rsidRPr="003262F2">
        <w:rPr>
          <w:color w:val="000000" w:themeColor="text1"/>
          <w:sz w:val="28"/>
          <w:szCs w:val="28"/>
          <w:lang w:eastAsia="ru-RU"/>
        </w:rPr>
        <w:t xml:space="preserve"> при Тверской городской Думе, </w:t>
      </w:r>
      <w:r w:rsidR="00831BC0" w:rsidRPr="003262F2">
        <w:rPr>
          <w:color w:val="000000" w:themeColor="text1"/>
          <w:sz w:val="28"/>
          <w:szCs w:val="28"/>
          <w:lang w:eastAsia="ru-RU"/>
        </w:rPr>
        <w:t>в</w:t>
      </w:r>
      <w:r w:rsidR="006545AE" w:rsidRPr="003262F2">
        <w:rPr>
          <w:color w:val="000000" w:themeColor="text1"/>
          <w:sz w:val="28"/>
          <w:szCs w:val="28"/>
          <w:lang w:eastAsia="ru-RU"/>
        </w:rPr>
        <w:t xml:space="preserve"> </w:t>
      </w:r>
      <w:proofErr w:type="gramStart"/>
      <w:r w:rsidR="007A1604" w:rsidRPr="003262F2">
        <w:rPr>
          <w:color w:val="000000" w:themeColor="text1"/>
          <w:sz w:val="28"/>
          <w:szCs w:val="28"/>
          <w:lang w:eastAsia="ru-RU"/>
        </w:rPr>
        <w:t>состав</w:t>
      </w:r>
      <w:proofErr w:type="gramEnd"/>
      <w:r w:rsidR="006545AE" w:rsidRPr="003262F2">
        <w:rPr>
          <w:color w:val="000000" w:themeColor="text1"/>
          <w:sz w:val="28"/>
          <w:szCs w:val="28"/>
          <w:lang w:eastAsia="ru-RU"/>
        </w:rPr>
        <w:t xml:space="preserve"> которого войдут</w:t>
      </w:r>
      <w:r w:rsidR="007A1604" w:rsidRPr="003262F2">
        <w:rPr>
          <w:color w:val="000000" w:themeColor="text1"/>
          <w:sz w:val="28"/>
          <w:szCs w:val="28"/>
          <w:lang w:eastAsia="ru-RU"/>
        </w:rPr>
        <w:t xml:space="preserve"> представители общественности, депутаты Тверской городской Думы (</w:t>
      </w:r>
      <w:r w:rsidR="006545AE" w:rsidRPr="003262F2">
        <w:rPr>
          <w:color w:val="000000" w:themeColor="text1"/>
          <w:sz w:val="28"/>
          <w:szCs w:val="28"/>
          <w:lang w:eastAsia="ru-RU"/>
        </w:rPr>
        <w:t>все целевые группы</w:t>
      </w:r>
      <w:r w:rsidR="007A1604" w:rsidRPr="003262F2">
        <w:rPr>
          <w:color w:val="000000" w:themeColor="text1"/>
          <w:sz w:val="28"/>
          <w:szCs w:val="28"/>
          <w:lang w:eastAsia="ru-RU"/>
        </w:rPr>
        <w:t>).</w:t>
      </w:r>
      <w:r w:rsidR="006545AE" w:rsidRPr="003262F2">
        <w:rPr>
          <w:color w:val="000000" w:themeColor="text1"/>
          <w:sz w:val="28"/>
          <w:szCs w:val="28"/>
          <w:lang w:eastAsia="ru-RU"/>
        </w:rPr>
        <w:t xml:space="preserve"> </w:t>
      </w:r>
    </w:p>
    <w:p w:rsidR="00CF66E8" w:rsidRPr="003262F2" w:rsidRDefault="00CF66E8" w:rsidP="003262F2">
      <w:pPr>
        <w:autoSpaceDE w:val="0"/>
        <w:autoSpaceDN w:val="0"/>
        <w:adjustRightInd w:val="0"/>
        <w:spacing w:line="240" w:lineRule="auto"/>
        <w:ind w:firstLine="710"/>
        <w:rPr>
          <w:color w:val="000000" w:themeColor="text1"/>
          <w:sz w:val="28"/>
          <w:szCs w:val="28"/>
          <w:lang w:eastAsia="ru-RU"/>
        </w:rPr>
      </w:pPr>
      <w:r w:rsidRPr="003262F2">
        <w:rPr>
          <w:color w:val="000000" w:themeColor="text1"/>
          <w:sz w:val="28"/>
          <w:szCs w:val="28"/>
          <w:lang w:eastAsia="ru-RU"/>
        </w:rPr>
        <w:t>Кроме того, планом реализации Стратегии 2035 будут предусмотрены все необходимые мероприятия и ресурсы для достижения поставленных целей. План реализации Стратегии 2035 также будет предметом ежегодного мониторинга.</w:t>
      </w:r>
    </w:p>
    <w:p w:rsidR="00DF0CA7" w:rsidRPr="00DF0CA7" w:rsidRDefault="00DF0CA7" w:rsidP="00AA1ECD">
      <w:pPr>
        <w:autoSpaceDE w:val="0"/>
        <w:autoSpaceDN w:val="0"/>
        <w:adjustRightInd w:val="0"/>
        <w:ind w:firstLine="709"/>
        <w:rPr>
          <w:color w:val="000000" w:themeColor="text1"/>
          <w:lang w:eastAsia="ru-RU"/>
        </w:rPr>
      </w:pPr>
    </w:p>
    <w:p w:rsidR="003262F2" w:rsidRPr="003262F2" w:rsidRDefault="003262F2" w:rsidP="003262F2">
      <w:pPr>
        <w:pStyle w:val="AV2"/>
        <w:numPr>
          <w:ilvl w:val="1"/>
          <w:numId w:val="40"/>
        </w:numPr>
        <w:spacing w:before="0" w:after="0"/>
        <w:ind w:left="0" w:firstLine="710"/>
        <w:jc w:val="both"/>
        <w:rPr>
          <w:b/>
          <w:color w:val="000000" w:themeColor="text1"/>
          <w:sz w:val="28"/>
          <w:szCs w:val="28"/>
          <w:lang w:val="ru-RU"/>
        </w:rPr>
      </w:pPr>
      <w:bookmarkStart w:id="80" w:name="_Toc22310436"/>
      <w:r w:rsidRPr="003262F2">
        <w:rPr>
          <w:b/>
          <w:color w:val="000000" w:themeColor="text1"/>
          <w:sz w:val="28"/>
          <w:szCs w:val="28"/>
          <w:lang w:val="ru-RU"/>
        </w:rPr>
        <w:lastRenderedPageBreak/>
        <w:t>Анализ рисков реализации Стратегии 2035 и описание ме</w:t>
      </w:r>
      <w:r w:rsidR="000317C1">
        <w:rPr>
          <w:b/>
          <w:color w:val="000000" w:themeColor="text1"/>
          <w:sz w:val="28"/>
          <w:szCs w:val="28"/>
          <w:lang w:val="ru-RU"/>
        </w:rPr>
        <w:t xml:space="preserve">р управления рисками Стратегии </w:t>
      </w:r>
      <w:r w:rsidRPr="003262F2">
        <w:rPr>
          <w:b/>
          <w:color w:val="000000" w:themeColor="text1"/>
          <w:sz w:val="28"/>
          <w:szCs w:val="28"/>
          <w:lang w:val="ru-RU"/>
        </w:rPr>
        <w:t>2035</w:t>
      </w:r>
    </w:p>
    <w:p w:rsidR="003262F2" w:rsidRDefault="003262F2" w:rsidP="003262F2">
      <w:pPr>
        <w:shd w:val="clear" w:color="auto" w:fill="FFFFFF"/>
        <w:spacing w:line="240" w:lineRule="auto"/>
        <w:ind w:firstLine="709"/>
        <w:rPr>
          <w:rFonts w:eastAsia="Times New Roman"/>
          <w:color w:val="333333"/>
          <w:sz w:val="28"/>
          <w:szCs w:val="28"/>
          <w:lang w:eastAsia="ru-RU"/>
        </w:rPr>
      </w:pPr>
      <w:r w:rsidRPr="003262F2">
        <w:rPr>
          <w:rFonts w:eastAsia="Times New Roman"/>
          <w:color w:val="333333"/>
          <w:sz w:val="28"/>
          <w:szCs w:val="28"/>
          <w:lang w:eastAsia="ru-RU"/>
        </w:rPr>
        <w:t>Реализация Стратегии 2035 города Твери предполагает возможность возникновения определенных рисков, которые могут негативно сказаться на итогах, в том числе промежуточных, осуществления Стратегии 2035. В таблице представлен перечень возможных рисков и способы их минимизации.</w:t>
      </w:r>
    </w:p>
    <w:p w:rsidR="003262F2" w:rsidRPr="003262F2" w:rsidRDefault="003262F2" w:rsidP="003262F2">
      <w:pPr>
        <w:shd w:val="clear" w:color="auto" w:fill="FFFFFF"/>
        <w:spacing w:line="240" w:lineRule="auto"/>
        <w:ind w:firstLine="709"/>
        <w:rPr>
          <w:rFonts w:eastAsia="Times New Roman"/>
          <w:color w:val="333333"/>
          <w:sz w:val="28"/>
          <w:szCs w:val="28"/>
          <w:lang w:eastAsia="ru-RU"/>
        </w:rPr>
      </w:pPr>
    </w:p>
    <w:p w:rsidR="003262F2" w:rsidRDefault="003262F2" w:rsidP="003262F2">
      <w:pPr>
        <w:shd w:val="clear" w:color="auto" w:fill="FFFFFF"/>
        <w:spacing w:line="240" w:lineRule="auto"/>
        <w:ind w:firstLine="709"/>
        <w:jc w:val="center"/>
        <w:rPr>
          <w:rFonts w:eastAsia="Times New Roman"/>
          <w:b/>
          <w:bCs/>
          <w:color w:val="333333"/>
          <w:sz w:val="28"/>
          <w:szCs w:val="28"/>
          <w:lang w:eastAsia="ru-RU"/>
        </w:rPr>
      </w:pPr>
      <w:r w:rsidRPr="003262F2">
        <w:rPr>
          <w:rFonts w:eastAsia="Times New Roman"/>
          <w:b/>
          <w:bCs/>
          <w:color w:val="333333"/>
          <w:sz w:val="28"/>
          <w:szCs w:val="28"/>
          <w:lang w:eastAsia="ru-RU"/>
        </w:rPr>
        <w:t>Риски реализац</w:t>
      </w:r>
      <w:r w:rsidR="000317C1">
        <w:rPr>
          <w:rFonts w:eastAsia="Times New Roman"/>
          <w:b/>
          <w:bCs/>
          <w:color w:val="333333"/>
          <w:sz w:val="28"/>
          <w:szCs w:val="28"/>
          <w:lang w:eastAsia="ru-RU"/>
        </w:rPr>
        <w:t xml:space="preserve">ии Стратегии 2035 города Твери </w:t>
      </w:r>
      <w:r w:rsidRPr="003262F2">
        <w:rPr>
          <w:rFonts w:eastAsia="Times New Roman"/>
          <w:b/>
          <w:bCs/>
          <w:color w:val="333333"/>
          <w:sz w:val="28"/>
          <w:szCs w:val="28"/>
          <w:lang w:eastAsia="ru-RU"/>
        </w:rPr>
        <w:t>и способы их минимизации</w:t>
      </w:r>
    </w:p>
    <w:p w:rsidR="003262F2" w:rsidRPr="003262F2" w:rsidRDefault="003262F2" w:rsidP="003262F2">
      <w:pPr>
        <w:shd w:val="clear" w:color="auto" w:fill="FFFFFF"/>
        <w:spacing w:line="240" w:lineRule="auto"/>
        <w:ind w:firstLine="709"/>
        <w:jc w:val="center"/>
        <w:rPr>
          <w:rFonts w:eastAsia="Times New Roman"/>
          <w:b/>
          <w:bCs/>
          <w:color w:val="333333"/>
          <w:sz w:val="28"/>
          <w:szCs w:val="28"/>
          <w:lang w:eastAsia="ru-RU"/>
        </w:rPr>
      </w:pPr>
    </w:p>
    <w:tbl>
      <w:tblPr>
        <w:tblW w:w="10073" w:type="dxa"/>
        <w:tblLayout w:type="fixed"/>
        <w:tblCellMar>
          <w:left w:w="0" w:type="dxa"/>
          <w:right w:w="0" w:type="dxa"/>
        </w:tblCellMar>
        <w:tblLook w:val="04A0" w:firstRow="1" w:lastRow="0" w:firstColumn="1" w:lastColumn="0" w:noHBand="0" w:noVBand="1"/>
      </w:tblPr>
      <w:tblGrid>
        <w:gridCol w:w="4828"/>
        <w:gridCol w:w="5245"/>
      </w:tblGrid>
      <w:tr w:rsidR="003262F2" w:rsidRPr="00737354" w:rsidTr="003262F2">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ind w:left="360" w:firstLine="0"/>
              <w:jc w:val="center"/>
              <w:rPr>
                <w:rFonts w:eastAsia="Times New Roman"/>
                <w:lang w:eastAsia="ru-RU"/>
              </w:rPr>
            </w:pPr>
            <w:r w:rsidRPr="003262F2">
              <w:rPr>
                <w:rFonts w:eastAsia="Times New Roman"/>
                <w:lang w:eastAsia="ru-RU"/>
              </w:rPr>
              <w:t>Возможные риски</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ind w:left="360" w:firstLine="0"/>
              <w:jc w:val="center"/>
              <w:rPr>
                <w:rFonts w:eastAsia="Times New Roman"/>
                <w:lang w:eastAsia="ru-RU"/>
              </w:rPr>
            </w:pPr>
            <w:r w:rsidRPr="003262F2">
              <w:rPr>
                <w:rFonts w:eastAsia="Times New Roman"/>
                <w:lang w:eastAsia="ru-RU"/>
              </w:rPr>
              <w:t>Меры по управлению рисками</w:t>
            </w:r>
          </w:p>
        </w:tc>
      </w:tr>
      <w:tr w:rsidR="003262F2" w:rsidRPr="00737354" w:rsidTr="003262F2">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right="334" w:firstLine="0"/>
              <w:rPr>
                <w:rFonts w:eastAsia="Times New Roman"/>
                <w:lang w:eastAsia="ru-RU"/>
              </w:rPr>
            </w:pPr>
            <w:r w:rsidRPr="003262F2">
              <w:rPr>
                <w:rFonts w:eastAsia="Times New Roman"/>
                <w:lang w:eastAsia="ru-RU"/>
              </w:rPr>
              <w:t>Изменения федерального и регионального законодательства</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Мониторинг планируемых изменений и своевременная корректировка существующих нормативных правовых актов муниципального образования</w:t>
            </w: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 xml:space="preserve">Своевременная подготовка решения о корректировке Стратегии 2035 </w:t>
            </w:r>
          </w:p>
        </w:tc>
      </w:tr>
      <w:tr w:rsidR="003262F2" w:rsidRPr="00737354" w:rsidTr="003262F2">
        <w:trPr>
          <w:trHeight w:val="1846"/>
        </w:trPr>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right="334" w:firstLine="0"/>
              <w:rPr>
                <w:rFonts w:eastAsia="Times New Roman"/>
                <w:i/>
                <w:lang w:eastAsia="ru-RU"/>
              </w:rPr>
            </w:pPr>
            <w:r w:rsidRPr="003262F2">
              <w:rPr>
                <w:rFonts w:eastAsia="Times New Roman"/>
                <w:lang w:eastAsia="ru-RU"/>
              </w:rPr>
              <w:t>Изменение Федерального плана статистических работ</w:t>
            </w:r>
            <w:r>
              <w:rPr>
                <w:rStyle w:val="afc"/>
              </w:rPr>
              <w:footnoteReference w:id="11"/>
            </w:r>
            <w:r w:rsidRPr="003262F2">
              <w:rPr>
                <w:rFonts w:eastAsia="Times New Roman"/>
                <w:lang w:eastAsia="ru-RU"/>
              </w:rPr>
              <w:t xml:space="preserve"> по уровню агрегирования  официальной статистической информации (по субъектам Российской Федерации) по </w:t>
            </w:r>
            <w:proofErr w:type="gramStart"/>
            <w:r w:rsidRPr="003262F2">
              <w:rPr>
                <w:rFonts w:eastAsia="Times New Roman"/>
                <w:lang w:eastAsia="ru-RU"/>
              </w:rPr>
              <w:t>показателям</w:t>
            </w:r>
            <w:proofErr w:type="gramEnd"/>
            <w:r w:rsidRPr="003262F2">
              <w:rPr>
                <w:rFonts w:eastAsia="Times New Roman"/>
                <w:lang w:eastAsia="ru-RU"/>
              </w:rPr>
              <w:t xml:space="preserve"> используемым для оценки достижения целей Стратегии 2035 и индикаторов оценки эффективности реализации Стратегии 2035</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Разработка методик и изучение опыта других территорий по оценке развития социально-экономического развития муниципального образования в условиях неопределенности информации</w:t>
            </w:r>
          </w:p>
          <w:p w:rsidR="003262F2" w:rsidRDefault="003262F2" w:rsidP="003262F2">
            <w:pPr>
              <w:spacing w:after="150" w:line="240" w:lineRule="auto"/>
              <w:ind w:left="382" w:firstLine="0"/>
              <w:rPr>
                <w:rFonts w:eastAsia="Times New Roman"/>
                <w:lang w:eastAsia="ru-RU"/>
              </w:rPr>
            </w:pP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Экспертная оценка и прогноз показателей</w:t>
            </w:r>
          </w:p>
        </w:tc>
      </w:tr>
      <w:tr w:rsidR="003262F2" w:rsidRPr="00737354" w:rsidTr="003262F2">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right="334" w:firstLine="0"/>
              <w:rPr>
                <w:rFonts w:eastAsia="Times New Roman"/>
                <w:lang w:eastAsia="ru-RU"/>
              </w:rPr>
            </w:pPr>
            <w:r w:rsidRPr="003262F2">
              <w:rPr>
                <w:rFonts w:eastAsia="Times New Roman"/>
                <w:lang w:eastAsia="ru-RU"/>
              </w:rPr>
              <w:t xml:space="preserve">Недофинансирование мероприятий, предусмотренных Планом реализации Стратегии 2035, в том числе по </w:t>
            </w:r>
            <w:proofErr w:type="spellStart"/>
            <w:r w:rsidRPr="003262F2">
              <w:rPr>
                <w:rFonts w:eastAsia="Times New Roman"/>
                <w:lang w:eastAsia="ru-RU"/>
              </w:rPr>
              <w:t>софинансированию</w:t>
            </w:r>
            <w:proofErr w:type="spellEnd"/>
            <w:r w:rsidRPr="003262F2">
              <w:rPr>
                <w:rFonts w:eastAsia="Times New Roman"/>
                <w:lang w:eastAsia="ru-RU"/>
              </w:rPr>
              <w:t xml:space="preserve"> мероприятий из регионального и федерального бюджетов</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Определение приоритетов для первоочередного финансирования.</w:t>
            </w: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Планирование бюджетных расходов с применением методик оценки эффективности бюджетных расходов.</w:t>
            </w: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 xml:space="preserve">Корректировка и синхронизация муниципальных программ с государственными программами Тверской области в части мероприятий по </w:t>
            </w:r>
            <w:proofErr w:type="spellStart"/>
            <w:r w:rsidRPr="003262F2">
              <w:rPr>
                <w:rFonts w:eastAsia="Times New Roman"/>
                <w:lang w:eastAsia="ru-RU"/>
              </w:rPr>
              <w:t>софинансированию</w:t>
            </w:r>
            <w:proofErr w:type="spellEnd"/>
            <w:r w:rsidRPr="003262F2">
              <w:rPr>
                <w:rFonts w:eastAsia="Times New Roman"/>
                <w:lang w:eastAsia="ru-RU"/>
              </w:rPr>
              <w:t>, с мероприятиями предусмотренными Планом реализации Стратегии 2035</w:t>
            </w:r>
          </w:p>
        </w:tc>
      </w:tr>
      <w:tr w:rsidR="003262F2" w:rsidRPr="00737354" w:rsidTr="003262F2">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right="334" w:firstLine="0"/>
              <w:rPr>
                <w:rFonts w:eastAsia="Times New Roman"/>
                <w:lang w:eastAsia="ru-RU"/>
              </w:rPr>
            </w:pPr>
            <w:r w:rsidRPr="003262F2">
              <w:rPr>
                <w:rFonts w:eastAsia="Times New Roman"/>
                <w:lang w:eastAsia="ru-RU"/>
              </w:rPr>
              <w:t>Снижение актуальности мероприятий Стратегии 2035</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Анализ и оценка эффективности проводимых мероприятий Стратегии 2035</w:t>
            </w: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 xml:space="preserve">Перераспределение средств внутри разделов </w:t>
            </w:r>
            <w:r w:rsidRPr="003262F2">
              <w:rPr>
                <w:rFonts w:eastAsia="Times New Roman"/>
                <w:lang w:eastAsia="ru-RU"/>
              </w:rPr>
              <w:lastRenderedPageBreak/>
              <w:t>Плана реализации Стратегии 2035</w:t>
            </w:r>
          </w:p>
        </w:tc>
      </w:tr>
      <w:tr w:rsidR="003262F2" w:rsidRPr="00737354" w:rsidTr="003262F2">
        <w:tc>
          <w:tcPr>
            <w:tcW w:w="4828" w:type="dxa"/>
            <w:tcBorders>
              <w:top w:val="outset" w:sz="6" w:space="0" w:color="auto"/>
              <w:left w:val="outset" w:sz="6" w:space="0" w:color="auto"/>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right="334" w:firstLine="0"/>
              <w:rPr>
                <w:rFonts w:eastAsia="Times New Roman"/>
                <w:lang w:eastAsia="ru-RU"/>
              </w:rPr>
            </w:pPr>
            <w:r w:rsidRPr="003262F2">
              <w:rPr>
                <w:rFonts w:eastAsia="Times New Roman"/>
                <w:lang w:eastAsia="ru-RU"/>
              </w:rPr>
              <w:lastRenderedPageBreak/>
              <w:t>Недоверие населения к полезности и доступности задач и мероприятий Стратегии 2035</w:t>
            </w:r>
          </w:p>
        </w:tc>
        <w:tc>
          <w:tcPr>
            <w:tcW w:w="5245" w:type="dxa"/>
            <w:tcBorders>
              <w:top w:val="outset" w:sz="6" w:space="0" w:color="auto"/>
              <w:left w:val="single" w:sz="2" w:space="0" w:color="CCDDEE"/>
              <w:bottom w:val="outset" w:sz="6" w:space="0" w:color="auto"/>
              <w:right w:val="outset" w:sz="6" w:space="0" w:color="auto"/>
            </w:tcBorders>
            <w:shd w:val="clear" w:color="auto" w:fill="auto"/>
            <w:hideMark/>
          </w:tcPr>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Информационное сопровождение результатов реализации Стратегии 2035, в том числе и на сайте Администрации города Твери</w:t>
            </w:r>
          </w:p>
          <w:p w:rsidR="003262F2" w:rsidRPr="003262F2" w:rsidRDefault="003262F2" w:rsidP="003262F2">
            <w:pPr>
              <w:spacing w:after="150" w:line="240" w:lineRule="auto"/>
              <w:ind w:left="360" w:firstLine="0"/>
              <w:rPr>
                <w:rFonts w:eastAsia="Times New Roman"/>
                <w:lang w:eastAsia="ru-RU"/>
              </w:rPr>
            </w:pPr>
            <w:r w:rsidRPr="003262F2">
              <w:rPr>
                <w:rFonts w:eastAsia="Times New Roman"/>
                <w:lang w:eastAsia="ru-RU"/>
              </w:rPr>
              <w:t>Популяризация положительных достижений и результатов программной деятельности для населения</w:t>
            </w:r>
          </w:p>
        </w:tc>
      </w:tr>
    </w:tbl>
    <w:p w:rsidR="003262F2" w:rsidRDefault="003262F2" w:rsidP="003262F2">
      <w:pPr>
        <w:shd w:val="clear" w:color="auto" w:fill="FFFFFF"/>
        <w:spacing w:line="240" w:lineRule="auto"/>
        <w:ind w:firstLine="709"/>
        <w:rPr>
          <w:rFonts w:eastAsia="Times New Roman"/>
          <w:color w:val="333333"/>
          <w:sz w:val="28"/>
          <w:szCs w:val="28"/>
          <w:lang w:eastAsia="ru-RU"/>
        </w:rPr>
      </w:pPr>
    </w:p>
    <w:p w:rsidR="003262F2" w:rsidRPr="003262F2" w:rsidRDefault="003262F2" w:rsidP="003262F2">
      <w:pPr>
        <w:shd w:val="clear" w:color="auto" w:fill="FFFFFF"/>
        <w:spacing w:line="240" w:lineRule="auto"/>
        <w:ind w:firstLine="709"/>
        <w:rPr>
          <w:rFonts w:eastAsia="Times New Roman"/>
          <w:color w:val="333333"/>
          <w:sz w:val="28"/>
          <w:szCs w:val="28"/>
          <w:lang w:eastAsia="ru-RU"/>
        </w:rPr>
      </w:pPr>
      <w:r w:rsidRPr="003262F2">
        <w:rPr>
          <w:rFonts w:eastAsia="Times New Roman"/>
          <w:color w:val="333333"/>
          <w:sz w:val="28"/>
          <w:szCs w:val="28"/>
          <w:lang w:eastAsia="ru-RU"/>
        </w:rPr>
        <w:t xml:space="preserve">Последовательность </w:t>
      </w:r>
      <w:proofErr w:type="gramStart"/>
      <w:r w:rsidRPr="003262F2">
        <w:rPr>
          <w:rFonts w:eastAsia="Times New Roman"/>
          <w:color w:val="333333"/>
          <w:sz w:val="28"/>
          <w:szCs w:val="28"/>
          <w:lang w:eastAsia="ru-RU"/>
        </w:rPr>
        <w:t>реализации мероприятий Плана реализации Стратегии</w:t>
      </w:r>
      <w:proofErr w:type="gramEnd"/>
      <w:r w:rsidRPr="003262F2">
        <w:rPr>
          <w:rFonts w:eastAsia="Times New Roman"/>
          <w:color w:val="333333"/>
          <w:sz w:val="28"/>
          <w:szCs w:val="28"/>
          <w:lang w:eastAsia="ru-RU"/>
        </w:rPr>
        <w:t xml:space="preserve"> 2035, в том числе по формированию нормативной правовой базы муниципального образования, внедрение методик, повышающих эффективность использования бюджетных средств, мероприятий информационного характера будут способствовать существенному снижению влияния обозначенных выше рисков.</w:t>
      </w:r>
    </w:p>
    <w:p w:rsidR="003262F2" w:rsidRPr="003262F2" w:rsidRDefault="003262F2" w:rsidP="003262F2">
      <w:pPr>
        <w:spacing w:line="240" w:lineRule="auto"/>
        <w:ind w:firstLine="709"/>
        <w:rPr>
          <w:sz w:val="28"/>
          <w:szCs w:val="28"/>
        </w:rPr>
      </w:pPr>
    </w:p>
    <w:p w:rsidR="003B1AD1" w:rsidRPr="003262F2" w:rsidRDefault="003B1AD1" w:rsidP="003262F2">
      <w:pPr>
        <w:pStyle w:val="AV2"/>
        <w:numPr>
          <w:ilvl w:val="1"/>
          <w:numId w:val="40"/>
        </w:numPr>
        <w:spacing w:before="0" w:after="0"/>
        <w:ind w:left="0" w:firstLine="709"/>
        <w:jc w:val="both"/>
        <w:rPr>
          <w:b/>
          <w:color w:val="000000" w:themeColor="text1"/>
          <w:sz w:val="28"/>
          <w:szCs w:val="28"/>
          <w:lang w:val="ru-RU"/>
        </w:rPr>
      </w:pPr>
      <w:r w:rsidRPr="003262F2">
        <w:rPr>
          <w:b/>
          <w:color w:val="000000" w:themeColor="text1"/>
          <w:sz w:val="28"/>
          <w:szCs w:val="28"/>
          <w:lang w:val="ru-RU"/>
        </w:rPr>
        <w:t>Информация о муниципальных программах города Твери, утверждаемых в целях реализации Стратегии 2035</w:t>
      </w:r>
      <w:bookmarkEnd w:id="80"/>
    </w:p>
    <w:p w:rsidR="00C831BE" w:rsidRPr="003262F2" w:rsidRDefault="003B1AD1" w:rsidP="003262F2">
      <w:pPr>
        <w:autoSpaceDE w:val="0"/>
        <w:autoSpaceDN w:val="0"/>
        <w:adjustRightInd w:val="0"/>
        <w:spacing w:line="240" w:lineRule="auto"/>
        <w:ind w:firstLine="709"/>
        <w:rPr>
          <w:bCs/>
          <w:color w:val="000000" w:themeColor="text1"/>
          <w:sz w:val="28"/>
          <w:szCs w:val="28"/>
          <w:lang w:eastAsia="ru-RU"/>
        </w:rPr>
      </w:pPr>
      <w:r w:rsidRPr="003262F2">
        <w:rPr>
          <w:bCs/>
          <w:color w:val="000000" w:themeColor="text1"/>
          <w:sz w:val="28"/>
          <w:szCs w:val="28"/>
          <w:lang w:eastAsia="ru-RU"/>
        </w:rPr>
        <w:t xml:space="preserve">Реализация Стратегии 2035 осуществляется посредством реализации мероприятий </w:t>
      </w:r>
      <w:r w:rsidR="002A5B45">
        <w:rPr>
          <w:bCs/>
          <w:color w:val="000000" w:themeColor="text1"/>
          <w:sz w:val="28"/>
          <w:szCs w:val="28"/>
          <w:lang w:eastAsia="ru-RU"/>
        </w:rPr>
        <w:t>муниципальных</w:t>
      </w:r>
      <w:r w:rsidRPr="003262F2">
        <w:rPr>
          <w:bCs/>
          <w:color w:val="000000" w:themeColor="text1"/>
          <w:sz w:val="28"/>
          <w:szCs w:val="28"/>
          <w:lang w:eastAsia="ru-RU"/>
        </w:rPr>
        <w:t xml:space="preserve"> программ</w:t>
      </w:r>
      <w:r w:rsidR="00C831BE" w:rsidRPr="003262F2">
        <w:rPr>
          <w:bCs/>
          <w:color w:val="000000" w:themeColor="text1"/>
          <w:sz w:val="28"/>
          <w:szCs w:val="28"/>
          <w:lang w:eastAsia="ru-RU"/>
        </w:rPr>
        <w:t xml:space="preserve"> города Твери</w:t>
      </w:r>
      <w:r w:rsidRPr="003262F2">
        <w:rPr>
          <w:bCs/>
          <w:color w:val="000000" w:themeColor="text1"/>
          <w:sz w:val="28"/>
          <w:szCs w:val="28"/>
          <w:lang w:eastAsia="ru-RU"/>
        </w:rPr>
        <w:t>.</w:t>
      </w:r>
    </w:p>
    <w:p w:rsidR="00451B22" w:rsidRPr="003262F2" w:rsidRDefault="00C831BE" w:rsidP="003262F2">
      <w:pPr>
        <w:autoSpaceDE w:val="0"/>
        <w:autoSpaceDN w:val="0"/>
        <w:adjustRightInd w:val="0"/>
        <w:spacing w:line="240" w:lineRule="auto"/>
        <w:ind w:firstLine="709"/>
        <w:rPr>
          <w:color w:val="000000" w:themeColor="text1"/>
          <w:sz w:val="28"/>
          <w:szCs w:val="28"/>
          <w:lang w:eastAsia="ru-RU"/>
        </w:rPr>
      </w:pPr>
      <w:r w:rsidRPr="003262F2">
        <w:rPr>
          <w:color w:val="000000" w:themeColor="text1"/>
          <w:sz w:val="28"/>
          <w:szCs w:val="28"/>
          <w:lang w:eastAsia="ru-RU"/>
        </w:rPr>
        <w:t xml:space="preserve">Муниципальные программы разрабатываются в соответствии </w:t>
      </w:r>
      <w:r w:rsidR="00DA5B14" w:rsidRPr="003262F2">
        <w:rPr>
          <w:color w:val="000000" w:themeColor="text1"/>
          <w:sz w:val="28"/>
          <w:szCs w:val="28"/>
          <w:lang w:eastAsia="ru-RU"/>
        </w:rPr>
        <w:t xml:space="preserve">с </w:t>
      </w:r>
      <w:r w:rsidRPr="003262F2">
        <w:rPr>
          <w:color w:val="000000" w:themeColor="text1"/>
          <w:sz w:val="28"/>
          <w:szCs w:val="28"/>
          <w:lang w:eastAsia="ru-RU"/>
        </w:rPr>
        <w:t>вопросами местного значения городского округа, определенными действующим законодательством</w:t>
      </w:r>
      <w:r w:rsidR="00451B22" w:rsidRPr="003262F2">
        <w:rPr>
          <w:color w:val="000000" w:themeColor="text1"/>
          <w:sz w:val="28"/>
          <w:szCs w:val="28"/>
          <w:lang w:eastAsia="ru-RU"/>
        </w:rPr>
        <w:t>. М</w:t>
      </w:r>
      <w:r w:rsidRPr="003262F2">
        <w:rPr>
          <w:bCs/>
          <w:color w:val="000000" w:themeColor="text1"/>
          <w:sz w:val="28"/>
          <w:szCs w:val="28"/>
          <w:lang w:eastAsia="ru-RU"/>
        </w:rPr>
        <w:t xml:space="preserve">униципальные программы </w:t>
      </w:r>
      <w:r w:rsidRPr="003262F2">
        <w:rPr>
          <w:color w:val="000000" w:themeColor="text1"/>
          <w:sz w:val="28"/>
          <w:szCs w:val="28"/>
          <w:lang w:eastAsia="ru-RU"/>
        </w:rPr>
        <w:t>содержа</w:t>
      </w:r>
      <w:r w:rsidR="00451B22" w:rsidRPr="003262F2">
        <w:rPr>
          <w:color w:val="000000" w:themeColor="text1"/>
          <w:sz w:val="28"/>
          <w:szCs w:val="28"/>
          <w:lang w:eastAsia="ru-RU"/>
        </w:rPr>
        <w:t>т</w:t>
      </w:r>
      <w:r w:rsidRPr="003262F2">
        <w:rPr>
          <w:color w:val="000000" w:themeColor="text1"/>
          <w:sz w:val="28"/>
          <w:szCs w:val="28"/>
          <w:lang w:eastAsia="ru-RU"/>
        </w:rPr>
        <w:t xml:space="preserve"> систему планируемых мероприятий (взаимоувязанных по задачам, срокам осуществления, исполни</w:t>
      </w:r>
      <w:r w:rsidR="00451B22" w:rsidRPr="003262F2">
        <w:rPr>
          <w:color w:val="000000" w:themeColor="text1"/>
          <w:sz w:val="28"/>
          <w:szCs w:val="28"/>
          <w:lang w:eastAsia="ru-RU"/>
        </w:rPr>
        <w:t>телям и ресурсам) и инструменты</w:t>
      </w:r>
      <w:r w:rsidRPr="003262F2">
        <w:rPr>
          <w:color w:val="000000" w:themeColor="text1"/>
          <w:sz w:val="28"/>
          <w:szCs w:val="28"/>
          <w:lang w:eastAsia="ru-RU"/>
        </w:rPr>
        <w:t xml:space="preserve"> муниц</w:t>
      </w:r>
      <w:r w:rsidR="00451B22" w:rsidRPr="003262F2">
        <w:rPr>
          <w:color w:val="000000" w:themeColor="text1"/>
          <w:sz w:val="28"/>
          <w:szCs w:val="28"/>
          <w:lang w:eastAsia="ru-RU"/>
        </w:rPr>
        <w:t>ипальной политики, обеспечивающие</w:t>
      </w:r>
      <w:r w:rsidRPr="003262F2">
        <w:rPr>
          <w:color w:val="000000" w:themeColor="text1"/>
          <w:sz w:val="28"/>
          <w:szCs w:val="28"/>
          <w:lang w:eastAsia="ru-RU"/>
        </w:rPr>
        <w:t xml:space="preserve"> в рамках решения вопросов местного значения достижение стратегических приоритетов и целей муниципальной политики в сфере социально-эконо</w:t>
      </w:r>
      <w:r w:rsidR="00451B22" w:rsidRPr="003262F2">
        <w:rPr>
          <w:color w:val="000000" w:themeColor="text1"/>
          <w:sz w:val="28"/>
          <w:szCs w:val="28"/>
          <w:lang w:eastAsia="ru-RU"/>
        </w:rPr>
        <w:t xml:space="preserve">мического развития города Твери. </w:t>
      </w:r>
    </w:p>
    <w:p w:rsidR="00451B22" w:rsidRPr="003262F2" w:rsidRDefault="005E239F" w:rsidP="003262F2">
      <w:pPr>
        <w:autoSpaceDE w:val="0"/>
        <w:autoSpaceDN w:val="0"/>
        <w:adjustRightInd w:val="0"/>
        <w:spacing w:line="240" w:lineRule="auto"/>
        <w:ind w:firstLine="709"/>
        <w:rPr>
          <w:color w:val="000000" w:themeColor="text1"/>
          <w:sz w:val="28"/>
          <w:szCs w:val="28"/>
          <w:lang w:eastAsia="ru-RU"/>
        </w:rPr>
      </w:pPr>
      <w:hyperlink r:id="rId38" w:history="1">
        <w:r w:rsidR="00451B22" w:rsidRPr="003262F2">
          <w:rPr>
            <w:color w:val="000000" w:themeColor="text1"/>
            <w:sz w:val="28"/>
            <w:szCs w:val="28"/>
            <w:lang w:eastAsia="ru-RU"/>
          </w:rPr>
          <w:t>Перечень</w:t>
        </w:r>
      </w:hyperlink>
      <w:r w:rsidR="00451B22" w:rsidRPr="003262F2">
        <w:rPr>
          <w:color w:val="000000" w:themeColor="text1"/>
          <w:sz w:val="28"/>
          <w:szCs w:val="28"/>
          <w:lang w:eastAsia="ru-RU"/>
        </w:rPr>
        <w:t xml:space="preserve"> муниципальных программ города Твери утверждается распоряжением Администрации города Твери.</w:t>
      </w:r>
    </w:p>
    <w:p w:rsidR="003B1AD1" w:rsidRDefault="003B1AD1" w:rsidP="003B1AD1">
      <w:pPr>
        <w:pStyle w:val="AV2"/>
        <w:spacing w:before="0" w:after="0"/>
        <w:ind w:left="1429"/>
        <w:rPr>
          <w:b/>
          <w:color w:val="auto"/>
          <w:lang w:val="ru-RU"/>
        </w:rPr>
      </w:pPr>
    </w:p>
    <w:p w:rsidR="003B1AD1" w:rsidRDefault="003B1AD1" w:rsidP="003B1AD1">
      <w:pPr>
        <w:pStyle w:val="AV2"/>
        <w:spacing w:before="0" w:after="0"/>
        <w:ind w:left="1429"/>
        <w:rPr>
          <w:b/>
          <w:color w:val="auto"/>
          <w:lang w:val="ru-RU"/>
        </w:rPr>
      </w:pPr>
    </w:p>
    <w:p w:rsidR="00D27A8C" w:rsidRPr="008F5A5E" w:rsidRDefault="00D27A8C" w:rsidP="008F5A5E">
      <w:pPr>
        <w:pStyle w:val="AV2"/>
        <w:numPr>
          <w:ilvl w:val="1"/>
          <w:numId w:val="40"/>
        </w:numPr>
        <w:spacing w:before="0" w:after="0"/>
        <w:ind w:left="0" w:firstLine="709"/>
        <w:jc w:val="both"/>
        <w:rPr>
          <w:b/>
          <w:color w:val="000000" w:themeColor="text1"/>
          <w:sz w:val="28"/>
          <w:szCs w:val="28"/>
          <w:lang w:val="ru-RU"/>
        </w:rPr>
      </w:pPr>
      <w:bookmarkStart w:id="81" w:name="_Toc22310437"/>
      <w:r w:rsidRPr="008F5A5E">
        <w:rPr>
          <w:b/>
          <w:color w:val="000000" w:themeColor="text1"/>
          <w:sz w:val="28"/>
          <w:szCs w:val="28"/>
          <w:lang w:val="ru-RU"/>
        </w:rPr>
        <w:t>Оценка финансовых ресурсов, необходимых для реализации Стратегии 2035</w:t>
      </w:r>
      <w:bookmarkEnd w:id="81"/>
    </w:p>
    <w:p w:rsidR="00D27A8C" w:rsidRPr="008F5A5E" w:rsidRDefault="00D27A8C" w:rsidP="008F5A5E">
      <w:pPr>
        <w:pStyle w:val="afffffffffff9"/>
        <w:autoSpaceDE w:val="0"/>
        <w:autoSpaceDN w:val="0"/>
        <w:adjustRightInd w:val="0"/>
        <w:spacing w:line="240" w:lineRule="auto"/>
        <w:ind w:left="0" w:firstLine="709"/>
        <w:jc w:val="left"/>
        <w:rPr>
          <w:color w:val="000000" w:themeColor="text1"/>
          <w:sz w:val="28"/>
          <w:szCs w:val="28"/>
          <w:lang w:eastAsia="ru-RU"/>
        </w:rPr>
      </w:pPr>
    </w:p>
    <w:p w:rsidR="007F1044" w:rsidRPr="008F5A5E" w:rsidRDefault="00D27A8C" w:rsidP="008F5A5E">
      <w:pPr>
        <w:autoSpaceDE w:val="0"/>
        <w:autoSpaceDN w:val="0"/>
        <w:adjustRightInd w:val="0"/>
        <w:spacing w:line="240" w:lineRule="auto"/>
        <w:ind w:firstLine="709"/>
        <w:rPr>
          <w:color w:val="000000" w:themeColor="text1"/>
          <w:sz w:val="28"/>
          <w:szCs w:val="28"/>
          <w:lang w:eastAsia="ru-RU"/>
        </w:rPr>
      </w:pPr>
      <w:proofErr w:type="gramStart"/>
      <w:r w:rsidRPr="008F5A5E">
        <w:rPr>
          <w:color w:val="000000" w:themeColor="text1"/>
          <w:sz w:val="28"/>
          <w:szCs w:val="28"/>
          <w:lang w:eastAsia="ru-RU"/>
        </w:rPr>
        <w:t>Для достижения целей и задач социально-экономическо</w:t>
      </w:r>
      <w:r w:rsidR="00106392" w:rsidRPr="008F5A5E">
        <w:rPr>
          <w:color w:val="000000" w:themeColor="text1"/>
          <w:sz w:val="28"/>
          <w:szCs w:val="28"/>
          <w:lang w:eastAsia="ru-RU"/>
        </w:rPr>
        <w:t>го развития</w:t>
      </w:r>
      <w:r w:rsidRPr="008F5A5E">
        <w:rPr>
          <w:color w:val="000000" w:themeColor="text1"/>
          <w:sz w:val="28"/>
          <w:szCs w:val="28"/>
          <w:lang w:eastAsia="ru-RU"/>
        </w:rPr>
        <w:t xml:space="preserve"> </w:t>
      </w:r>
      <w:r w:rsidR="00DC29F5" w:rsidRPr="008F5A5E">
        <w:rPr>
          <w:color w:val="000000" w:themeColor="text1"/>
          <w:sz w:val="28"/>
          <w:szCs w:val="28"/>
          <w:lang w:eastAsia="ru-RU"/>
        </w:rPr>
        <w:t xml:space="preserve">города </w:t>
      </w:r>
      <w:r w:rsidR="007F1044" w:rsidRPr="008F5A5E">
        <w:rPr>
          <w:color w:val="000000" w:themeColor="text1"/>
          <w:sz w:val="28"/>
          <w:szCs w:val="28"/>
          <w:lang w:eastAsia="ru-RU"/>
        </w:rPr>
        <w:t>Твери</w:t>
      </w:r>
      <w:r w:rsidRPr="008F5A5E">
        <w:rPr>
          <w:color w:val="000000" w:themeColor="text1"/>
          <w:sz w:val="28"/>
          <w:szCs w:val="28"/>
          <w:lang w:eastAsia="ru-RU"/>
        </w:rPr>
        <w:t>, установленных Стратегией 2035, необходимо обеспечить участие в реализации Стратегии 2035 широкого круга заинтересованных лиц: органов местного самоуправления</w:t>
      </w:r>
      <w:r w:rsidR="007F1044" w:rsidRPr="008F5A5E">
        <w:rPr>
          <w:color w:val="000000" w:themeColor="text1"/>
          <w:sz w:val="28"/>
          <w:szCs w:val="28"/>
          <w:lang w:eastAsia="ru-RU"/>
        </w:rPr>
        <w:t xml:space="preserve">, </w:t>
      </w:r>
      <w:r w:rsidRPr="008F5A5E">
        <w:rPr>
          <w:color w:val="000000" w:themeColor="text1"/>
          <w:sz w:val="28"/>
          <w:szCs w:val="28"/>
          <w:lang w:eastAsia="ru-RU"/>
        </w:rPr>
        <w:t xml:space="preserve"> организаций образования и науки, коммерческих организаций (в том числе субъектов естественных монополий), общественных объединений и некоммерческих организаций, населения </w:t>
      </w:r>
      <w:r w:rsidR="007F1044" w:rsidRPr="008F5A5E">
        <w:rPr>
          <w:color w:val="000000" w:themeColor="text1"/>
          <w:sz w:val="28"/>
          <w:szCs w:val="28"/>
          <w:lang w:eastAsia="ru-RU"/>
        </w:rPr>
        <w:t>города Твери</w:t>
      </w:r>
      <w:r w:rsidRPr="008F5A5E">
        <w:rPr>
          <w:color w:val="000000" w:themeColor="text1"/>
          <w:sz w:val="28"/>
          <w:szCs w:val="28"/>
          <w:lang w:eastAsia="ru-RU"/>
        </w:rPr>
        <w:t>, а также обеспечить привлечение значительного объема финансовых ресурсов.</w:t>
      </w:r>
      <w:proofErr w:type="gramEnd"/>
      <w:r w:rsidRPr="008F5A5E">
        <w:rPr>
          <w:color w:val="000000" w:themeColor="text1"/>
          <w:sz w:val="28"/>
          <w:szCs w:val="28"/>
          <w:lang w:eastAsia="ru-RU"/>
        </w:rPr>
        <w:t xml:space="preserve"> К основным источникам формирования финансовых ресурсов, необходимых для реализации Ст</w:t>
      </w:r>
      <w:r w:rsidR="007F1044" w:rsidRPr="008F5A5E">
        <w:rPr>
          <w:color w:val="000000" w:themeColor="text1"/>
          <w:sz w:val="28"/>
          <w:szCs w:val="28"/>
          <w:lang w:eastAsia="ru-RU"/>
        </w:rPr>
        <w:t xml:space="preserve">ратегии 2035, относятся средства бюджета города Твери и межбюджетные трансферты, </w:t>
      </w:r>
      <w:r w:rsidRPr="008F5A5E">
        <w:rPr>
          <w:color w:val="000000" w:themeColor="text1"/>
          <w:sz w:val="28"/>
          <w:szCs w:val="28"/>
          <w:lang w:eastAsia="ru-RU"/>
        </w:rPr>
        <w:t>имущество, находящееся в государственной и муниципальной собственности</w:t>
      </w:r>
      <w:r w:rsidR="007F1044" w:rsidRPr="008F5A5E">
        <w:rPr>
          <w:color w:val="000000" w:themeColor="text1"/>
          <w:sz w:val="28"/>
          <w:szCs w:val="28"/>
          <w:lang w:eastAsia="ru-RU"/>
        </w:rPr>
        <w:t xml:space="preserve">, а также частные инвестиции. </w:t>
      </w:r>
    </w:p>
    <w:p w:rsidR="002D593F" w:rsidRPr="008F5A5E" w:rsidRDefault="002D593F" w:rsidP="008F5A5E">
      <w:pPr>
        <w:autoSpaceDE w:val="0"/>
        <w:autoSpaceDN w:val="0"/>
        <w:adjustRightInd w:val="0"/>
        <w:spacing w:line="240" w:lineRule="auto"/>
        <w:ind w:firstLine="709"/>
        <w:rPr>
          <w:color w:val="000000" w:themeColor="text1"/>
          <w:sz w:val="28"/>
          <w:szCs w:val="28"/>
          <w:lang w:eastAsia="ru-RU"/>
        </w:rPr>
      </w:pPr>
      <w:r w:rsidRPr="008F5A5E">
        <w:rPr>
          <w:color w:val="000000" w:themeColor="text1"/>
          <w:sz w:val="28"/>
          <w:szCs w:val="28"/>
          <w:lang w:eastAsia="ru-RU"/>
        </w:rPr>
        <w:lastRenderedPageBreak/>
        <w:t xml:space="preserve">Для обеспечения реализации Стратегии </w:t>
      </w:r>
      <w:r w:rsidR="00491B5C" w:rsidRPr="008F5A5E">
        <w:rPr>
          <w:color w:val="000000" w:themeColor="text1"/>
          <w:sz w:val="28"/>
          <w:szCs w:val="28"/>
          <w:lang w:eastAsia="ru-RU"/>
        </w:rPr>
        <w:t xml:space="preserve">2035 </w:t>
      </w:r>
      <w:r w:rsidRPr="008F5A5E">
        <w:rPr>
          <w:color w:val="000000" w:themeColor="text1"/>
          <w:sz w:val="28"/>
          <w:szCs w:val="28"/>
          <w:lang w:eastAsia="ru-RU"/>
        </w:rPr>
        <w:t>будут задействованы бюджетные и внебюджетные финансовые ресурсы.</w:t>
      </w:r>
      <w:r w:rsidR="006001BF" w:rsidRPr="008F5A5E">
        <w:rPr>
          <w:color w:val="000000" w:themeColor="text1"/>
          <w:sz w:val="28"/>
          <w:szCs w:val="28"/>
          <w:lang w:eastAsia="ru-RU"/>
        </w:rPr>
        <w:t xml:space="preserve"> </w:t>
      </w:r>
    </w:p>
    <w:p w:rsidR="006001BF" w:rsidRPr="008F5A5E" w:rsidRDefault="006001BF" w:rsidP="008F5A5E">
      <w:pPr>
        <w:autoSpaceDE w:val="0"/>
        <w:autoSpaceDN w:val="0"/>
        <w:adjustRightInd w:val="0"/>
        <w:spacing w:line="240" w:lineRule="auto"/>
        <w:ind w:firstLine="709"/>
        <w:rPr>
          <w:color w:val="000000" w:themeColor="text1"/>
          <w:sz w:val="28"/>
          <w:szCs w:val="28"/>
          <w:lang w:eastAsia="ru-RU"/>
        </w:rPr>
      </w:pPr>
      <w:proofErr w:type="gramStart"/>
      <w:r w:rsidRPr="008F5A5E">
        <w:rPr>
          <w:color w:val="000000" w:themeColor="text1"/>
          <w:sz w:val="28"/>
          <w:szCs w:val="28"/>
          <w:lang w:eastAsia="ru-RU"/>
        </w:rPr>
        <w:t xml:space="preserve">В соответствии с положениями постановления Администрации города Твери от 29.12.2015 № 2489 «Об утверждении Порядка разработки, корректировки, осуществления мониторинга и контроля реализации отдельных документов стратегического планирования города Твери» в течение двух месяцев со дня вступления в силу решения Тверской городской Думы об утверждении Стратегии 2035 </w:t>
      </w:r>
      <w:r w:rsidR="008F5A5E" w:rsidRPr="008F5A5E">
        <w:rPr>
          <w:color w:val="000000" w:themeColor="text1"/>
          <w:sz w:val="28"/>
          <w:szCs w:val="28"/>
          <w:lang w:eastAsia="ru-RU"/>
        </w:rPr>
        <w:t>А</w:t>
      </w:r>
      <w:r w:rsidRPr="008F5A5E">
        <w:rPr>
          <w:color w:val="000000" w:themeColor="text1"/>
          <w:sz w:val="28"/>
          <w:szCs w:val="28"/>
          <w:lang w:eastAsia="ru-RU"/>
        </w:rPr>
        <w:t>дминистрацией города Твери</w:t>
      </w:r>
      <w:r w:rsidR="008C0FE3" w:rsidRPr="008F5A5E">
        <w:rPr>
          <w:color w:val="000000" w:themeColor="text1"/>
          <w:sz w:val="28"/>
          <w:szCs w:val="28"/>
          <w:lang w:eastAsia="ru-RU"/>
        </w:rPr>
        <w:t xml:space="preserve"> будет разработан</w:t>
      </w:r>
      <w:r w:rsidRPr="008F5A5E">
        <w:rPr>
          <w:color w:val="000000" w:themeColor="text1"/>
          <w:sz w:val="28"/>
          <w:szCs w:val="28"/>
          <w:lang w:eastAsia="ru-RU"/>
        </w:rPr>
        <w:t xml:space="preserve"> </w:t>
      </w:r>
      <w:r w:rsidR="008C0FE3" w:rsidRPr="008F5A5E">
        <w:rPr>
          <w:sz w:val="28"/>
          <w:szCs w:val="28"/>
          <w:lang w:eastAsia="ru-RU"/>
        </w:rPr>
        <w:t>план мероприятий по реализации Стратегии</w:t>
      </w:r>
      <w:r w:rsidR="008F5A5E" w:rsidRPr="008F5A5E">
        <w:rPr>
          <w:color w:val="000000" w:themeColor="text1"/>
          <w:sz w:val="28"/>
          <w:szCs w:val="28"/>
          <w:lang w:eastAsia="ru-RU"/>
        </w:rPr>
        <w:t xml:space="preserve"> 2035 .</w:t>
      </w:r>
      <w:proofErr w:type="gramEnd"/>
    </w:p>
    <w:p w:rsidR="002D593F" w:rsidRDefault="002D593F" w:rsidP="008F5A5E">
      <w:pPr>
        <w:autoSpaceDE w:val="0"/>
        <w:autoSpaceDN w:val="0"/>
        <w:adjustRightInd w:val="0"/>
        <w:spacing w:line="240" w:lineRule="auto"/>
        <w:ind w:firstLine="709"/>
        <w:rPr>
          <w:color w:val="000000" w:themeColor="text1"/>
          <w:sz w:val="28"/>
          <w:szCs w:val="28"/>
          <w:lang w:eastAsia="ru-RU"/>
        </w:rPr>
      </w:pPr>
      <w:r w:rsidRPr="008F5A5E">
        <w:rPr>
          <w:color w:val="000000" w:themeColor="text1"/>
          <w:sz w:val="28"/>
          <w:szCs w:val="28"/>
          <w:lang w:eastAsia="ru-RU"/>
        </w:rPr>
        <w:t>Основным инструментом финансирования расходов на реализацию Стратегии 2035 являются муниципальные программы, посредством которых будут реализованы основные мероприятия Стратегии</w:t>
      </w:r>
      <w:r w:rsidR="00122C4F" w:rsidRPr="008F5A5E">
        <w:rPr>
          <w:color w:val="000000" w:themeColor="text1"/>
          <w:sz w:val="28"/>
          <w:szCs w:val="28"/>
          <w:lang w:eastAsia="ru-RU"/>
        </w:rPr>
        <w:t xml:space="preserve"> 2035</w:t>
      </w:r>
      <w:r w:rsidRPr="008F5A5E">
        <w:rPr>
          <w:color w:val="000000" w:themeColor="text1"/>
          <w:sz w:val="28"/>
          <w:szCs w:val="28"/>
          <w:lang w:eastAsia="ru-RU"/>
        </w:rPr>
        <w:t>.</w:t>
      </w:r>
    </w:p>
    <w:p w:rsidR="008F5A5E" w:rsidRPr="008F5A5E" w:rsidRDefault="008F5A5E" w:rsidP="008F5A5E">
      <w:pPr>
        <w:autoSpaceDE w:val="0"/>
        <w:autoSpaceDN w:val="0"/>
        <w:adjustRightInd w:val="0"/>
        <w:spacing w:line="240" w:lineRule="auto"/>
        <w:ind w:firstLine="709"/>
        <w:rPr>
          <w:color w:val="000000" w:themeColor="text1"/>
          <w:sz w:val="28"/>
          <w:szCs w:val="28"/>
          <w:lang w:eastAsia="ru-RU"/>
        </w:rPr>
      </w:pPr>
    </w:p>
    <w:tbl>
      <w:tblPr>
        <w:tblStyle w:val="ac"/>
        <w:tblW w:w="10426" w:type="dxa"/>
        <w:tblLook w:val="04A0" w:firstRow="1" w:lastRow="0" w:firstColumn="1" w:lastColumn="0" w:noHBand="0" w:noVBand="1"/>
      </w:tblPr>
      <w:tblGrid>
        <w:gridCol w:w="2606"/>
        <w:gridCol w:w="2606"/>
        <w:gridCol w:w="2607"/>
        <w:gridCol w:w="2607"/>
      </w:tblGrid>
      <w:tr w:rsidR="00017DC4" w:rsidRPr="008F5A5E" w:rsidTr="00017DC4">
        <w:trPr>
          <w:trHeight w:val="743"/>
        </w:trPr>
        <w:tc>
          <w:tcPr>
            <w:tcW w:w="2606" w:type="dxa"/>
          </w:tcPr>
          <w:p w:rsidR="00017DC4" w:rsidRPr="008F5A5E" w:rsidRDefault="00017DC4" w:rsidP="008F5A5E">
            <w:pPr>
              <w:autoSpaceDE w:val="0"/>
              <w:autoSpaceDN w:val="0"/>
              <w:adjustRightInd w:val="0"/>
              <w:spacing w:line="240" w:lineRule="auto"/>
              <w:ind w:firstLine="0"/>
              <w:jc w:val="center"/>
              <w:rPr>
                <w:b/>
                <w:color w:val="000000" w:themeColor="text1"/>
                <w:lang w:eastAsia="ru-RU"/>
              </w:rPr>
            </w:pPr>
            <w:r w:rsidRPr="008F5A5E">
              <w:rPr>
                <w:b/>
                <w:color w:val="000000" w:themeColor="text1"/>
                <w:lang w:eastAsia="ru-RU"/>
              </w:rPr>
              <w:t>Этап  реализации Стратегии 2035</w:t>
            </w:r>
          </w:p>
        </w:tc>
        <w:tc>
          <w:tcPr>
            <w:tcW w:w="2606" w:type="dxa"/>
          </w:tcPr>
          <w:p w:rsidR="00017DC4" w:rsidRPr="008F5A5E" w:rsidRDefault="00017DC4" w:rsidP="008F5A5E">
            <w:pPr>
              <w:autoSpaceDE w:val="0"/>
              <w:autoSpaceDN w:val="0"/>
              <w:adjustRightInd w:val="0"/>
              <w:spacing w:line="240" w:lineRule="auto"/>
              <w:ind w:firstLine="0"/>
              <w:jc w:val="center"/>
              <w:rPr>
                <w:b/>
                <w:color w:val="000000" w:themeColor="text1"/>
                <w:lang w:eastAsia="ru-RU"/>
              </w:rPr>
            </w:pPr>
            <w:r w:rsidRPr="008F5A5E">
              <w:rPr>
                <w:b/>
                <w:color w:val="000000" w:themeColor="text1"/>
                <w:lang w:eastAsia="ru-RU"/>
              </w:rPr>
              <w:t xml:space="preserve">Итого по всем источникам финансирования, % в </w:t>
            </w:r>
            <w:proofErr w:type="spellStart"/>
            <w:r w:rsidRPr="008F5A5E">
              <w:rPr>
                <w:b/>
                <w:color w:val="000000" w:themeColor="text1"/>
                <w:lang w:eastAsia="ru-RU"/>
              </w:rPr>
              <w:t>т.ч</w:t>
            </w:r>
            <w:proofErr w:type="spellEnd"/>
            <w:r w:rsidRPr="008F5A5E">
              <w:rPr>
                <w:b/>
                <w:color w:val="000000" w:themeColor="text1"/>
                <w:lang w:eastAsia="ru-RU"/>
              </w:rPr>
              <w:t>.</w:t>
            </w:r>
          </w:p>
        </w:tc>
        <w:tc>
          <w:tcPr>
            <w:tcW w:w="2607" w:type="dxa"/>
          </w:tcPr>
          <w:p w:rsidR="00017DC4" w:rsidRPr="008F5A5E" w:rsidRDefault="00017DC4" w:rsidP="008F5A5E">
            <w:pPr>
              <w:autoSpaceDE w:val="0"/>
              <w:autoSpaceDN w:val="0"/>
              <w:adjustRightInd w:val="0"/>
              <w:spacing w:line="240" w:lineRule="auto"/>
              <w:ind w:firstLine="0"/>
              <w:jc w:val="center"/>
              <w:rPr>
                <w:b/>
                <w:color w:val="000000" w:themeColor="text1"/>
                <w:lang w:eastAsia="ru-RU"/>
              </w:rPr>
            </w:pPr>
            <w:r w:rsidRPr="008F5A5E">
              <w:rPr>
                <w:b/>
                <w:color w:val="000000" w:themeColor="text1"/>
                <w:lang w:eastAsia="ru-RU"/>
              </w:rPr>
              <w:t>Бюджетные источники,%</w:t>
            </w:r>
          </w:p>
        </w:tc>
        <w:tc>
          <w:tcPr>
            <w:tcW w:w="2607" w:type="dxa"/>
          </w:tcPr>
          <w:p w:rsidR="00017DC4" w:rsidRPr="008F5A5E" w:rsidRDefault="00017DC4" w:rsidP="008F5A5E">
            <w:pPr>
              <w:autoSpaceDE w:val="0"/>
              <w:autoSpaceDN w:val="0"/>
              <w:adjustRightInd w:val="0"/>
              <w:spacing w:line="240" w:lineRule="auto"/>
              <w:ind w:firstLine="0"/>
              <w:jc w:val="center"/>
              <w:rPr>
                <w:b/>
                <w:color w:val="000000" w:themeColor="text1"/>
                <w:lang w:eastAsia="ru-RU"/>
              </w:rPr>
            </w:pPr>
            <w:r w:rsidRPr="008F5A5E">
              <w:rPr>
                <w:b/>
                <w:color w:val="000000" w:themeColor="text1"/>
                <w:lang w:eastAsia="ru-RU"/>
              </w:rPr>
              <w:t>Внебюджетные источники,%</w:t>
            </w:r>
          </w:p>
        </w:tc>
      </w:tr>
      <w:tr w:rsidR="00017DC4" w:rsidRPr="008F5A5E" w:rsidTr="00017DC4">
        <w:trPr>
          <w:trHeight w:val="194"/>
        </w:trPr>
        <w:tc>
          <w:tcPr>
            <w:tcW w:w="2606" w:type="dxa"/>
          </w:tcPr>
          <w:p w:rsidR="00017DC4" w:rsidRPr="008F5A5E" w:rsidRDefault="00017DC4" w:rsidP="002D593F">
            <w:pPr>
              <w:autoSpaceDE w:val="0"/>
              <w:autoSpaceDN w:val="0"/>
              <w:adjustRightInd w:val="0"/>
              <w:ind w:firstLine="0"/>
              <w:rPr>
                <w:color w:val="000000" w:themeColor="text1"/>
                <w:lang w:eastAsia="ru-RU"/>
              </w:rPr>
            </w:pPr>
            <w:r w:rsidRPr="008F5A5E">
              <w:rPr>
                <w:color w:val="000000" w:themeColor="text1"/>
                <w:lang w:eastAsia="ru-RU"/>
              </w:rPr>
              <w:t>1 этап</w:t>
            </w:r>
          </w:p>
        </w:tc>
        <w:tc>
          <w:tcPr>
            <w:tcW w:w="2606" w:type="dxa"/>
          </w:tcPr>
          <w:p w:rsidR="00017DC4" w:rsidRPr="008F5A5E" w:rsidRDefault="00017DC4" w:rsidP="00017DC4">
            <w:pPr>
              <w:autoSpaceDE w:val="0"/>
              <w:autoSpaceDN w:val="0"/>
              <w:adjustRightInd w:val="0"/>
              <w:ind w:firstLine="0"/>
              <w:jc w:val="center"/>
              <w:rPr>
                <w:color w:val="000000" w:themeColor="text1"/>
                <w:lang w:eastAsia="ru-RU"/>
              </w:rPr>
            </w:pPr>
            <w:r w:rsidRPr="008F5A5E">
              <w:rPr>
                <w:color w:val="000000" w:themeColor="text1"/>
                <w:lang w:eastAsia="ru-RU"/>
              </w:rPr>
              <w:t>100</w:t>
            </w:r>
          </w:p>
        </w:tc>
        <w:tc>
          <w:tcPr>
            <w:tcW w:w="2607" w:type="dxa"/>
          </w:tcPr>
          <w:p w:rsidR="00017DC4" w:rsidRPr="008F5A5E" w:rsidRDefault="009D6DFC" w:rsidP="00017DC4">
            <w:pPr>
              <w:autoSpaceDE w:val="0"/>
              <w:autoSpaceDN w:val="0"/>
              <w:adjustRightInd w:val="0"/>
              <w:ind w:firstLine="0"/>
              <w:jc w:val="center"/>
              <w:rPr>
                <w:color w:val="000000" w:themeColor="text1"/>
                <w:lang w:eastAsia="ru-RU"/>
              </w:rPr>
            </w:pPr>
            <w:r w:rsidRPr="008F5A5E">
              <w:rPr>
                <w:color w:val="000000" w:themeColor="text1"/>
                <w:lang w:eastAsia="ru-RU"/>
              </w:rPr>
              <w:t>69,1</w:t>
            </w:r>
          </w:p>
        </w:tc>
        <w:tc>
          <w:tcPr>
            <w:tcW w:w="2607" w:type="dxa"/>
          </w:tcPr>
          <w:p w:rsidR="00017DC4" w:rsidRPr="008F5A5E" w:rsidRDefault="00017DC4" w:rsidP="00017DC4">
            <w:pPr>
              <w:autoSpaceDE w:val="0"/>
              <w:autoSpaceDN w:val="0"/>
              <w:adjustRightInd w:val="0"/>
              <w:ind w:firstLine="0"/>
              <w:jc w:val="center"/>
              <w:rPr>
                <w:color w:val="000000" w:themeColor="text1"/>
                <w:lang w:eastAsia="ru-RU"/>
              </w:rPr>
            </w:pPr>
            <w:r w:rsidRPr="008F5A5E">
              <w:rPr>
                <w:color w:val="000000" w:themeColor="text1"/>
                <w:lang w:eastAsia="ru-RU"/>
              </w:rPr>
              <w:t>30,9</w:t>
            </w:r>
          </w:p>
        </w:tc>
      </w:tr>
      <w:tr w:rsidR="00017DC4" w:rsidRPr="008F5A5E" w:rsidTr="00017DC4">
        <w:trPr>
          <w:trHeight w:val="177"/>
        </w:trPr>
        <w:tc>
          <w:tcPr>
            <w:tcW w:w="2606" w:type="dxa"/>
          </w:tcPr>
          <w:p w:rsidR="00017DC4" w:rsidRPr="008F5A5E" w:rsidRDefault="00017DC4" w:rsidP="002D593F">
            <w:pPr>
              <w:autoSpaceDE w:val="0"/>
              <w:autoSpaceDN w:val="0"/>
              <w:adjustRightInd w:val="0"/>
              <w:ind w:firstLine="0"/>
              <w:rPr>
                <w:color w:val="000000" w:themeColor="text1"/>
                <w:lang w:eastAsia="ru-RU"/>
              </w:rPr>
            </w:pPr>
            <w:r w:rsidRPr="008F5A5E">
              <w:rPr>
                <w:color w:val="000000" w:themeColor="text1"/>
                <w:lang w:eastAsia="ru-RU"/>
              </w:rPr>
              <w:t>2 этап</w:t>
            </w:r>
          </w:p>
        </w:tc>
        <w:tc>
          <w:tcPr>
            <w:tcW w:w="2606" w:type="dxa"/>
          </w:tcPr>
          <w:p w:rsidR="00017DC4" w:rsidRPr="008F5A5E" w:rsidRDefault="00017DC4" w:rsidP="00017DC4">
            <w:pPr>
              <w:autoSpaceDE w:val="0"/>
              <w:autoSpaceDN w:val="0"/>
              <w:adjustRightInd w:val="0"/>
              <w:ind w:firstLine="0"/>
              <w:jc w:val="center"/>
              <w:rPr>
                <w:color w:val="000000" w:themeColor="text1"/>
                <w:lang w:eastAsia="ru-RU"/>
              </w:rPr>
            </w:pPr>
            <w:r w:rsidRPr="008F5A5E">
              <w:rPr>
                <w:color w:val="000000" w:themeColor="text1"/>
                <w:lang w:eastAsia="ru-RU"/>
              </w:rPr>
              <w:t>100</w:t>
            </w:r>
          </w:p>
        </w:tc>
        <w:tc>
          <w:tcPr>
            <w:tcW w:w="2607" w:type="dxa"/>
          </w:tcPr>
          <w:p w:rsidR="00017DC4" w:rsidRPr="008F5A5E" w:rsidRDefault="009D6DFC" w:rsidP="00017DC4">
            <w:pPr>
              <w:autoSpaceDE w:val="0"/>
              <w:autoSpaceDN w:val="0"/>
              <w:adjustRightInd w:val="0"/>
              <w:ind w:firstLine="0"/>
              <w:jc w:val="center"/>
              <w:rPr>
                <w:color w:val="000000" w:themeColor="text1"/>
                <w:lang w:eastAsia="ru-RU"/>
              </w:rPr>
            </w:pPr>
            <w:r w:rsidRPr="008F5A5E">
              <w:rPr>
                <w:color w:val="000000" w:themeColor="text1"/>
                <w:lang w:eastAsia="ru-RU"/>
              </w:rPr>
              <w:t>42</w:t>
            </w:r>
          </w:p>
        </w:tc>
        <w:tc>
          <w:tcPr>
            <w:tcW w:w="2607" w:type="dxa"/>
          </w:tcPr>
          <w:p w:rsidR="00017DC4" w:rsidRPr="008F5A5E" w:rsidRDefault="009D6DFC" w:rsidP="00017DC4">
            <w:pPr>
              <w:autoSpaceDE w:val="0"/>
              <w:autoSpaceDN w:val="0"/>
              <w:adjustRightInd w:val="0"/>
              <w:ind w:firstLine="0"/>
              <w:jc w:val="center"/>
              <w:rPr>
                <w:color w:val="000000" w:themeColor="text1"/>
                <w:lang w:eastAsia="ru-RU"/>
              </w:rPr>
            </w:pPr>
            <w:r w:rsidRPr="008F5A5E">
              <w:rPr>
                <w:color w:val="000000" w:themeColor="text1"/>
                <w:lang w:eastAsia="ru-RU"/>
              </w:rPr>
              <w:t>58,0</w:t>
            </w:r>
          </w:p>
        </w:tc>
      </w:tr>
      <w:tr w:rsidR="00017DC4" w:rsidRPr="008F5A5E" w:rsidTr="00017DC4">
        <w:trPr>
          <w:trHeight w:val="194"/>
        </w:trPr>
        <w:tc>
          <w:tcPr>
            <w:tcW w:w="2606" w:type="dxa"/>
          </w:tcPr>
          <w:p w:rsidR="00017DC4" w:rsidRPr="008F5A5E" w:rsidRDefault="00017DC4" w:rsidP="002D593F">
            <w:pPr>
              <w:autoSpaceDE w:val="0"/>
              <w:autoSpaceDN w:val="0"/>
              <w:adjustRightInd w:val="0"/>
              <w:ind w:firstLine="0"/>
              <w:rPr>
                <w:color w:val="000000" w:themeColor="text1"/>
                <w:lang w:eastAsia="ru-RU"/>
              </w:rPr>
            </w:pPr>
            <w:r w:rsidRPr="008F5A5E">
              <w:rPr>
                <w:color w:val="000000" w:themeColor="text1"/>
                <w:lang w:eastAsia="ru-RU"/>
              </w:rPr>
              <w:t>3 этап</w:t>
            </w:r>
          </w:p>
        </w:tc>
        <w:tc>
          <w:tcPr>
            <w:tcW w:w="2606" w:type="dxa"/>
          </w:tcPr>
          <w:p w:rsidR="00017DC4" w:rsidRPr="008F5A5E" w:rsidRDefault="00017DC4" w:rsidP="00017DC4">
            <w:pPr>
              <w:autoSpaceDE w:val="0"/>
              <w:autoSpaceDN w:val="0"/>
              <w:adjustRightInd w:val="0"/>
              <w:ind w:firstLine="0"/>
              <w:jc w:val="center"/>
              <w:rPr>
                <w:color w:val="000000" w:themeColor="text1"/>
                <w:lang w:eastAsia="ru-RU"/>
              </w:rPr>
            </w:pPr>
            <w:r w:rsidRPr="008F5A5E">
              <w:rPr>
                <w:color w:val="000000" w:themeColor="text1"/>
                <w:lang w:eastAsia="ru-RU"/>
              </w:rPr>
              <w:t>100</w:t>
            </w:r>
          </w:p>
        </w:tc>
        <w:tc>
          <w:tcPr>
            <w:tcW w:w="2607" w:type="dxa"/>
          </w:tcPr>
          <w:p w:rsidR="00017DC4" w:rsidRPr="008F5A5E" w:rsidRDefault="009D6DFC" w:rsidP="00017DC4">
            <w:pPr>
              <w:autoSpaceDE w:val="0"/>
              <w:autoSpaceDN w:val="0"/>
              <w:adjustRightInd w:val="0"/>
              <w:ind w:firstLine="0"/>
              <w:jc w:val="center"/>
              <w:rPr>
                <w:color w:val="000000" w:themeColor="text1"/>
                <w:lang w:eastAsia="ru-RU"/>
              </w:rPr>
            </w:pPr>
            <w:r w:rsidRPr="008F5A5E">
              <w:rPr>
                <w:color w:val="000000" w:themeColor="text1"/>
                <w:lang w:eastAsia="ru-RU"/>
              </w:rPr>
              <w:t>33</w:t>
            </w:r>
          </w:p>
        </w:tc>
        <w:tc>
          <w:tcPr>
            <w:tcW w:w="2607" w:type="dxa"/>
          </w:tcPr>
          <w:p w:rsidR="00017DC4" w:rsidRPr="008F5A5E" w:rsidRDefault="009D6DFC" w:rsidP="00017DC4">
            <w:pPr>
              <w:autoSpaceDE w:val="0"/>
              <w:autoSpaceDN w:val="0"/>
              <w:adjustRightInd w:val="0"/>
              <w:ind w:firstLine="0"/>
              <w:jc w:val="center"/>
              <w:rPr>
                <w:color w:val="000000" w:themeColor="text1"/>
                <w:lang w:eastAsia="ru-RU"/>
              </w:rPr>
            </w:pPr>
            <w:r w:rsidRPr="008F5A5E">
              <w:rPr>
                <w:color w:val="000000" w:themeColor="text1"/>
                <w:lang w:eastAsia="ru-RU"/>
              </w:rPr>
              <w:t>67,0</w:t>
            </w:r>
          </w:p>
        </w:tc>
      </w:tr>
    </w:tbl>
    <w:p w:rsidR="00017DC4" w:rsidRPr="008F5A5E" w:rsidRDefault="00017DC4" w:rsidP="002D593F">
      <w:pPr>
        <w:autoSpaceDE w:val="0"/>
        <w:autoSpaceDN w:val="0"/>
        <w:adjustRightInd w:val="0"/>
        <w:ind w:firstLine="709"/>
        <w:rPr>
          <w:color w:val="000000" w:themeColor="text1"/>
          <w:sz w:val="20"/>
          <w:szCs w:val="20"/>
          <w:lang w:eastAsia="ru-RU"/>
        </w:rPr>
      </w:pPr>
    </w:p>
    <w:p w:rsidR="002D593F" w:rsidRPr="008F5A5E" w:rsidRDefault="002D593F" w:rsidP="008F5A5E">
      <w:pPr>
        <w:autoSpaceDE w:val="0"/>
        <w:autoSpaceDN w:val="0"/>
        <w:adjustRightInd w:val="0"/>
        <w:spacing w:line="240" w:lineRule="auto"/>
        <w:ind w:firstLine="709"/>
        <w:rPr>
          <w:color w:val="000000" w:themeColor="text1"/>
          <w:sz w:val="28"/>
          <w:szCs w:val="28"/>
          <w:lang w:eastAsia="ru-RU"/>
        </w:rPr>
      </w:pPr>
      <w:r w:rsidRPr="008F5A5E">
        <w:rPr>
          <w:color w:val="000000" w:themeColor="text1"/>
          <w:sz w:val="28"/>
          <w:szCs w:val="28"/>
          <w:lang w:eastAsia="ru-RU"/>
        </w:rPr>
        <w:t xml:space="preserve">Приоритетными способами оформления </w:t>
      </w:r>
      <w:r w:rsidR="0069399E">
        <w:rPr>
          <w:color w:val="000000" w:themeColor="text1"/>
          <w:sz w:val="28"/>
          <w:szCs w:val="28"/>
          <w:lang w:eastAsia="ru-RU"/>
        </w:rPr>
        <w:t>право</w:t>
      </w:r>
      <w:r w:rsidRPr="008F5A5E">
        <w:rPr>
          <w:color w:val="000000" w:themeColor="text1"/>
          <w:sz w:val="28"/>
          <w:szCs w:val="28"/>
          <w:lang w:eastAsia="ru-RU"/>
        </w:rPr>
        <w:t xml:space="preserve">отношений в рамках реализации Стратегии 2035 будут являться: заключение контрактов, предусматривающих закупку товаров, работ и услуг в рамках Федерального </w:t>
      </w:r>
      <w:hyperlink r:id="rId39" w:history="1">
        <w:r w:rsidRPr="008F5A5E">
          <w:rPr>
            <w:color w:val="000000" w:themeColor="text1"/>
            <w:sz w:val="28"/>
            <w:szCs w:val="28"/>
            <w:lang w:eastAsia="ru-RU"/>
          </w:rPr>
          <w:t>закона</w:t>
        </w:r>
      </w:hyperlink>
      <w:r w:rsidRPr="008F5A5E">
        <w:rPr>
          <w:color w:val="000000" w:themeColor="text1"/>
          <w:sz w:val="28"/>
          <w:szCs w:val="28"/>
          <w:lang w:eastAsia="ru-RU"/>
        </w:rPr>
        <w:t xml:space="preserve"> «О контрактной системе в сфере закупок товаров, работ, услуг для обеспечения государственных и муниципальных нужд», концессионные соглашения, соглашения о </w:t>
      </w:r>
      <w:proofErr w:type="gramStart"/>
      <w:r w:rsidRPr="008F5A5E">
        <w:rPr>
          <w:color w:val="000000" w:themeColor="text1"/>
          <w:sz w:val="28"/>
          <w:szCs w:val="28"/>
          <w:lang w:eastAsia="ru-RU"/>
        </w:rPr>
        <w:t>муниципальном-частном</w:t>
      </w:r>
      <w:proofErr w:type="gramEnd"/>
      <w:r w:rsidRPr="008F5A5E">
        <w:rPr>
          <w:color w:val="000000" w:themeColor="text1"/>
          <w:sz w:val="28"/>
          <w:szCs w:val="28"/>
          <w:lang w:eastAsia="ru-RU"/>
        </w:rPr>
        <w:t xml:space="preserve"> партнерстве, инвестиционные соглашения.</w:t>
      </w:r>
    </w:p>
    <w:p w:rsidR="00E02C8B" w:rsidRPr="008F5A5E" w:rsidRDefault="00E02C8B" w:rsidP="008F5A5E">
      <w:pPr>
        <w:autoSpaceDE w:val="0"/>
        <w:autoSpaceDN w:val="0"/>
        <w:adjustRightInd w:val="0"/>
        <w:spacing w:line="240" w:lineRule="auto"/>
        <w:ind w:firstLine="709"/>
        <w:rPr>
          <w:color w:val="000000" w:themeColor="text1"/>
          <w:sz w:val="28"/>
          <w:szCs w:val="28"/>
          <w:lang w:eastAsia="ru-RU"/>
        </w:rPr>
      </w:pPr>
    </w:p>
    <w:p w:rsidR="002D593F" w:rsidRPr="008F5A5E" w:rsidRDefault="002D593F" w:rsidP="008F5A5E">
      <w:pPr>
        <w:pStyle w:val="AV2"/>
        <w:spacing w:before="0" w:after="0"/>
        <w:ind w:left="0" w:firstLine="709"/>
        <w:rPr>
          <w:b/>
          <w:color w:val="000000" w:themeColor="text1"/>
          <w:sz w:val="28"/>
          <w:szCs w:val="28"/>
          <w:lang w:val="ru-RU"/>
        </w:rPr>
      </w:pPr>
    </w:p>
    <w:p w:rsidR="007C6905" w:rsidRPr="0069399E" w:rsidRDefault="0033348B" w:rsidP="0069399E">
      <w:pPr>
        <w:pStyle w:val="AV2"/>
        <w:numPr>
          <w:ilvl w:val="1"/>
          <w:numId w:val="40"/>
        </w:numPr>
        <w:spacing w:before="0" w:after="0"/>
        <w:ind w:left="0" w:firstLine="709"/>
        <w:rPr>
          <w:b/>
          <w:color w:val="auto"/>
          <w:sz w:val="28"/>
          <w:szCs w:val="28"/>
          <w:lang w:val="ru-RU"/>
        </w:rPr>
      </w:pPr>
      <w:bookmarkStart w:id="82" w:name="_Toc22310438"/>
      <w:r w:rsidRPr="0069399E">
        <w:rPr>
          <w:b/>
          <w:color w:val="auto"/>
          <w:sz w:val="28"/>
          <w:szCs w:val="28"/>
        </w:rPr>
        <w:t xml:space="preserve">Тверь </w:t>
      </w:r>
      <w:r w:rsidR="009927AA" w:rsidRPr="0069399E">
        <w:rPr>
          <w:b/>
          <w:color w:val="auto"/>
          <w:sz w:val="28"/>
          <w:szCs w:val="28"/>
        </w:rPr>
        <w:t>900</w:t>
      </w:r>
      <w:bookmarkEnd w:id="76"/>
      <w:bookmarkEnd w:id="77"/>
      <w:bookmarkEnd w:id="82"/>
    </w:p>
    <w:p w:rsidR="0033348B" w:rsidRPr="0069399E" w:rsidRDefault="009927AA" w:rsidP="0069399E">
      <w:pPr>
        <w:pStyle w:val="AV2"/>
        <w:spacing w:before="0" w:after="0"/>
        <w:ind w:left="0" w:firstLine="709"/>
        <w:rPr>
          <w:b/>
          <w:color w:val="auto"/>
          <w:sz w:val="28"/>
          <w:szCs w:val="28"/>
        </w:rPr>
      </w:pPr>
      <w:r w:rsidRPr="0069399E">
        <w:rPr>
          <w:b/>
          <w:color w:val="auto"/>
          <w:sz w:val="28"/>
          <w:szCs w:val="28"/>
        </w:rPr>
        <w:t xml:space="preserve"> </w:t>
      </w:r>
    </w:p>
    <w:p w:rsidR="009927AA" w:rsidRPr="0069399E" w:rsidRDefault="0033348B" w:rsidP="0069399E">
      <w:pPr>
        <w:autoSpaceDE w:val="0"/>
        <w:autoSpaceDN w:val="0"/>
        <w:adjustRightInd w:val="0"/>
        <w:spacing w:line="240" w:lineRule="auto"/>
        <w:ind w:firstLine="709"/>
        <w:rPr>
          <w:bCs/>
          <w:sz w:val="28"/>
          <w:szCs w:val="28"/>
          <w:lang w:eastAsia="ru-RU"/>
        </w:rPr>
      </w:pPr>
      <w:r w:rsidRPr="0069399E">
        <w:rPr>
          <w:bCs/>
          <w:sz w:val="28"/>
          <w:szCs w:val="28"/>
          <w:lang w:eastAsia="ru-RU"/>
        </w:rPr>
        <w:t>В 2035 году городу Твер</w:t>
      </w:r>
      <w:r w:rsidR="00EC4CDB" w:rsidRPr="0069399E">
        <w:rPr>
          <w:bCs/>
          <w:sz w:val="28"/>
          <w:szCs w:val="28"/>
          <w:lang w:eastAsia="ru-RU"/>
        </w:rPr>
        <w:t>и</w:t>
      </w:r>
      <w:r w:rsidRPr="0069399E">
        <w:rPr>
          <w:bCs/>
          <w:sz w:val="28"/>
          <w:szCs w:val="28"/>
          <w:lang w:eastAsia="ru-RU"/>
        </w:rPr>
        <w:t xml:space="preserve"> исполнится 900 лет. </w:t>
      </w:r>
      <w:proofErr w:type="gramStart"/>
      <w:r w:rsidR="00EC4CDB" w:rsidRPr="0069399E">
        <w:rPr>
          <w:bCs/>
          <w:sz w:val="28"/>
          <w:szCs w:val="28"/>
          <w:lang w:eastAsia="ru-RU"/>
        </w:rPr>
        <w:t>Руководствуясь У</w:t>
      </w:r>
      <w:r w:rsidR="009927AA" w:rsidRPr="0069399E">
        <w:rPr>
          <w:bCs/>
          <w:sz w:val="28"/>
          <w:szCs w:val="28"/>
          <w:lang w:eastAsia="ru-RU"/>
        </w:rPr>
        <w:t xml:space="preserve">казом </w:t>
      </w:r>
      <w:r w:rsidRPr="0069399E">
        <w:rPr>
          <w:bCs/>
          <w:sz w:val="28"/>
          <w:szCs w:val="28"/>
          <w:lang w:eastAsia="ru-RU"/>
        </w:rPr>
        <w:t>Президент</w:t>
      </w:r>
      <w:r w:rsidR="00EC4CDB" w:rsidRPr="0069399E">
        <w:rPr>
          <w:bCs/>
          <w:sz w:val="28"/>
          <w:szCs w:val="28"/>
          <w:lang w:eastAsia="ru-RU"/>
        </w:rPr>
        <w:t>а</w:t>
      </w:r>
      <w:r w:rsidRPr="0069399E">
        <w:rPr>
          <w:bCs/>
          <w:sz w:val="28"/>
          <w:szCs w:val="28"/>
          <w:lang w:eastAsia="ru-RU"/>
        </w:rPr>
        <w:t xml:space="preserve"> </w:t>
      </w:r>
      <w:r w:rsidR="009927AA" w:rsidRPr="0069399E">
        <w:rPr>
          <w:bCs/>
          <w:sz w:val="28"/>
          <w:szCs w:val="28"/>
          <w:lang w:eastAsia="ru-RU"/>
        </w:rPr>
        <w:t>Р</w:t>
      </w:r>
      <w:r w:rsidR="005F6665" w:rsidRPr="0069399E">
        <w:rPr>
          <w:bCs/>
          <w:sz w:val="28"/>
          <w:szCs w:val="28"/>
          <w:lang w:eastAsia="ru-RU"/>
        </w:rPr>
        <w:t>оссийской Федерации</w:t>
      </w:r>
      <w:r w:rsidR="009927AA" w:rsidRPr="0069399E">
        <w:rPr>
          <w:bCs/>
          <w:sz w:val="28"/>
          <w:szCs w:val="28"/>
          <w:lang w:eastAsia="ru-RU"/>
        </w:rPr>
        <w:t xml:space="preserve"> от 04.08.2010 № 983 «О рассмотрении предложений и инициатив, связанных с празднованием на федеральном уровне памятных дат субъектов Российской Федерации»</w:t>
      </w:r>
      <w:r w:rsidR="00EB3893">
        <w:rPr>
          <w:bCs/>
          <w:sz w:val="28"/>
          <w:szCs w:val="28"/>
          <w:lang w:eastAsia="ru-RU"/>
        </w:rPr>
        <w:t>,</w:t>
      </w:r>
      <w:r w:rsidR="009927AA" w:rsidRPr="0069399E">
        <w:rPr>
          <w:bCs/>
          <w:sz w:val="28"/>
          <w:szCs w:val="28"/>
          <w:lang w:eastAsia="ru-RU"/>
        </w:rPr>
        <w:t xml:space="preserve"> не менее чем за пять лет до 1 января года официального празднования указанных памятных дат </w:t>
      </w:r>
      <w:r w:rsidR="00EC4CDB" w:rsidRPr="0069399E">
        <w:rPr>
          <w:bCs/>
          <w:sz w:val="28"/>
          <w:szCs w:val="28"/>
          <w:lang w:eastAsia="ru-RU"/>
        </w:rPr>
        <w:t xml:space="preserve">необходимо </w:t>
      </w:r>
      <w:r w:rsidR="009927AA" w:rsidRPr="0069399E">
        <w:rPr>
          <w:bCs/>
          <w:sz w:val="28"/>
          <w:szCs w:val="28"/>
          <w:lang w:eastAsia="ru-RU"/>
        </w:rPr>
        <w:t>направить инициативу в Правительство Российской Федерации</w:t>
      </w:r>
      <w:r w:rsidR="009927AA" w:rsidRPr="0069399E">
        <w:rPr>
          <w:sz w:val="28"/>
          <w:szCs w:val="28"/>
          <w:lang w:eastAsia="ru-RU"/>
        </w:rPr>
        <w:t xml:space="preserve"> с предложением провести празднование </w:t>
      </w:r>
      <w:r w:rsidR="008F3D64" w:rsidRPr="0069399E">
        <w:rPr>
          <w:sz w:val="28"/>
          <w:szCs w:val="28"/>
          <w:lang w:eastAsia="ru-RU"/>
        </w:rPr>
        <w:t>девятисотлетия</w:t>
      </w:r>
      <w:r w:rsidR="009927AA" w:rsidRPr="0069399E">
        <w:rPr>
          <w:sz w:val="28"/>
          <w:szCs w:val="28"/>
          <w:lang w:eastAsia="ru-RU"/>
        </w:rPr>
        <w:t xml:space="preserve"> </w:t>
      </w:r>
      <w:r w:rsidR="009927AA" w:rsidRPr="0069399E">
        <w:rPr>
          <w:bCs/>
          <w:sz w:val="28"/>
          <w:szCs w:val="28"/>
          <w:lang w:eastAsia="ru-RU"/>
        </w:rPr>
        <w:t>города на федеральном уровне.</w:t>
      </w:r>
      <w:proofErr w:type="gramEnd"/>
    </w:p>
    <w:p w:rsidR="005675E2" w:rsidRPr="0069399E" w:rsidRDefault="009927AA" w:rsidP="0069399E">
      <w:pPr>
        <w:autoSpaceDE w:val="0"/>
        <w:autoSpaceDN w:val="0"/>
        <w:adjustRightInd w:val="0"/>
        <w:spacing w:line="240" w:lineRule="auto"/>
        <w:ind w:firstLine="709"/>
        <w:rPr>
          <w:bCs/>
          <w:sz w:val="28"/>
          <w:szCs w:val="28"/>
          <w:lang w:eastAsia="ru-RU"/>
        </w:rPr>
      </w:pPr>
      <w:r w:rsidRPr="0069399E">
        <w:rPr>
          <w:bCs/>
          <w:sz w:val="28"/>
          <w:szCs w:val="28"/>
          <w:lang w:eastAsia="ru-RU"/>
        </w:rPr>
        <w:t xml:space="preserve">В </w:t>
      </w:r>
      <w:r w:rsidR="00273D84" w:rsidRPr="0069399E">
        <w:rPr>
          <w:bCs/>
          <w:sz w:val="28"/>
          <w:szCs w:val="28"/>
          <w:lang w:eastAsia="ru-RU"/>
        </w:rPr>
        <w:t>р</w:t>
      </w:r>
      <w:r w:rsidR="005F6665" w:rsidRPr="0069399E">
        <w:rPr>
          <w:bCs/>
          <w:sz w:val="28"/>
          <w:szCs w:val="28"/>
          <w:lang w:eastAsia="ru-RU"/>
        </w:rPr>
        <w:t xml:space="preserve">амках </w:t>
      </w:r>
      <w:r w:rsidR="008F3D64" w:rsidRPr="0069399E">
        <w:rPr>
          <w:bCs/>
          <w:sz w:val="28"/>
          <w:szCs w:val="28"/>
          <w:lang w:eastAsia="ru-RU"/>
        </w:rPr>
        <w:t>принятого У</w:t>
      </w:r>
      <w:r w:rsidRPr="0069399E">
        <w:rPr>
          <w:bCs/>
          <w:sz w:val="28"/>
          <w:szCs w:val="28"/>
          <w:lang w:eastAsia="ru-RU"/>
        </w:rPr>
        <w:t xml:space="preserve">каза </w:t>
      </w:r>
      <w:r w:rsidR="00707550" w:rsidRPr="0069399E">
        <w:rPr>
          <w:bCs/>
          <w:sz w:val="28"/>
          <w:szCs w:val="28"/>
          <w:lang w:eastAsia="ru-RU"/>
        </w:rPr>
        <w:t xml:space="preserve">утверждено </w:t>
      </w:r>
      <w:r w:rsidR="005F6665" w:rsidRPr="0069399E">
        <w:rPr>
          <w:bCs/>
          <w:sz w:val="28"/>
          <w:szCs w:val="28"/>
          <w:lang w:eastAsia="ru-RU"/>
        </w:rPr>
        <w:t>постановление</w:t>
      </w:r>
      <w:r w:rsidRPr="0069399E">
        <w:rPr>
          <w:bCs/>
          <w:sz w:val="28"/>
          <w:szCs w:val="28"/>
          <w:lang w:eastAsia="ru-RU"/>
        </w:rPr>
        <w:t xml:space="preserve"> </w:t>
      </w:r>
      <w:r w:rsidR="00707550" w:rsidRPr="0069399E">
        <w:rPr>
          <w:bCs/>
          <w:sz w:val="28"/>
          <w:szCs w:val="28"/>
          <w:lang w:eastAsia="ru-RU"/>
        </w:rPr>
        <w:t xml:space="preserve">Правительства Тверской области </w:t>
      </w:r>
      <w:r w:rsidRPr="0069399E">
        <w:rPr>
          <w:bCs/>
          <w:sz w:val="28"/>
          <w:szCs w:val="28"/>
          <w:lang w:eastAsia="ru-RU"/>
        </w:rPr>
        <w:t>от 25.03.2014 № 140-пп «О Порядке предоставления субсидии из областного бюджета Тверской области на реализацию мероприятий по подготовке и проведению празднования на федеральном уровне памятных дат Тверской области»</w:t>
      </w:r>
      <w:r w:rsidR="005675E2" w:rsidRPr="0069399E">
        <w:rPr>
          <w:bCs/>
          <w:sz w:val="28"/>
          <w:szCs w:val="28"/>
          <w:lang w:eastAsia="ru-RU"/>
        </w:rPr>
        <w:t>.</w:t>
      </w:r>
    </w:p>
    <w:p w:rsidR="00EC4CDB" w:rsidRPr="0069399E" w:rsidRDefault="00EC4CDB" w:rsidP="0069399E">
      <w:pPr>
        <w:autoSpaceDE w:val="0"/>
        <w:autoSpaceDN w:val="0"/>
        <w:adjustRightInd w:val="0"/>
        <w:spacing w:line="240" w:lineRule="auto"/>
        <w:ind w:firstLine="709"/>
        <w:rPr>
          <w:bCs/>
          <w:sz w:val="28"/>
          <w:szCs w:val="28"/>
          <w:lang w:eastAsia="ru-RU"/>
        </w:rPr>
      </w:pPr>
    </w:p>
    <w:p w:rsidR="0070407F" w:rsidRPr="002130C2" w:rsidRDefault="00BE44C4" w:rsidP="002130C2">
      <w:pPr>
        <w:autoSpaceDE w:val="0"/>
        <w:autoSpaceDN w:val="0"/>
        <w:adjustRightInd w:val="0"/>
        <w:ind w:firstLine="0"/>
        <w:jc w:val="center"/>
        <w:rPr>
          <w:bCs/>
          <w:lang w:eastAsia="ru-RU"/>
        </w:rPr>
      </w:pPr>
      <w:r>
        <w:rPr>
          <w:noProof/>
          <w:lang w:eastAsia="ru-RU"/>
        </w:rPr>
        <w:lastRenderedPageBreak/>
        <w:drawing>
          <wp:inline distT="0" distB="0" distL="0" distR="0">
            <wp:extent cx="6327775" cy="4791710"/>
            <wp:effectExtent l="0" t="0" r="0" b="8890"/>
            <wp:docPr id="5" name="Рисунок 5" descr="_2014d186-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_2014d186-01-0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27775" cy="4791710"/>
                    </a:xfrm>
                    <a:prstGeom prst="rect">
                      <a:avLst/>
                    </a:prstGeom>
                    <a:noFill/>
                    <a:ln>
                      <a:noFill/>
                    </a:ln>
                  </pic:spPr>
                </pic:pic>
              </a:graphicData>
            </a:graphic>
          </wp:inline>
        </w:drawing>
      </w:r>
    </w:p>
    <w:p w:rsidR="00796D21" w:rsidRPr="00796D21" w:rsidRDefault="00796D21" w:rsidP="00881672">
      <w:pPr>
        <w:autoSpaceDE w:val="0"/>
        <w:autoSpaceDN w:val="0"/>
        <w:adjustRightInd w:val="0"/>
        <w:ind w:firstLine="709"/>
        <w:rPr>
          <w:bCs/>
          <w:sz w:val="14"/>
          <w:lang w:eastAsia="ru-RU"/>
        </w:rPr>
      </w:pPr>
    </w:p>
    <w:p w:rsidR="00FC0057" w:rsidRPr="0069399E" w:rsidRDefault="00690ABB" w:rsidP="0069399E">
      <w:pPr>
        <w:autoSpaceDE w:val="0"/>
        <w:autoSpaceDN w:val="0"/>
        <w:adjustRightInd w:val="0"/>
        <w:spacing w:line="240" w:lineRule="auto"/>
        <w:ind w:firstLine="709"/>
        <w:rPr>
          <w:bCs/>
          <w:sz w:val="28"/>
          <w:szCs w:val="28"/>
          <w:lang w:eastAsia="ru-RU"/>
        </w:rPr>
      </w:pPr>
      <w:r w:rsidRPr="0069399E">
        <w:rPr>
          <w:bCs/>
          <w:sz w:val="28"/>
          <w:szCs w:val="28"/>
          <w:lang w:eastAsia="ru-RU"/>
        </w:rPr>
        <w:t xml:space="preserve">Необходимо отметить, что с 2018 года изменился порядок финансирования памятных дат на федеральном уровне, в </w:t>
      </w:r>
      <w:r w:rsidR="00FC0057" w:rsidRPr="0069399E">
        <w:rPr>
          <w:bCs/>
          <w:sz w:val="28"/>
          <w:szCs w:val="28"/>
          <w:lang w:eastAsia="ru-RU"/>
        </w:rPr>
        <w:t>связи</w:t>
      </w:r>
      <w:r w:rsidRPr="0069399E">
        <w:rPr>
          <w:bCs/>
          <w:sz w:val="28"/>
          <w:szCs w:val="28"/>
          <w:lang w:eastAsia="ru-RU"/>
        </w:rPr>
        <w:t xml:space="preserve"> с </w:t>
      </w:r>
      <w:r w:rsidR="00062411">
        <w:rPr>
          <w:bCs/>
          <w:sz w:val="28"/>
          <w:szCs w:val="28"/>
          <w:lang w:eastAsia="ru-RU"/>
        </w:rPr>
        <w:t>этим</w:t>
      </w:r>
      <w:r w:rsidRPr="0069399E">
        <w:rPr>
          <w:bCs/>
          <w:sz w:val="28"/>
          <w:szCs w:val="28"/>
          <w:lang w:eastAsia="ru-RU"/>
        </w:rPr>
        <w:t xml:space="preserve"> подготовку к празднованию девятисотлетия Твери необходимо осуществлять заблаговременно</w:t>
      </w:r>
      <w:r w:rsidR="00EC4CDB" w:rsidRPr="0069399E">
        <w:rPr>
          <w:bCs/>
          <w:sz w:val="28"/>
          <w:szCs w:val="28"/>
          <w:lang w:eastAsia="ru-RU"/>
        </w:rPr>
        <w:t>.</w:t>
      </w:r>
      <w:r w:rsidR="00985754" w:rsidRPr="0069399E">
        <w:rPr>
          <w:bCs/>
          <w:sz w:val="28"/>
          <w:szCs w:val="28"/>
          <w:lang w:eastAsia="ru-RU"/>
        </w:rPr>
        <w:t xml:space="preserve"> </w:t>
      </w:r>
      <w:r w:rsidR="00EC4CDB" w:rsidRPr="0069399E">
        <w:rPr>
          <w:bCs/>
          <w:sz w:val="28"/>
          <w:szCs w:val="28"/>
          <w:lang w:eastAsia="ru-RU"/>
        </w:rPr>
        <w:t>Т</w:t>
      </w:r>
      <w:r w:rsidR="008D2CFA" w:rsidRPr="0069399E">
        <w:rPr>
          <w:bCs/>
          <w:sz w:val="28"/>
          <w:szCs w:val="28"/>
          <w:lang w:eastAsia="ru-RU"/>
        </w:rPr>
        <w:t>ак</w:t>
      </w:r>
      <w:r w:rsidR="00985754" w:rsidRPr="0069399E">
        <w:rPr>
          <w:bCs/>
          <w:sz w:val="28"/>
          <w:szCs w:val="28"/>
          <w:lang w:eastAsia="ru-RU"/>
        </w:rPr>
        <w:t>:</w:t>
      </w:r>
    </w:p>
    <w:p w:rsidR="00690ABB" w:rsidRPr="0069399E" w:rsidRDefault="00FC0057" w:rsidP="0069399E">
      <w:pPr>
        <w:autoSpaceDE w:val="0"/>
        <w:autoSpaceDN w:val="0"/>
        <w:adjustRightInd w:val="0"/>
        <w:spacing w:line="240" w:lineRule="auto"/>
        <w:ind w:firstLine="709"/>
        <w:rPr>
          <w:sz w:val="28"/>
          <w:szCs w:val="28"/>
          <w:lang w:eastAsia="ru-RU"/>
        </w:rPr>
      </w:pPr>
      <w:r w:rsidRPr="0069399E">
        <w:rPr>
          <w:bCs/>
          <w:sz w:val="28"/>
          <w:szCs w:val="28"/>
          <w:lang w:eastAsia="ru-RU"/>
        </w:rPr>
        <w:t xml:space="preserve">- </w:t>
      </w:r>
      <w:r w:rsidR="00985754" w:rsidRPr="0069399E">
        <w:rPr>
          <w:sz w:val="28"/>
          <w:szCs w:val="28"/>
          <w:lang w:eastAsia="ru-RU"/>
        </w:rPr>
        <w:t xml:space="preserve">Указ Президента Российской Федерации о праздновании </w:t>
      </w:r>
      <w:r w:rsidR="00690ABB" w:rsidRPr="0069399E">
        <w:rPr>
          <w:sz w:val="28"/>
          <w:szCs w:val="28"/>
          <w:lang w:eastAsia="ru-RU"/>
        </w:rPr>
        <w:t>в 2021 году 650-летия основания г. Калуги</w:t>
      </w:r>
      <w:r w:rsidRPr="0069399E">
        <w:rPr>
          <w:sz w:val="28"/>
          <w:szCs w:val="28"/>
          <w:lang w:eastAsia="ru-RU"/>
        </w:rPr>
        <w:t xml:space="preserve"> принят за </w:t>
      </w:r>
      <w:r w:rsidR="00985754" w:rsidRPr="0069399E">
        <w:rPr>
          <w:sz w:val="28"/>
          <w:szCs w:val="28"/>
          <w:lang w:eastAsia="ru-RU"/>
        </w:rPr>
        <w:t>9</w:t>
      </w:r>
      <w:r w:rsidRPr="0069399E">
        <w:rPr>
          <w:sz w:val="28"/>
          <w:szCs w:val="28"/>
          <w:lang w:eastAsia="ru-RU"/>
        </w:rPr>
        <w:t xml:space="preserve"> лет до памятной даты;</w:t>
      </w:r>
    </w:p>
    <w:p w:rsidR="00FC0057" w:rsidRPr="0069399E" w:rsidRDefault="00FC0057" w:rsidP="0069399E">
      <w:pPr>
        <w:autoSpaceDE w:val="0"/>
        <w:autoSpaceDN w:val="0"/>
        <w:adjustRightInd w:val="0"/>
        <w:spacing w:line="240" w:lineRule="auto"/>
        <w:ind w:firstLine="709"/>
        <w:rPr>
          <w:sz w:val="28"/>
          <w:szCs w:val="28"/>
          <w:lang w:eastAsia="ru-RU"/>
        </w:rPr>
      </w:pPr>
      <w:r w:rsidRPr="0069399E">
        <w:rPr>
          <w:sz w:val="28"/>
          <w:szCs w:val="28"/>
          <w:lang w:eastAsia="ru-RU"/>
        </w:rPr>
        <w:t xml:space="preserve">- </w:t>
      </w:r>
      <w:r w:rsidR="00985754" w:rsidRPr="0069399E">
        <w:rPr>
          <w:sz w:val="28"/>
          <w:szCs w:val="28"/>
          <w:lang w:eastAsia="ru-RU"/>
        </w:rPr>
        <w:t xml:space="preserve">Указ Президента Российской Федерации о праздновании в </w:t>
      </w:r>
      <w:r w:rsidRPr="0069399E">
        <w:rPr>
          <w:sz w:val="28"/>
          <w:szCs w:val="28"/>
          <w:lang w:eastAsia="ru-RU"/>
        </w:rPr>
        <w:t>2024 году 650-летия основания г. Кирова принят за 1</w:t>
      </w:r>
      <w:r w:rsidR="00985754" w:rsidRPr="0069399E">
        <w:rPr>
          <w:sz w:val="28"/>
          <w:szCs w:val="28"/>
          <w:lang w:eastAsia="ru-RU"/>
        </w:rPr>
        <w:t>2</w:t>
      </w:r>
      <w:r w:rsidRPr="0069399E">
        <w:rPr>
          <w:sz w:val="28"/>
          <w:szCs w:val="28"/>
          <w:lang w:eastAsia="ru-RU"/>
        </w:rPr>
        <w:t xml:space="preserve"> лет до памятной даты;</w:t>
      </w:r>
    </w:p>
    <w:p w:rsidR="008131B5" w:rsidRPr="0069399E" w:rsidRDefault="008131B5" w:rsidP="0069399E">
      <w:pPr>
        <w:autoSpaceDE w:val="0"/>
        <w:autoSpaceDN w:val="0"/>
        <w:adjustRightInd w:val="0"/>
        <w:spacing w:line="240" w:lineRule="auto"/>
        <w:ind w:firstLine="709"/>
        <w:rPr>
          <w:bCs/>
          <w:sz w:val="28"/>
          <w:szCs w:val="28"/>
          <w:lang w:eastAsia="ru-RU"/>
        </w:rPr>
      </w:pPr>
      <w:r w:rsidRPr="0069399E">
        <w:rPr>
          <w:bCs/>
          <w:sz w:val="28"/>
          <w:szCs w:val="28"/>
          <w:lang w:eastAsia="ru-RU"/>
        </w:rPr>
        <w:t>- Указ Президента Российской Федерации о праздновании  в 2023 году 300-летия основания г. Екатеринбурга принят за 5 лет до памятной даты;</w:t>
      </w:r>
    </w:p>
    <w:p w:rsidR="00985754" w:rsidRPr="0069399E" w:rsidRDefault="00114137" w:rsidP="0069399E">
      <w:pPr>
        <w:autoSpaceDE w:val="0"/>
        <w:autoSpaceDN w:val="0"/>
        <w:adjustRightInd w:val="0"/>
        <w:spacing w:line="240" w:lineRule="auto"/>
        <w:ind w:firstLine="709"/>
        <w:rPr>
          <w:bCs/>
          <w:sz w:val="28"/>
          <w:szCs w:val="28"/>
          <w:lang w:eastAsia="ru-RU"/>
        </w:rPr>
      </w:pPr>
      <w:r w:rsidRPr="0069399E">
        <w:rPr>
          <w:bCs/>
          <w:sz w:val="28"/>
          <w:szCs w:val="28"/>
          <w:lang w:eastAsia="ru-RU"/>
        </w:rPr>
        <w:t xml:space="preserve">- </w:t>
      </w:r>
      <w:r w:rsidR="00985754" w:rsidRPr="0069399E">
        <w:rPr>
          <w:bCs/>
          <w:sz w:val="28"/>
          <w:szCs w:val="28"/>
          <w:lang w:eastAsia="ru-RU"/>
        </w:rPr>
        <w:t>Указ Президента Российской Федера</w:t>
      </w:r>
      <w:r w:rsidR="0050297A">
        <w:rPr>
          <w:bCs/>
          <w:sz w:val="28"/>
          <w:szCs w:val="28"/>
          <w:lang w:eastAsia="ru-RU"/>
        </w:rPr>
        <w:t xml:space="preserve">ции о праздновании в 2019 году </w:t>
      </w:r>
      <w:r w:rsidR="00985754" w:rsidRPr="0069399E">
        <w:rPr>
          <w:bCs/>
          <w:sz w:val="28"/>
          <w:szCs w:val="28"/>
          <w:lang w:eastAsia="ru-RU"/>
        </w:rPr>
        <w:t>350-летия основания города Пензы принят за 10 лет до памятной даты</w:t>
      </w:r>
      <w:r w:rsidR="00EC4CDB" w:rsidRPr="0069399E">
        <w:rPr>
          <w:bCs/>
          <w:sz w:val="28"/>
          <w:szCs w:val="28"/>
          <w:lang w:eastAsia="ru-RU"/>
        </w:rPr>
        <w:t>,</w:t>
      </w:r>
      <w:r w:rsidR="0070407F" w:rsidRPr="0069399E">
        <w:rPr>
          <w:bCs/>
          <w:sz w:val="28"/>
          <w:szCs w:val="28"/>
          <w:lang w:eastAsia="ru-RU"/>
        </w:rPr>
        <w:t xml:space="preserve"> и т.д.</w:t>
      </w:r>
    </w:p>
    <w:p w:rsidR="0070407F" w:rsidRPr="0069399E" w:rsidRDefault="0070407F" w:rsidP="0069399E">
      <w:pPr>
        <w:autoSpaceDE w:val="0"/>
        <w:autoSpaceDN w:val="0"/>
        <w:adjustRightInd w:val="0"/>
        <w:spacing w:line="240" w:lineRule="auto"/>
        <w:ind w:firstLine="709"/>
        <w:rPr>
          <w:bCs/>
          <w:sz w:val="28"/>
          <w:szCs w:val="28"/>
          <w:lang w:eastAsia="ru-RU"/>
        </w:rPr>
      </w:pPr>
      <w:r w:rsidRPr="0069399E">
        <w:rPr>
          <w:bCs/>
          <w:sz w:val="28"/>
          <w:szCs w:val="28"/>
          <w:lang w:eastAsia="ru-RU"/>
        </w:rPr>
        <w:t>С учетом практики подготовки к празднованию памятных дат городов России в плане основных мероприя</w:t>
      </w:r>
      <w:r w:rsidR="0050297A">
        <w:rPr>
          <w:bCs/>
          <w:sz w:val="28"/>
          <w:szCs w:val="28"/>
          <w:lang w:eastAsia="ru-RU"/>
        </w:rPr>
        <w:t>тий предлагается  предусмотреть</w:t>
      </w:r>
      <w:r w:rsidR="00415A4E">
        <w:rPr>
          <w:bCs/>
          <w:sz w:val="28"/>
          <w:szCs w:val="28"/>
          <w:lang w:eastAsia="ru-RU"/>
        </w:rPr>
        <w:t xml:space="preserve"> </w:t>
      </w:r>
      <w:r w:rsidRPr="0069399E">
        <w:rPr>
          <w:bCs/>
          <w:sz w:val="28"/>
          <w:szCs w:val="28"/>
          <w:lang w:eastAsia="ru-RU"/>
        </w:rPr>
        <w:t xml:space="preserve"> следующее:</w:t>
      </w:r>
    </w:p>
    <w:p w:rsidR="0070407F" w:rsidRPr="0069399E" w:rsidRDefault="002A5B45" w:rsidP="0069399E">
      <w:pPr>
        <w:autoSpaceDE w:val="0"/>
        <w:autoSpaceDN w:val="0"/>
        <w:adjustRightInd w:val="0"/>
        <w:spacing w:line="240" w:lineRule="auto"/>
        <w:ind w:firstLine="709"/>
        <w:rPr>
          <w:bCs/>
          <w:sz w:val="28"/>
          <w:szCs w:val="28"/>
          <w:lang w:eastAsia="ru-RU"/>
        </w:rPr>
      </w:pPr>
      <w:r>
        <w:rPr>
          <w:bCs/>
          <w:sz w:val="28"/>
          <w:szCs w:val="28"/>
          <w:lang w:eastAsia="ru-RU"/>
        </w:rPr>
        <w:t>- </w:t>
      </w:r>
      <w:r w:rsidR="0070407F" w:rsidRPr="0069399E">
        <w:rPr>
          <w:bCs/>
          <w:sz w:val="28"/>
          <w:szCs w:val="28"/>
          <w:lang w:eastAsia="ru-RU"/>
        </w:rPr>
        <w:t xml:space="preserve">включение </w:t>
      </w:r>
      <w:bookmarkStart w:id="83" w:name="739"/>
      <w:r w:rsidR="0070407F" w:rsidRPr="0069399E">
        <w:rPr>
          <w:bCs/>
          <w:sz w:val="28"/>
          <w:szCs w:val="28"/>
          <w:lang w:eastAsia="ru-RU"/>
        </w:rPr>
        <w:t xml:space="preserve"> исторического центра Твери в перечень объектов историко-культурного наследия </w:t>
      </w:r>
      <w:bookmarkEnd w:id="83"/>
      <w:r w:rsidR="0070407F" w:rsidRPr="0069399E">
        <w:rPr>
          <w:bCs/>
          <w:sz w:val="28"/>
          <w:szCs w:val="28"/>
          <w:lang w:eastAsia="ru-RU"/>
        </w:rPr>
        <w:t>ЮНЕСКО;</w:t>
      </w:r>
    </w:p>
    <w:p w:rsidR="008D2CFA" w:rsidRPr="0069399E" w:rsidRDefault="002A5B45" w:rsidP="0069399E">
      <w:pPr>
        <w:autoSpaceDE w:val="0"/>
        <w:autoSpaceDN w:val="0"/>
        <w:adjustRightInd w:val="0"/>
        <w:spacing w:line="240" w:lineRule="auto"/>
        <w:ind w:firstLine="709"/>
        <w:rPr>
          <w:bCs/>
          <w:sz w:val="28"/>
          <w:szCs w:val="28"/>
          <w:lang w:eastAsia="ru-RU"/>
        </w:rPr>
      </w:pPr>
      <w:r>
        <w:rPr>
          <w:bCs/>
          <w:sz w:val="28"/>
          <w:szCs w:val="28"/>
          <w:lang w:eastAsia="ru-RU"/>
        </w:rPr>
        <w:t>- </w:t>
      </w:r>
      <w:r w:rsidR="008D2CFA" w:rsidRPr="0069399E">
        <w:rPr>
          <w:bCs/>
          <w:sz w:val="28"/>
          <w:szCs w:val="28"/>
          <w:lang w:eastAsia="ru-RU"/>
        </w:rPr>
        <w:t>строительство инновационного центра</w:t>
      </w:r>
      <w:r w:rsidR="00543DF8" w:rsidRPr="0069399E">
        <w:rPr>
          <w:bCs/>
          <w:sz w:val="28"/>
          <w:szCs w:val="28"/>
          <w:lang w:eastAsia="ru-RU"/>
        </w:rPr>
        <w:t xml:space="preserve">, </w:t>
      </w:r>
      <w:proofErr w:type="gramStart"/>
      <w:r w:rsidR="00543DF8" w:rsidRPr="0069399E">
        <w:rPr>
          <w:bCs/>
          <w:sz w:val="28"/>
          <w:szCs w:val="28"/>
          <w:lang w:eastAsia="ru-RU"/>
        </w:rPr>
        <w:t>конгресс-холла</w:t>
      </w:r>
      <w:proofErr w:type="gramEnd"/>
      <w:r w:rsidR="00543DF8" w:rsidRPr="0069399E">
        <w:rPr>
          <w:bCs/>
          <w:sz w:val="28"/>
          <w:szCs w:val="28"/>
          <w:lang w:eastAsia="ru-RU"/>
        </w:rPr>
        <w:t>, планетария, концертно-зрелищного центра</w:t>
      </w:r>
      <w:r w:rsidR="00106392" w:rsidRPr="0069399E">
        <w:rPr>
          <w:bCs/>
          <w:sz w:val="28"/>
          <w:szCs w:val="28"/>
          <w:lang w:eastAsia="ru-RU"/>
        </w:rPr>
        <w:t xml:space="preserve"> и целого ряда других объектов;</w:t>
      </w:r>
    </w:p>
    <w:p w:rsidR="0070407F" w:rsidRPr="0069399E" w:rsidRDefault="002A5B45" w:rsidP="0069399E">
      <w:pPr>
        <w:autoSpaceDE w:val="0"/>
        <w:autoSpaceDN w:val="0"/>
        <w:adjustRightInd w:val="0"/>
        <w:spacing w:line="240" w:lineRule="auto"/>
        <w:ind w:firstLine="709"/>
        <w:rPr>
          <w:bCs/>
          <w:sz w:val="28"/>
          <w:szCs w:val="28"/>
          <w:lang w:eastAsia="ru-RU"/>
        </w:rPr>
      </w:pPr>
      <w:r>
        <w:rPr>
          <w:bCs/>
          <w:sz w:val="28"/>
          <w:szCs w:val="28"/>
          <w:lang w:eastAsia="ru-RU"/>
        </w:rPr>
        <w:t>- </w:t>
      </w:r>
      <w:r w:rsidR="0070407F" w:rsidRPr="0069399E">
        <w:rPr>
          <w:bCs/>
          <w:sz w:val="28"/>
          <w:szCs w:val="28"/>
          <w:lang w:eastAsia="ru-RU"/>
        </w:rPr>
        <w:t>выпуск юбилейных медали и монет совместно с Банком  России;</w:t>
      </w:r>
    </w:p>
    <w:p w:rsidR="0070407F" w:rsidRPr="0069399E" w:rsidRDefault="002A5B45" w:rsidP="0069399E">
      <w:pPr>
        <w:autoSpaceDE w:val="0"/>
        <w:autoSpaceDN w:val="0"/>
        <w:adjustRightInd w:val="0"/>
        <w:spacing w:line="240" w:lineRule="auto"/>
        <w:ind w:firstLine="709"/>
        <w:rPr>
          <w:bCs/>
          <w:sz w:val="28"/>
          <w:szCs w:val="28"/>
          <w:lang w:eastAsia="ru-RU"/>
        </w:rPr>
      </w:pPr>
      <w:r>
        <w:rPr>
          <w:bCs/>
          <w:sz w:val="28"/>
          <w:szCs w:val="28"/>
          <w:lang w:eastAsia="ru-RU"/>
        </w:rPr>
        <w:t>- </w:t>
      </w:r>
      <w:r w:rsidR="008D2CFA" w:rsidRPr="0069399E">
        <w:rPr>
          <w:bCs/>
          <w:sz w:val="28"/>
          <w:szCs w:val="28"/>
          <w:lang w:eastAsia="ru-RU"/>
        </w:rPr>
        <w:t>выпуск историко-публицистических документальных фильмов, юбилейных книг</w:t>
      </w:r>
      <w:r w:rsidR="0070407F" w:rsidRPr="0069399E">
        <w:rPr>
          <w:bCs/>
          <w:sz w:val="28"/>
          <w:szCs w:val="28"/>
          <w:lang w:eastAsia="ru-RU"/>
        </w:rPr>
        <w:t>, посвященных 900-летию Твери</w:t>
      </w:r>
      <w:r w:rsidR="008D2CFA" w:rsidRPr="0069399E">
        <w:rPr>
          <w:bCs/>
          <w:sz w:val="28"/>
          <w:szCs w:val="28"/>
          <w:lang w:eastAsia="ru-RU"/>
        </w:rPr>
        <w:t>;</w:t>
      </w:r>
    </w:p>
    <w:p w:rsidR="0070407F"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lastRenderedPageBreak/>
        <w:t>- </w:t>
      </w:r>
      <w:r w:rsidR="0070407F" w:rsidRPr="0069399E">
        <w:rPr>
          <w:bCs/>
          <w:sz w:val="28"/>
          <w:szCs w:val="28"/>
          <w:lang w:eastAsia="ru-RU"/>
        </w:rPr>
        <w:t xml:space="preserve">выпуск серии документальных фильмов об истории Твери и </w:t>
      </w:r>
      <w:r w:rsidR="00942EEA" w:rsidRPr="0069399E">
        <w:rPr>
          <w:bCs/>
          <w:sz w:val="28"/>
          <w:szCs w:val="28"/>
          <w:lang w:eastAsia="ru-RU"/>
        </w:rPr>
        <w:t xml:space="preserve">ее современном этапе развития, </w:t>
      </w:r>
      <w:r w:rsidR="0070407F" w:rsidRPr="0069399E">
        <w:rPr>
          <w:bCs/>
          <w:sz w:val="28"/>
          <w:szCs w:val="28"/>
          <w:lang w:eastAsia="ru-RU"/>
        </w:rPr>
        <w:t xml:space="preserve">ее великих </w:t>
      </w:r>
      <w:r w:rsidR="008D2CFA" w:rsidRPr="0069399E">
        <w:rPr>
          <w:bCs/>
          <w:sz w:val="28"/>
          <w:szCs w:val="28"/>
          <w:lang w:eastAsia="ru-RU"/>
        </w:rPr>
        <w:t>земляках;</w:t>
      </w:r>
    </w:p>
    <w:p w:rsidR="008D2CFA"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t>- </w:t>
      </w:r>
      <w:r w:rsidR="008D2CFA" w:rsidRPr="0069399E">
        <w:rPr>
          <w:bCs/>
          <w:sz w:val="28"/>
          <w:szCs w:val="28"/>
          <w:lang w:eastAsia="ru-RU"/>
        </w:rPr>
        <w:t>обустройство скверов и парков</w:t>
      </w:r>
      <w:r w:rsidR="00106392" w:rsidRPr="0069399E">
        <w:rPr>
          <w:bCs/>
          <w:sz w:val="28"/>
          <w:szCs w:val="28"/>
          <w:lang w:eastAsia="ru-RU"/>
        </w:rPr>
        <w:t>, набережных;</w:t>
      </w:r>
    </w:p>
    <w:p w:rsidR="0070407F"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t>- </w:t>
      </w:r>
      <w:r w:rsidR="0059200E" w:rsidRPr="0069399E">
        <w:rPr>
          <w:bCs/>
          <w:sz w:val="28"/>
          <w:szCs w:val="28"/>
          <w:lang w:eastAsia="ru-RU"/>
        </w:rPr>
        <w:t>п</w:t>
      </w:r>
      <w:r w:rsidR="0070407F" w:rsidRPr="0069399E">
        <w:rPr>
          <w:bCs/>
          <w:sz w:val="28"/>
          <w:szCs w:val="28"/>
          <w:lang w:eastAsia="ru-RU"/>
        </w:rPr>
        <w:t>роведение кинофестиваля документальных и художественных</w:t>
      </w:r>
      <w:r w:rsidR="00942EEA" w:rsidRPr="0069399E">
        <w:rPr>
          <w:bCs/>
          <w:sz w:val="28"/>
          <w:szCs w:val="28"/>
          <w:lang w:eastAsia="ru-RU"/>
        </w:rPr>
        <w:t xml:space="preserve"> фильмов «Тверь, я люблю тебя!»;</w:t>
      </w:r>
    </w:p>
    <w:p w:rsidR="0070407F"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t>- </w:t>
      </w:r>
      <w:r w:rsidR="0070407F" w:rsidRPr="0069399E">
        <w:rPr>
          <w:bCs/>
          <w:sz w:val="28"/>
          <w:szCs w:val="28"/>
          <w:lang w:eastAsia="ru-RU"/>
        </w:rPr>
        <w:t>издание государственных знаков почтовой оплаты (почтовых марок), посвящён</w:t>
      </w:r>
      <w:r w:rsidR="00942EEA" w:rsidRPr="0069399E">
        <w:rPr>
          <w:bCs/>
          <w:sz w:val="28"/>
          <w:szCs w:val="28"/>
          <w:lang w:eastAsia="ru-RU"/>
        </w:rPr>
        <w:t>ных 900-летию</w:t>
      </w:r>
      <w:r w:rsidR="00CD65A6" w:rsidRPr="0069399E">
        <w:rPr>
          <w:bCs/>
          <w:sz w:val="28"/>
          <w:szCs w:val="28"/>
          <w:lang w:eastAsia="ru-RU"/>
        </w:rPr>
        <w:t xml:space="preserve"> города Твери</w:t>
      </w:r>
      <w:r w:rsidR="00942EEA" w:rsidRPr="0069399E">
        <w:rPr>
          <w:bCs/>
          <w:sz w:val="28"/>
          <w:szCs w:val="28"/>
          <w:lang w:eastAsia="ru-RU"/>
        </w:rPr>
        <w:t>;</w:t>
      </w:r>
    </w:p>
    <w:p w:rsidR="0070407F"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t>- </w:t>
      </w:r>
      <w:r w:rsidR="0070407F" w:rsidRPr="0069399E">
        <w:rPr>
          <w:bCs/>
          <w:sz w:val="28"/>
          <w:szCs w:val="28"/>
          <w:lang w:eastAsia="ru-RU"/>
        </w:rPr>
        <w:t>возведение монумента (создание мемориального комплекса), посвящённо</w:t>
      </w:r>
      <w:r w:rsidR="00942EEA" w:rsidRPr="0069399E">
        <w:rPr>
          <w:bCs/>
          <w:sz w:val="28"/>
          <w:szCs w:val="28"/>
          <w:lang w:eastAsia="ru-RU"/>
        </w:rPr>
        <w:t>го 900-летию основания г</w:t>
      </w:r>
      <w:r w:rsidR="00691863" w:rsidRPr="0069399E">
        <w:rPr>
          <w:bCs/>
          <w:sz w:val="28"/>
          <w:szCs w:val="28"/>
          <w:lang w:eastAsia="ru-RU"/>
        </w:rPr>
        <w:t>орода</w:t>
      </w:r>
      <w:r w:rsidR="00942EEA" w:rsidRPr="0069399E">
        <w:rPr>
          <w:bCs/>
          <w:sz w:val="28"/>
          <w:szCs w:val="28"/>
          <w:lang w:eastAsia="ru-RU"/>
        </w:rPr>
        <w:t xml:space="preserve"> Твери;</w:t>
      </w:r>
    </w:p>
    <w:p w:rsidR="00106392" w:rsidRPr="0069399E" w:rsidRDefault="00415A4E" w:rsidP="0069399E">
      <w:pPr>
        <w:autoSpaceDE w:val="0"/>
        <w:autoSpaceDN w:val="0"/>
        <w:adjustRightInd w:val="0"/>
        <w:spacing w:line="240" w:lineRule="auto"/>
        <w:ind w:firstLine="709"/>
        <w:rPr>
          <w:bCs/>
          <w:sz w:val="28"/>
          <w:szCs w:val="28"/>
          <w:lang w:eastAsia="ru-RU"/>
        </w:rPr>
      </w:pPr>
      <w:r>
        <w:rPr>
          <w:bCs/>
          <w:sz w:val="28"/>
          <w:szCs w:val="28"/>
          <w:lang w:eastAsia="ru-RU"/>
        </w:rPr>
        <w:t>- </w:t>
      </w:r>
      <w:r w:rsidR="00106392" w:rsidRPr="0069399E">
        <w:rPr>
          <w:bCs/>
          <w:sz w:val="28"/>
          <w:szCs w:val="28"/>
          <w:lang w:eastAsia="ru-RU"/>
        </w:rPr>
        <w:t>проведение широкой компании по сбору идей и предложений и их конкурсному отбору.</w:t>
      </w:r>
    </w:p>
    <w:p w:rsidR="00106392" w:rsidRPr="0069399E" w:rsidRDefault="00106392" w:rsidP="0069399E">
      <w:pPr>
        <w:autoSpaceDE w:val="0"/>
        <w:autoSpaceDN w:val="0"/>
        <w:adjustRightInd w:val="0"/>
        <w:spacing w:line="240" w:lineRule="auto"/>
        <w:ind w:firstLine="709"/>
        <w:rPr>
          <w:bCs/>
          <w:sz w:val="28"/>
          <w:szCs w:val="28"/>
          <w:lang w:eastAsia="ru-RU"/>
        </w:rPr>
      </w:pPr>
      <w:r w:rsidRPr="0069399E">
        <w:rPr>
          <w:bCs/>
          <w:sz w:val="28"/>
          <w:szCs w:val="28"/>
          <w:lang w:eastAsia="ru-RU"/>
        </w:rPr>
        <w:t>Указанные мероприятия и проекты будут согласованы с Правительством Тверской области.</w:t>
      </w:r>
    </w:p>
    <w:p w:rsidR="001E494E" w:rsidRDefault="00BA646D" w:rsidP="00834116">
      <w:pPr>
        <w:pStyle w:val="AV2"/>
        <w:pageBreakBefore/>
        <w:numPr>
          <w:ilvl w:val="1"/>
          <w:numId w:val="40"/>
        </w:numPr>
        <w:rPr>
          <w:b/>
          <w:color w:val="auto"/>
          <w:lang w:val="ru-RU"/>
        </w:rPr>
      </w:pPr>
      <w:bookmarkStart w:id="84" w:name="_Toc526581176"/>
      <w:bookmarkStart w:id="85" w:name="_Toc526581177"/>
      <w:bookmarkStart w:id="86" w:name="_Toc526581178"/>
      <w:bookmarkStart w:id="87" w:name="_Toc526581730"/>
      <w:bookmarkStart w:id="88" w:name="_Toc22310439"/>
      <w:bookmarkEnd w:id="84"/>
      <w:bookmarkEnd w:id="85"/>
      <w:bookmarkEnd w:id="86"/>
      <w:r w:rsidRPr="002130C2">
        <w:rPr>
          <w:b/>
          <w:color w:val="auto"/>
        </w:rPr>
        <w:lastRenderedPageBreak/>
        <w:t>Перечень важнейших проектов и мероприятий до 2035 года</w:t>
      </w:r>
      <w:bookmarkEnd w:id="87"/>
      <w:bookmarkEnd w:id="88"/>
    </w:p>
    <w:tbl>
      <w:tblPr>
        <w:tblW w:w="10080" w:type="dxa"/>
        <w:tblInd w:w="93" w:type="dxa"/>
        <w:tblLook w:val="04A0" w:firstRow="1" w:lastRow="0" w:firstColumn="1" w:lastColumn="0" w:noHBand="0" w:noVBand="1"/>
      </w:tblPr>
      <w:tblGrid>
        <w:gridCol w:w="5320"/>
        <w:gridCol w:w="4760"/>
      </w:tblGrid>
      <w:tr w:rsidR="001257A2" w:rsidRPr="001257A2" w:rsidTr="001257A2">
        <w:trPr>
          <w:trHeight w:val="300"/>
        </w:trPr>
        <w:tc>
          <w:tcPr>
            <w:tcW w:w="53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b/>
                <w:bCs/>
                <w:color w:val="000000"/>
                <w:sz w:val="22"/>
                <w:szCs w:val="22"/>
                <w:lang w:eastAsia="ru-RU"/>
              </w:rPr>
            </w:pPr>
            <w:r w:rsidRPr="001257A2">
              <w:rPr>
                <w:rFonts w:eastAsia="Times New Roman"/>
                <w:b/>
                <w:bCs/>
                <w:color w:val="000000"/>
                <w:sz w:val="22"/>
                <w:szCs w:val="22"/>
                <w:lang w:eastAsia="ru-RU"/>
              </w:rPr>
              <w:t>«Образование»</w:t>
            </w:r>
          </w:p>
        </w:tc>
        <w:tc>
          <w:tcPr>
            <w:tcW w:w="4760" w:type="dxa"/>
            <w:tcBorders>
              <w:top w:val="single" w:sz="4" w:space="0" w:color="auto"/>
              <w:left w:val="nil"/>
              <w:bottom w:val="single" w:sz="4" w:space="0" w:color="auto"/>
              <w:right w:val="single" w:sz="4" w:space="0" w:color="auto"/>
            </w:tcBorders>
            <w:shd w:val="clear" w:color="000000" w:fill="FFFFFF"/>
            <w:vAlign w:val="center"/>
            <w:hideMark/>
          </w:tcPr>
          <w:p w:rsidR="001257A2" w:rsidRPr="00FB3580" w:rsidRDefault="00511E9F" w:rsidP="001257A2">
            <w:pPr>
              <w:spacing w:line="240" w:lineRule="auto"/>
              <w:ind w:firstLine="0"/>
              <w:jc w:val="center"/>
              <w:rPr>
                <w:rFonts w:eastAsia="Times New Roman"/>
                <w:b/>
                <w:color w:val="000000"/>
                <w:sz w:val="22"/>
                <w:szCs w:val="22"/>
                <w:lang w:eastAsia="ru-RU"/>
              </w:rPr>
            </w:pPr>
            <w:r w:rsidRPr="0069399E">
              <w:rPr>
                <w:rFonts w:eastAsia="Times New Roman"/>
                <w:b/>
                <w:color w:val="000000"/>
                <w:sz w:val="22"/>
                <w:szCs w:val="22"/>
                <w:lang w:eastAsia="ru-RU"/>
              </w:rPr>
              <w:t>Стоимость, тыс. рублей</w:t>
            </w:r>
            <w:r w:rsidR="001257A2" w:rsidRPr="00FB3580">
              <w:rPr>
                <w:rFonts w:eastAsia="Times New Roman"/>
                <w:b/>
                <w:color w:val="000000"/>
                <w:sz w:val="22"/>
                <w:szCs w:val="22"/>
                <w:lang w:eastAsia="ru-RU"/>
              </w:rPr>
              <w:t> </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Строительство 8 общеобразовательных школ </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xml:space="preserve">10 400 000  </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Строительство 20 дошкольных учреждений</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3 000 000,00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Строительство инновационной школы «</w:t>
            </w:r>
            <w:proofErr w:type="spellStart"/>
            <w:r w:rsidRPr="001257A2">
              <w:rPr>
                <w:rFonts w:eastAsia="Times New Roman"/>
                <w:color w:val="000000"/>
                <w:sz w:val="22"/>
                <w:szCs w:val="22"/>
                <w:lang w:eastAsia="ru-RU"/>
              </w:rPr>
              <w:t>Сколково</w:t>
            </w:r>
            <w:proofErr w:type="spellEnd"/>
            <w:r w:rsidRPr="001257A2">
              <w:rPr>
                <w:rFonts w:eastAsia="Times New Roman"/>
                <w:color w:val="000000"/>
                <w:sz w:val="22"/>
                <w:szCs w:val="22"/>
                <w:lang w:eastAsia="ru-RU"/>
              </w:rPr>
              <w:t>-Тверь»</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2 500 000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Строительство Детской школы искусств на 650 мест</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205 000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Строительство университетского Кампуса в Заволжском районе</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b/>
                <w:bCs/>
                <w:color w:val="000000"/>
                <w:sz w:val="22"/>
                <w:szCs w:val="22"/>
                <w:lang w:eastAsia="ru-RU"/>
              </w:rPr>
            </w:pPr>
            <w:r w:rsidRPr="001257A2">
              <w:rPr>
                <w:rFonts w:eastAsia="Times New Roman"/>
                <w:b/>
                <w:bCs/>
                <w:color w:val="000000"/>
                <w:sz w:val="22"/>
                <w:szCs w:val="22"/>
                <w:lang w:eastAsia="ru-RU"/>
              </w:rPr>
              <w:t>«Жилье и городская среда»</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12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Приобретение 100 единиц троллейбусов с удлинённым автономным ходом с учетом Программы поддержки автомобильной промышленности </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1 100 000,00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Приобретение 500 единиц автобусов большой вместимости </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xml:space="preserve">4 350 000  </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F83034" w:rsidP="00F83034">
            <w:pPr>
              <w:spacing w:line="240" w:lineRule="auto"/>
              <w:ind w:firstLine="0"/>
              <w:jc w:val="left"/>
              <w:rPr>
                <w:rFonts w:eastAsia="Times New Roman"/>
                <w:color w:val="000000"/>
                <w:sz w:val="22"/>
                <w:szCs w:val="22"/>
                <w:lang w:eastAsia="ru-RU"/>
              </w:rPr>
            </w:pPr>
            <w:r>
              <w:rPr>
                <w:rFonts w:eastAsia="Times New Roman"/>
                <w:color w:val="000000"/>
                <w:sz w:val="22"/>
                <w:szCs w:val="22"/>
                <w:lang w:eastAsia="ru-RU"/>
              </w:rPr>
              <w:t>С</w:t>
            </w:r>
            <w:r w:rsidR="001257A2" w:rsidRPr="001257A2">
              <w:rPr>
                <w:rFonts w:eastAsia="Times New Roman"/>
                <w:color w:val="000000"/>
                <w:sz w:val="22"/>
                <w:szCs w:val="22"/>
                <w:lang w:eastAsia="ru-RU"/>
              </w:rPr>
              <w:t>троительств</w:t>
            </w:r>
            <w:r>
              <w:rPr>
                <w:rFonts w:eastAsia="Times New Roman"/>
                <w:color w:val="000000"/>
                <w:sz w:val="22"/>
                <w:szCs w:val="22"/>
                <w:lang w:eastAsia="ru-RU"/>
              </w:rPr>
              <w:t>о</w:t>
            </w:r>
            <w:r w:rsidR="001257A2" w:rsidRPr="001257A2">
              <w:rPr>
                <w:rFonts w:eastAsia="Times New Roman"/>
                <w:color w:val="000000"/>
                <w:sz w:val="22"/>
                <w:szCs w:val="22"/>
                <w:lang w:eastAsia="ru-RU"/>
              </w:rPr>
              <w:t xml:space="preserve"> 2 автомобильных газонаполнительных компрессорных станций </w:t>
            </w:r>
          </w:p>
        </w:tc>
        <w:tc>
          <w:tcPr>
            <w:tcW w:w="4760" w:type="dxa"/>
            <w:tcBorders>
              <w:top w:val="nil"/>
              <w:left w:val="nil"/>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11 842,00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Реконструкция, ремонт существующих теплосетей, и строительство теплосетей и 9 теплоисточников </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60 759 108</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Реконструкция, ремонт и замена сетей и мощностей </w:t>
            </w:r>
            <w:proofErr w:type="spellStart"/>
            <w:r w:rsidRPr="001257A2">
              <w:rPr>
                <w:rFonts w:eastAsia="Times New Roman"/>
                <w:color w:val="000000"/>
                <w:sz w:val="22"/>
                <w:szCs w:val="22"/>
                <w:lang w:eastAsia="ru-RU"/>
              </w:rPr>
              <w:t>электроснабжающей</w:t>
            </w:r>
            <w:proofErr w:type="spellEnd"/>
            <w:r w:rsidRPr="001257A2">
              <w:rPr>
                <w:rFonts w:eastAsia="Times New Roman"/>
                <w:color w:val="000000"/>
                <w:sz w:val="22"/>
                <w:szCs w:val="22"/>
                <w:lang w:eastAsia="ru-RU"/>
              </w:rPr>
              <w:t xml:space="preserve"> инфраструктуры</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15 000 000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430AF0">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Строительство 10 многоуровневых парковок на 500 </w:t>
            </w:r>
            <w:proofErr w:type="spellStart"/>
            <w:r w:rsidRPr="001257A2">
              <w:rPr>
                <w:rFonts w:eastAsia="Times New Roman"/>
                <w:color w:val="000000"/>
                <w:sz w:val="22"/>
                <w:szCs w:val="22"/>
                <w:lang w:eastAsia="ru-RU"/>
              </w:rPr>
              <w:t>машиномест</w:t>
            </w:r>
            <w:proofErr w:type="spellEnd"/>
            <w:r w:rsidRPr="001257A2">
              <w:rPr>
                <w:rFonts w:eastAsia="Times New Roman"/>
                <w:color w:val="000000"/>
                <w:sz w:val="22"/>
                <w:szCs w:val="22"/>
                <w:lang w:eastAsia="ru-RU"/>
              </w:rPr>
              <w:t xml:space="preserve"> каждая</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3 500 000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36103A">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Создание новой трамвайной системы, связывающ</w:t>
            </w:r>
            <w:r w:rsidR="0036103A">
              <w:rPr>
                <w:rFonts w:eastAsia="Times New Roman"/>
                <w:color w:val="000000"/>
                <w:sz w:val="22"/>
                <w:szCs w:val="22"/>
                <w:lang w:eastAsia="ru-RU"/>
              </w:rPr>
              <w:t>е</w:t>
            </w:r>
            <w:r w:rsidRPr="001257A2">
              <w:rPr>
                <w:rFonts w:eastAsia="Times New Roman"/>
                <w:color w:val="000000"/>
                <w:sz w:val="22"/>
                <w:szCs w:val="22"/>
                <w:lang w:eastAsia="ru-RU"/>
              </w:rPr>
              <w:t xml:space="preserve">й все районы города </w:t>
            </w:r>
            <w:r w:rsidR="0036103A" w:rsidRPr="005F0EA2">
              <w:rPr>
                <w:sz w:val="22"/>
                <w:szCs w:val="22"/>
              </w:rPr>
              <w:t>Твери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65 000 000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Создание зоны развития малой авиации на базе аэропорта </w:t>
            </w:r>
            <w:proofErr w:type="spellStart"/>
            <w:r w:rsidRPr="001257A2">
              <w:rPr>
                <w:rFonts w:eastAsia="Times New Roman"/>
                <w:color w:val="000000"/>
                <w:sz w:val="22"/>
                <w:szCs w:val="22"/>
                <w:lang w:eastAsia="ru-RU"/>
              </w:rPr>
              <w:t>Змеево</w:t>
            </w:r>
            <w:proofErr w:type="spellEnd"/>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Вертодромы, 4 шт.</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60 000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парка Победы</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30 000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Крематорий в Заволжском и Московском районах</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60 000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Комплексная реновация Двора Пролетарки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Реновация жилого и нежилого фонда</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260 750 000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Частные дома и пансионаты для пожилых и инвалидов в различных частях города</w:t>
            </w:r>
            <w:r w:rsidR="00430AF0">
              <w:rPr>
                <w:rFonts w:eastAsia="Times New Roman"/>
                <w:color w:val="000000"/>
                <w:sz w:val="22"/>
                <w:szCs w:val="22"/>
                <w:lang w:eastAsia="ru-RU"/>
              </w:rPr>
              <w:t xml:space="preserve"> </w:t>
            </w:r>
            <w:r w:rsidR="00430AF0" w:rsidRPr="007417C9">
              <w:rPr>
                <w:sz w:val="22"/>
                <w:szCs w:val="22"/>
              </w:rPr>
              <w:t>Твери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1 300 000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Аквапарк в микрорайоне «Южный»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5 000 000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Строительство  350 «Умных остановок»  </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2 450 000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Стадион «Центральный» с прилегающей инфраструктурой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b/>
                <w:bCs/>
                <w:color w:val="000000"/>
                <w:sz w:val="22"/>
                <w:szCs w:val="22"/>
                <w:lang w:eastAsia="ru-RU"/>
              </w:rPr>
            </w:pPr>
            <w:r w:rsidRPr="001257A2">
              <w:rPr>
                <w:rFonts w:eastAsia="Times New Roman"/>
                <w:b/>
                <w:bCs/>
                <w:color w:val="000000"/>
                <w:sz w:val="22"/>
                <w:szCs w:val="22"/>
                <w:lang w:eastAsia="ru-RU"/>
              </w:rPr>
              <w:t>«Экология»</w:t>
            </w:r>
          </w:p>
        </w:tc>
        <w:tc>
          <w:tcPr>
            <w:tcW w:w="4760" w:type="dxa"/>
            <w:tcBorders>
              <w:top w:val="nil"/>
              <w:left w:val="nil"/>
              <w:bottom w:val="single" w:sz="4" w:space="0" w:color="auto"/>
              <w:right w:val="single" w:sz="4" w:space="0" w:color="auto"/>
            </w:tcBorders>
            <w:shd w:val="clear" w:color="auto" w:fill="auto"/>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ремонт и строительство сетей и объектов системы ливневого водоотведения</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1 612 300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Набережная с гранитной облицовкой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 Волга (15 км)</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60 000 000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р. </w:t>
            </w:r>
            <w:proofErr w:type="spellStart"/>
            <w:r w:rsidRPr="001257A2">
              <w:rPr>
                <w:rFonts w:eastAsia="Times New Roman"/>
                <w:color w:val="000000"/>
                <w:sz w:val="22"/>
                <w:szCs w:val="22"/>
                <w:lang w:eastAsia="ru-RU"/>
              </w:rPr>
              <w:t>Тверца</w:t>
            </w:r>
            <w:proofErr w:type="spellEnd"/>
            <w:r w:rsidRPr="001257A2">
              <w:rPr>
                <w:rFonts w:eastAsia="Times New Roman"/>
                <w:color w:val="000000"/>
                <w:sz w:val="22"/>
                <w:szCs w:val="22"/>
                <w:lang w:eastAsia="ru-RU"/>
              </w:rPr>
              <w:t xml:space="preserve"> (10 км)</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40 000 000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lastRenderedPageBreak/>
              <w:t xml:space="preserve">р. </w:t>
            </w:r>
            <w:proofErr w:type="spellStart"/>
            <w:r w:rsidRPr="001257A2">
              <w:rPr>
                <w:rFonts w:eastAsia="Times New Roman"/>
                <w:color w:val="000000"/>
                <w:sz w:val="22"/>
                <w:szCs w:val="22"/>
                <w:lang w:eastAsia="ru-RU"/>
              </w:rPr>
              <w:t>Тьмака</w:t>
            </w:r>
            <w:proofErr w:type="spellEnd"/>
            <w:r w:rsidRPr="001257A2">
              <w:rPr>
                <w:rFonts w:eastAsia="Times New Roman"/>
                <w:color w:val="000000"/>
                <w:sz w:val="22"/>
                <w:szCs w:val="22"/>
                <w:lang w:eastAsia="ru-RU"/>
              </w:rPr>
              <w:t xml:space="preserve"> (7 км)</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28 000 000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 Лазурь (3 км)</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12 000 000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4C36D0">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Создание системы сбора и переработки Т</w:t>
            </w:r>
            <w:r w:rsidR="004C36D0">
              <w:rPr>
                <w:rFonts w:eastAsia="Times New Roman"/>
                <w:color w:val="000000"/>
                <w:sz w:val="22"/>
                <w:szCs w:val="22"/>
                <w:lang w:eastAsia="ru-RU"/>
              </w:rPr>
              <w:t>К</w:t>
            </w:r>
            <w:r w:rsidRPr="001257A2">
              <w:rPr>
                <w:rFonts w:eastAsia="Times New Roman"/>
                <w:color w:val="000000"/>
                <w:sz w:val="22"/>
                <w:szCs w:val="22"/>
                <w:lang w:eastAsia="ru-RU"/>
              </w:rPr>
              <w:t>О</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220 000</w:t>
            </w:r>
          </w:p>
        </w:tc>
      </w:tr>
      <w:tr w:rsidR="001257A2" w:rsidRPr="001257A2" w:rsidTr="001257A2">
        <w:trPr>
          <w:trHeight w:val="9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ремонт существующих сетей водоснабжения  и строительство новых сетей и объектов системы водоснабжения</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21 154 700</w:t>
            </w:r>
          </w:p>
        </w:tc>
      </w:tr>
      <w:tr w:rsidR="001257A2" w:rsidRPr="001257A2" w:rsidTr="001257A2">
        <w:trPr>
          <w:trHeight w:val="9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ремонт существующих сетей водоотведения  и строительство новых сетей и объектов системы водоотведения (канализация)</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12 688 100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Сохранение и предотвращение загрязнения реки Волги (комплекс очистных сооружений)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5 000 000</w:t>
            </w:r>
          </w:p>
        </w:tc>
      </w:tr>
      <w:tr w:rsidR="001257A2" w:rsidRPr="001257A2" w:rsidTr="001257A2">
        <w:trPr>
          <w:trHeight w:val="57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b/>
                <w:bCs/>
                <w:color w:val="000000"/>
                <w:sz w:val="22"/>
                <w:szCs w:val="22"/>
                <w:lang w:eastAsia="ru-RU"/>
              </w:rPr>
            </w:pPr>
            <w:r w:rsidRPr="001257A2">
              <w:rPr>
                <w:rFonts w:eastAsia="Times New Roman"/>
                <w:b/>
                <w:bCs/>
                <w:color w:val="000000"/>
                <w:sz w:val="22"/>
                <w:szCs w:val="22"/>
                <w:lang w:eastAsia="ru-RU"/>
              </w:rPr>
              <w:t>«Безопасные и качественные автомобильные дороги»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Мост «Западный»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10 000 000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Мост «Восточный-2»</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15 000 000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Московского шоссе (въезд в город)</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1 865 565</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Кольцевая автодорога (комплекс инженерных сооружений)</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74 000 000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Модернизация и ремонт основных автомобильных дорог (250 км улиц)</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9 000 000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B8766C" w:rsidP="00B8766C">
            <w:pPr>
              <w:spacing w:line="240" w:lineRule="auto"/>
              <w:ind w:firstLine="0"/>
              <w:jc w:val="center"/>
              <w:rPr>
                <w:rFonts w:eastAsia="Times New Roman"/>
                <w:b/>
                <w:bCs/>
                <w:color w:val="000000"/>
                <w:sz w:val="22"/>
                <w:szCs w:val="22"/>
                <w:lang w:eastAsia="ru-RU"/>
              </w:rPr>
            </w:pPr>
            <w:r>
              <w:rPr>
                <w:rFonts w:eastAsia="Times New Roman"/>
                <w:b/>
                <w:bCs/>
                <w:color w:val="000000"/>
                <w:sz w:val="22"/>
                <w:szCs w:val="22"/>
                <w:lang w:eastAsia="ru-RU"/>
              </w:rPr>
              <w:t>«</w:t>
            </w:r>
            <w:r w:rsidR="001257A2" w:rsidRPr="001257A2">
              <w:rPr>
                <w:rFonts w:eastAsia="Times New Roman"/>
                <w:b/>
                <w:bCs/>
                <w:color w:val="000000"/>
                <w:sz w:val="22"/>
                <w:szCs w:val="22"/>
                <w:lang w:eastAsia="ru-RU"/>
              </w:rPr>
              <w:t>Экономическое развитие</w:t>
            </w:r>
            <w:r>
              <w:rPr>
                <w:rFonts w:eastAsia="Times New Roman"/>
                <w:b/>
                <w:bCs/>
                <w:color w:val="000000"/>
                <w:sz w:val="22"/>
                <w:szCs w:val="22"/>
                <w:lang w:eastAsia="ru-RU"/>
              </w:rPr>
              <w:t>»</w:t>
            </w:r>
          </w:p>
        </w:tc>
        <w:tc>
          <w:tcPr>
            <w:tcW w:w="4760" w:type="dxa"/>
            <w:tcBorders>
              <w:top w:val="nil"/>
              <w:left w:val="nil"/>
              <w:bottom w:val="single" w:sz="4" w:space="0" w:color="auto"/>
              <w:right w:val="single" w:sz="4" w:space="0" w:color="auto"/>
            </w:tcBorders>
            <w:shd w:val="clear" w:color="auto" w:fill="auto"/>
            <w:noWrap/>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Агро-технопарк в </w:t>
            </w:r>
            <w:proofErr w:type="spellStart"/>
            <w:r w:rsidRPr="001257A2">
              <w:rPr>
                <w:rFonts w:eastAsia="Times New Roman"/>
                <w:color w:val="000000"/>
                <w:sz w:val="22"/>
                <w:szCs w:val="22"/>
                <w:lang w:eastAsia="ru-RU"/>
              </w:rPr>
              <w:t>Сахарово</w:t>
            </w:r>
            <w:proofErr w:type="spellEnd"/>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1 800 000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Реконструкция тверского грузового порта, создание логистического терминала</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11 500 000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Бизнес-центр «Тверь-Сити»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7 500 000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«Тверь-Экспо» (комплекс)</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8 000 000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Предоставление субсидий  субъектам малого и среднего предпринимательства </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180 000</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Локализация и обустройство промышленной зоны «Химволокно»</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1 040 000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center"/>
              <w:rPr>
                <w:rFonts w:eastAsia="Times New Roman"/>
                <w:b/>
                <w:bCs/>
                <w:color w:val="000000"/>
                <w:sz w:val="22"/>
                <w:szCs w:val="22"/>
                <w:lang w:eastAsia="ru-RU"/>
              </w:rPr>
            </w:pPr>
            <w:r w:rsidRPr="001257A2">
              <w:rPr>
                <w:rFonts w:eastAsia="Times New Roman"/>
                <w:b/>
                <w:bCs/>
                <w:color w:val="000000"/>
                <w:sz w:val="22"/>
                <w:szCs w:val="22"/>
                <w:lang w:eastAsia="ru-RU"/>
              </w:rPr>
              <w:t>«Цифровая экономика»</w:t>
            </w:r>
          </w:p>
        </w:tc>
        <w:tc>
          <w:tcPr>
            <w:tcW w:w="4760" w:type="dxa"/>
            <w:tcBorders>
              <w:top w:val="nil"/>
              <w:left w:val="nil"/>
              <w:bottom w:val="single" w:sz="4" w:space="0" w:color="auto"/>
              <w:right w:val="single" w:sz="4" w:space="0" w:color="auto"/>
            </w:tcBorders>
            <w:shd w:val="clear" w:color="auto" w:fill="auto"/>
            <w:noWrap/>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w:t>
            </w:r>
          </w:p>
        </w:tc>
      </w:tr>
      <w:tr w:rsidR="001257A2" w:rsidRPr="001257A2" w:rsidTr="001257A2">
        <w:trPr>
          <w:trHeight w:val="6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 xml:space="preserve">Реализации концепции по созданию единого пространства </w:t>
            </w:r>
            <w:proofErr w:type="spellStart"/>
            <w:r w:rsidRPr="001257A2">
              <w:rPr>
                <w:rFonts w:eastAsia="Times New Roman"/>
                <w:color w:val="000000"/>
                <w:sz w:val="22"/>
                <w:szCs w:val="22"/>
                <w:lang w:eastAsia="ru-RU"/>
              </w:rPr>
              <w:t>Wi</w:t>
            </w:r>
            <w:proofErr w:type="spellEnd"/>
            <w:r w:rsidRPr="001257A2">
              <w:rPr>
                <w:rFonts w:eastAsia="Times New Roman"/>
                <w:color w:val="000000"/>
                <w:sz w:val="22"/>
                <w:szCs w:val="22"/>
                <w:lang w:eastAsia="ru-RU"/>
              </w:rPr>
              <w:t xml:space="preserve"> </w:t>
            </w:r>
            <w:proofErr w:type="spellStart"/>
            <w:r w:rsidRPr="001257A2">
              <w:rPr>
                <w:rFonts w:eastAsia="Times New Roman"/>
                <w:color w:val="000000"/>
                <w:sz w:val="22"/>
                <w:szCs w:val="22"/>
                <w:lang w:eastAsia="ru-RU"/>
              </w:rPr>
              <w:t>Fi</w:t>
            </w:r>
            <w:proofErr w:type="spellEnd"/>
            <w:r w:rsidRPr="001257A2">
              <w:rPr>
                <w:rFonts w:eastAsia="Times New Roman"/>
                <w:color w:val="000000"/>
                <w:sz w:val="22"/>
                <w:szCs w:val="22"/>
                <w:lang w:eastAsia="ru-RU"/>
              </w:rPr>
              <w:t xml:space="preserve"> Твери</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20 000</w:t>
            </w:r>
          </w:p>
        </w:tc>
      </w:tr>
      <w:tr w:rsidR="001257A2" w:rsidRPr="001257A2" w:rsidTr="001257A2">
        <w:trPr>
          <w:trHeight w:val="9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color w:val="000000"/>
                <w:sz w:val="22"/>
                <w:szCs w:val="22"/>
                <w:lang w:eastAsia="ru-RU"/>
              </w:rPr>
            </w:pPr>
            <w:r w:rsidRPr="001257A2">
              <w:rPr>
                <w:rFonts w:eastAsia="Times New Roman"/>
                <w:color w:val="000000"/>
                <w:sz w:val="22"/>
                <w:szCs w:val="22"/>
                <w:lang w:eastAsia="ru-RU"/>
              </w:rPr>
              <w:t>Умный город: «Видеонаблюдение», «Умный домофон», «Умное освещение», «Цифровой учет коммуникационных ресурсов»  и другие сервисы</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1257A2" w:rsidP="001257A2">
            <w:pPr>
              <w:spacing w:line="240" w:lineRule="auto"/>
              <w:ind w:firstLine="0"/>
              <w:jc w:val="center"/>
              <w:rPr>
                <w:rFonts w:eastAsia="Times New Roman"/>
                <w:color w:val="000000"/>
                <w:sz w:val="22"/>
                <w:szCs w:val="22"/>
                <w:lang w:eastAsia="ru-RU"/>
              </w:rPr>
            </w:pPr>
            <w:r w:rsidRPr="001257A2">
              <w:rPr>
                <w:rFonts w:eastAsia="Times New Roman"/>
                <w:color w:val="000000"/>
                <w:sz w:val="22"/>
                <w:szCs w:val="22"/>
                <w:lang w:eastAsia="ru-RU"/>
              </w:rPr>
              <w:t>1 600 000</w:t>
            </w:r>
          </w:p>
        </w:tc>
      </w:tr>
      <w:tr w:rsidR="001257A2" w:rsidRPr="001257A2" w:rsidTr="001257A2">
        <w:trPr>
          <w:trHeight w:val="300"/>
        </w:trPr>
        <w:tc>
          <w:tcPr>
            <w:tcW w:w="5320" w:type="dxa"/>
            <w:tcBorders>
              <w:top w:val="nil"/>
              <w:left w:val="single" w:sz="4" w:space="0" w:color="auto"/>
              <w:bottom w:val="single" w:sz="4" w:space="0" w:color="auto"/>
              <w:right w:val="single" w:sz="4" w:space="0" w:color="auto"/>
            </w:tcBorders>
            <w:shd w:val="clear" w:color="000000" w:fill="FFFFFF"/>
            <w:vAlign w:val="center"/>
            <w:hideMark/>
          </w:tcPr>
          <w:p w:rsidR="001257A2" w:rsidRPr="001257A2" w:rsidRDefault="001257A2" w:rsidP="001257A2">
            <w:pPr>
              <w:spacing w:line="240" w:lineRule="auto"/>
              <w:ind w:firstLine="0"/>
              <w:jc w:val="left"/>
              <w:rPr>
                <w:rFonts w:eastAsia="Times New Roman"/>
                <w:b/>
                <w:bCs/>
                <w:color w:val="000000"/>
                <w:sz w:val="22"/>
                <w:szCs w:val="22"/>
                <w:lang w:eastAsia="ru-RU"/>
              </w:rPr>
            </w:pPr>
            <w:r w:rsidRPr="001257A2">
              <w:rPr>
                <w:rFonts w:eastAsia="Times New Roman"/>
                <w:b/>
                <w:bCs/>
                <w:color w:val="000000"/>
                <w:sz w:val="22"/>
                <w:szCs w:val="22"/>
                <w:lang w:eastAsia="ru-RU"/>
              </w:rPr>
              <w:t>ИТОГО</w:t>
            </w:r>
          </w:p>
        </w:tc>
        <w:tc>
          <w:tcPr>
            <w:tcW w:w="4760" w:type="dxa"/>
            <w:tcBorders>
              <w:top w:val="nil"/>
              <w:left w:val="nil"/>
              <w:bottom w:val="single" w:sz="4" w:space="0" w:color="auto"/>
              <w:right w:val="single" w:sz="4" w:space="0" w:color="auto"/>
            </w:tcBorders>
            <w:shd w:val="clear" w:color="000000" w:fill="FFFFFF"/>
            <w:noWrap/>
            <w:vAlign w:val="center"/>
            <w:hideMark/>
          </w:tcPr>
          <w:p w:rsidR="001257A2" w:rsidRPr="001257A2" w:rsidRDefault="004A7203" w:rsidP="001257A2">
            <w:pPr>
              <w:spacing w:line="240" w:lineRule="auto"/>
              <w:ind w:firstLine="0"/>
              <w:jc w:val="center"/>
              <w:rPr>
                <w:rFonts w:eastAsia="Times New Roman"/>
                <w:b/>
                <w:bCs/>
                <w:color w:val="000000"/>
                <w:sz w:val="22"/>
                <w:szCs w:val="22"/>
                <w:lang w:eastAsia="ru-RU"/>
              </w:rPr>
            </w:pPr>
            <w:r>
              <w:rPr>
                <w:rFonts w:eastAsia="Times New Roman"/>
                <w:b/>
                <w:bCs/>
                <w:color w:val="000000"/>
                <w:sz w:val="22"/>
                <w:szCs w:val="22"/>
                <w:lang w:eastAsia="ru-RU"/>
              </w:rPr>
              <w:t>726</w:t>
            </w:r>
            <w:r w:rsidR="001257A2" w:rsidRPr="001257A2">
              <w:rPr>
                <w:rFonts w:eastAsia="Times New Roman"/>
                <w:b/>
                <w:bCs/>
                <w:color w:val="000000"/>
                <w:sz w:val="22"/>
                <w:szCs w:val="22"/>
                <w:lang w:eastAsia="ru-RU"/>
              </w:rPr>
              <w:t xml:space="preserve"> 456 615</w:t>
            </w:r>
          </w:p>
        </w:tc>
      </w:tr>
    </w:tbl>
    <w:p w:rsidR="0030207D" w:rsidRPr="002130C2" w:rsidRDefault="0030207D" w:rsidP="002130C2">
      <w:pPr>
        <w:ind w:left="567" w:firstLine="0"/>
        <w:jc w:val="center"/>
        <w:rPr>
          <w:b/>
        </w:rPr>
        <w:sectPr w:rsidR="0030207D" w:rsidRPr="002130C2" w:rsidSect="0081074D">
          <w:footerReference w:type="default" r:id="rId41"/>
          <w:type w:val="nextColumn"/>
          <w:pgSz w:w="11906" w:h="16838"/>
          <w:pgMar w:top="1134" w:right="680" w:bottom="1134" w:left="1134" w:header="709" w:footer="709" w:gutter="0"/>
          <w:cols w:space="708"/>
          <w:titlePg/>
          <w:docGrid w:linePitch="360"/>
        </w:sectPr>
      </w:pPr>
    </w:p>
    <w:p w:rsidR="009501FA" w:rsidRPr="009501FA" w:rsidRDefault="009501FA" w:rsidP="009501FA">
      <w:pPr>
        <w:tabs>
          <w:tab w:val="left" w:pos="2130"/>
        </w:tabs>
        <w:rPr>
          <w:lang w:eastAsia="ru-RU"/>
        </w:rPr>
      </w:pPr>
      <w:bookmarkStart w:id="89" w:name="_GoBack"/>
      <w:bookmarkEnd w:id="89"/>
    </w:p>
    <w:sectPr w:rsidR="009501FA" w:rsidRPr="009501FA" w:rsidSect="009501FA">
      <w:pgSz w:w="11906" w:h="16838"/>
      <w:pgMar w:top="1134" w:right="85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353" w:rsidRDefault="00014353">
      <w:pPr>
        <w:spacing w:line="240" w:lineRule="auto"/>
      </w:pPr>
      <w:r>
        <w:separator/>
      </w:r>
    </w:p>
    <w:p w:rsidR="00014353" w:rsidRDefault="00014353"/>
  </w:endnote>
  <w:endnote w:type="continuationSeparator" w:id="0">
    <w:p w:rsidR="00014353" w:rsidRDefault="00014353">
      <w:pPr>
        <w:spacing w:line="240" w:lineRule="auto"/>
      </w:pPr>
      <w:r>
        <w:continuationSeparator/>
      </w:r>
    </w:p>
    <w:p w:rsidR="00014353" w:rsidRDefault="000143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Grande CY">
    <w:altName w:val="Times New Roman"/>
    <w:charset w:val="59"/>
    <w:family w:val="auto"/>
    <w:pitch w:val="variable"/>
    <w:sig w:usb0="00000000" w:usb1="5000A1FF" w:usb2="00000000" w:usb3="00000000" w:csb0="000001BF" w:csb1="00000000"/>
  </w:font>
  <w:font w:name="Lucida Grande">
    <w:altName w:val="Times New Roman"/>
    <w:charset w:val="00"/>
    <w:family w:val="auto"/>
    <w:pitch w:val="variable"/>
    <w:sig w:usb0="E1000AEF" w:usb1="5000A1FF" w:usb2="00000000" w:usb3="00000000" w:csb0="000001BF" w:csb1="00000000"/>
  </w:font>
  <w:font w:name="ヒラギノ角ゴ Pro W3">
    <w:charset w:val="80"/>
    <w:family w:val="swiss"/>
    <w:pitch w:val="variable"/>
    <w:sig w:usb0="E00002FF" w:usb1="7AC7FFFF" w:usb2="00000012" w:usb3="00000000" w:csb0="0002000D" w:csb1="00000000"/>
  </w:font>
  <w:font w:name="DejaVu Sans">
    <w:altName w:val="Times New Roman"/>
    <w:charset w:val="00"/>
    <w:family w:val="auto"/>
    <w:pitch w:val="variable"/>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Times">
    <w:panose1 w:val="02020603050405020304"/>
    <w:charset w:val="00"/>
    <w:family w:val="roman"/>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00"/>
    <w:family w:val="swiss"/>
    <w:pitch w:val="variable"/>
    <w:sig w:usb0="00000003" w:usb1="00000000" w:usb2="00000000" w:usb3="00000000" w:csb0="00000001" w:csb1="00000000"/>
  </w:font>
  <w:font w:name="PT Sans">
    <w:altName w:val="Corbel"/>
    <w:charset w:val="00"/>
    <w:family w:val="auto"/>
    <w:pitch w:val="variable"/>
    <w:sig w:usb0="00000001" w:usb1="5000204B" w:usb2="00000000" w:usb3="00000000" w:csb0="00000097" w:csb1="00000000"/>
  </w:font>
  <w:font w:name="+mn-ea">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12">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39F" w:rsidRPr="0042368B" w:rsidRDefault="005E239F">
    <w:pPr>
      <w:pStyle w:val="affff1"/>
      <w:jc w:val="right"/>
      <w:rPr>
        <w:rFonts w:ascii="Times New Roman" w:hAnsi="Times New Roman"/>
        <w:sz w:val="20"/>
        <w:szCs w:val="20"/>
      </w:rPr>
    </w:pPr>
    <w:r w:rsidRPr="0042368B">
      <w:rPr>
        <w:rFonts w:ascii="Times New Roman" w:hAnsi="Times New Roman"/>
        <w:sz w:val="20"/>
        <w:szCs w:val="20"/>
      </w:rPr>
      <w:fldChar w:fldCharType="begin"/>
    </w:r>
    <w:r w:rsidRPr="0042368B">
      <w:rPr>
        <w:rFonts w:ascii="Times New Roman" w:hAnsi="Times New Roman"/>
        <w:sz w:val="20"/>
        <w:szCs w:val="20"/>
      </w:rPr>
      <w:instrText>PAGE   \* MERGEFORMAT</w:instrText>
    </w:r>
    <w:r w:rsidRPr="0042368B">
      <w:rPr>
        <w:rFonts w:ascii="Times New Roman" w:hAnsi="Times New Roman"/>
        <w:sz w:val="20"/>
        <w:szCs w:val="20"/>
      </w:rPr>
      <w:fldChar w:fldCharType="separate"/>
    </w:r>
    <w:r w:rsidR="00736A91" w:rsidRPr="00736A91">
      <w:rPr>
        <w:rFonts w:ascii="Times New Roman" w:hAnsi="Times New Roman"/>
        <w:noProof/>
        <w:sz w:val="20"/>
        <w:szCs w:val="20"/>
        <w:lang w:val="ru-RU"/>
      </w:rPr>
      <w:t>94</w:t>
    </w:r>
    <w:r w:rsidRPr="0042368B">
      <w:rPr>
        <w:rFonts w:ascii="Times New Roman" w:hAnsi="Times New Roman"/>
        <w:sz w:val="20"/>
        <w:szCs w:val="20"/>
      </w:rPr>
      <w:fldChar w:fldCharType="end"/>
    </w:r>
  </w:p>
  <w:p w:rsidR="005E239F" w:rsidRDefault="005E239F">
    <w:pPr>
      <w:pStyle w:val="afff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353" w:rsidRDefault="00014353">
      <w:pPr>
        <w:spacing w:line="240" w:lineRule="auto"/>
      </w:pPr>
      <w:r>
        <w:separator/>
      </w:r>
    </w:p>
    <w:p w:rsidR="00014353" w:rsidRDefault="00014353"/>
  </w:footnote>
  <w:footnote w:type="continuationSeparator" w:id="0">
    <w:p w:rsidR="00014353" w:rsidRDefault="00014353">
      <w:pPr>
        <w:spacing w:line="240" w:lineRule="auto"/>
      </w:pPr>
      <w:r>
        <w:continuationSeparator/>
      </w:r>
    </w:p>
    <w:p w:rsidR="00014353" w:rsidRDefault="00014353"/>
  </w:footnote>
  <w:footnote w:id="1">
    <w:p w:rsidR="005E239F" w:rsidRPr="00BF6C8F" w:rsidRDefault="005E239F">
      <w:pPr>
        <w:pStyle w:val="afa"/>
        <w:rPr>
          <w:sz w:val="20"/>
          <w:szCs w:val="20"/>
          <w:lang w:val="ru-RU"/>
        </w:rPr>
      </w:pPr>
      <w:r>
        <w:rPr>
          <w:rStyle w:val="afc"/>
        </w:rPr>
        <w:footnoteRef/>
      </w:r>
      <w:r>
        <w:t xml:space="preserve"> </w:t>
      </w:r>
      <w:r w:rsidRPr="00BF6C8F">
        <w:rPr>
          <w:sz w:val="20"/>
          <w:szCs w:val="20"/>
          <w:lang w:val="ru-RU"/>
        </w:rPr>
        <w:t>Среднегодовая численность населения города Твери на 01.01.2019 составила 420 458 человек</w:t>
      </w:r>
    </w:p>
  </w:footnote>
  <w:footnote w:id="2">
    <w:p w:rsidR="005E239F" w:rsidRPr="00524ACA" w:rsidRDefault="005E239F">
      <w:pPr>
        <w:pStyle w:val="afa"/>
        <w:rPr>
          <w:sz w:val="20"/>
          <w:szCs w:val="20"/>
          <w:lang w:val="ru-RU"/>
        </w:rPr>
      </w:pPr>
      <w:r w:rsidRPr="00524ACA">
        <w:rPr>
          <w:rStyle w:val="afc"/>
          <w:sz w:val="20"/>
          <w:szCs w:val="20"/>
        </w:rPr>
        <w:footnoteRef/>
      </w:r>
      <w:r w:rsidRPr="00524ACA">
        <w:rPr>
          <w:sz w:val="20"/>
          <w:szCs w:val="20"/>
        </w:rPr>
        <w:t xml:space="preserve"> </w:t>
      </w:r>
      <w:r w:rsidRPr="00524ACA">
        <w:rPr>
          <w:sz w:val="20"/>
          <w:szCs w:val="20"/>
          <w:lang w:val="ru-RU"/>
        </w:rPr>
        <w:t xml:space="preserve">Информация по городам Москва и Смоленск в Территориальном органе Федеральной службы государственной статистики по Тверской области отсутствует </w:t>
      </w:r>
    </w:p>
  </w:footnote>
  <w:footnote w:id="3">
    <w:p w:rsidR="005E239F" w:rsidRPr="006144A1" w:rsidRDefault="005E239F" w:rsidP="002462B7">
      <w:pPr>
        <w:pStyle w:val="afa"/>
        <w:rPr>
          <w:color w:val="000000" w:themeColor="text1"/>
          <w:sz w:val="20"/>
          <w:szCs w:val="20"/>
          <w:lang w:val="ru-RU"/>
        </w:rPr>
      </w:pPr>
      <w:r w:rsidRPr="006144A1">
        <w:rPr>
          <w:rStyle w:val="afc"/>
          <w:color w:val="000000" w:themeColor="text1"/>
          <w:sz w:val="20"/>
          <w:szCs w:val="20"/>
        </w:rPr>
        <w:footnoteRef/>
      </w:r>
      <w:r w:rsidRPr="006144A1">
        <w:rPr>
          <w:color w:val="000000" w:themeColor="text1"/>
          <w:sz w:val="20"/>
          <w:szCs w:val="20"/>
        </w:rPr>
        <w:t xml:space="preserve"> Domofond.ru</w:t>
      </w:r>
    </w:p>
    <w:p w:rsidR="005E239F" w:rsidRPr="006144A1" w:rsidRDefault="005E239F">
      <w:pPr>
        <w:pStyle w:val="afa"/>
        <w:rPr>
          <w:color w:val="000000" w:themeColor="text1"/>
          <w:sz w:val="20"/>
          <w:szCs w:val="20"/>
          <w:lang w:val="ru-RU"/>
        </w:rPr>
      </w:pPr>
    </w:p>
  </w:footnote>
  <w:footnote w:id="4">
    <w:p w:rsidR="005E239F" w:rsidRPr="003E52EE" w:rsidRDefault="005E239F">
      <w:pPr>
        <w:pStyle w:val="afa"/>
        <w:rPr>
          <w:sz w:val="20"/>
          <w:szCs w:val="20"/>
          <w:lang w:val="ru-RU"/>
        </w:rPr>
      </w:pPr>
      <w:r>
        <w:rPr>
          <w:rStyle w:val="afc"/>
        </w:rPr>
        <w:footnoteRef/>
      </w:r>
      <w:r>
        <w:t xml:space="preserve"> </w:t>
      </w:r>
      <w:r w:rsidRPr="003E52EE">
        <w:rPr>
          <w:sz w:val="20"/>
          <w:szCs w:val="20"/>
          <w:lang w:val="ru-RU"/>
        </w:rPr>
        <w:t>В связи с изменением процедуры регистрации транспортных средств информация за 2017-2018 год</w:t>
      </w:r>
      <w:r>
        <w:rPr>
          <w:sz w:val="20"/>
          <w:szCs w:val="20"/>
          <w:lang w:val="ru-RU"/>
        </w:rPr>
        <w:t xml:space="preserve">ы </w:t>
      </w:r>
      <w:r w:rsidRPr="003E52EE">
        <w:rPr>
          <w:sz w:val="20"/>
          <w:szCs w:val="20"/>
          <w:lang w:val="ru-RU"/>
        </w:rPr>
        <w:t xml:space="preserve"> МРЭО ГИБДД № 1 Управления МВД России по Тверской области не представлена</w:t>
      </w:r>
    </w:p>
  </w:footnote>
  <w:footnote w:id="5">
    <w:p w:rsidR="005E239F" w:rsidRPr="00D72826" w:rsidRDefault="005E239F" w:rsidP="00D72826">
      <w:pPr>
        <w:pStyle w:val="afa"/>
        <w:rPr>
          <w:sz w:val="16"/>
          <w:szCs w:val="16"/>
          <w:lang w:val="ru-RU"/>
        </w:rPr>
      </w:pPr>
      <w:r>
        <w:rPr>
          <w:rStyle w:val="afc"/>
        </w:rPr>
        <w:footnoteRef/>
      </w:r>
      <w:r>
        <w:t xml:space="preserve"> </w:t>
      </w:r>
      <w:r w:rsidRPr="00D72826">
        <w:rPr>
          <w:sz w:val="16"/>
          <w:szCs w:val="16"/>
          <w:lang w:val="ru-RU"/>
        </w:rPr>
        <w:t>Приказ Минтранса Р</w:t>
      </w:r>
      <w:r>
        <w:rPr>
          <w:sz w:val="16"/>
          <w:szCs w:val="16"/>
          <w:lang w:val="ru-RU"/>
        </w:rPr>
        <w:t xml:space="preserve">оссийской </w:t>
      </w:r>
      <w:r w:rsidRPr="00D72826">
        <w:rPr>
          <w:sz w:val="16"/>
          <w:szCs w:val="16"/>
          <w:lang w:val="ru-RU"/>
        </w:rPr>
        <w:t>Ф</w:t>
      </w:r>
      <w:r>
        <w:rPr>
          <w:sz w:val="16"/>
          <w:szCs w:val="16"/>
          <w:lang w:val="ru-RU"/>
        </w:rPr>
        <w:t>едерации</w:t>
      </w:r>
      <w:r w:rsidRPr="00D72826">
        <w:rPr>
          <w:sz w:val="16"/>
          <w:szCs w:val="16"/>
          <w:lang w:val="ru-RU"/>
        </w:rPr>
        <w:t xml:space="preserve"> от 12.05.2005 </w:t>
      </w:r>
      <w:r>
        <w:rPr>
          <w:sz w:val="16"/>
          <w:szCs w:val="16"/>
          <w:lang w:val="ru-RU"/>
        </w:rPr>
        <w:t>№</w:t>
      </w:r>
      <w:r w:rsidRPr="00D72826">
        <w:rPr>
          <w:sz w:val="16"/>
          <w:szCs w:val="16"/>
          <w:lang w:val="ru-RU"/>
        </w:rPr>
        <w:t xml:space="preserve"> 45</w:t>
      </w:r>
      <w:r>
        <w:rPr>
          <w:sz w:val="16"/>
          <w:szCs w:val="16"/>
          <w:lang w:val="ru-RU"/>
        </w:rPr>
        <w:t xml:space="preserve"> «</w:t>
      </w:r>
      <w:r w:rsidRPr="00D72826">
        <w:rPr>
          <w:sz w:val="16"/>
          <w:szCs w:val="16"/>
          <w:lang w:val="ru-RU"/>
        </w:rPr>
        <w:t>Об утверждении Транспортной стратегии Российской Федерации на период до 2020 года</w:t>
      </w:r>
      <w:r>
        <w:rPr>
          <w:sz w:val="16"/>
          <w:szCs w:val="16"/>
          <w:lang w:val="ru-RU"/>
        </w:rPr>
        <w:t>»</w:t>
      </w:r>
    </w:p>
    <w:p w:rsidR="005E239F" w:rsidRPr="00D72826" w:rsidRDefault="005E239F">
      <w:pPr>
        <w:pStyle w:val="afa"/>
        <w:rPr>
          <w:lang w:val="ru-RU"/>
        </w:rPr>
      </w:pPr>
    </w:p>
  </w:footnote>
  <w:footnote w:id="6">
    <w:p w:rsidR="005E239F" w:rsidRPr="00962AF1" w:rsidRDefault="005E239F" w:rsidP="009F1BBA">
      <w:pPr>
        <w:autoSpaceDE w:val="0"/>
        <w:autoSpaceDN w:val="0"/>
        <w:adjustRightInd w:val="0"/>
        <w:spacing w:line="240" w:lineRule="auto"/>
        <w:ind w:firstLine="709"/>
        <w:rPr>
          <w:color w:val="000000" w:themeColor="text1"/>
          <w:sz w:val="20"/>
          <w:szCs w:val="20"/>
          <w:lang w:eastAsia="ru-RU"/>
        </w:rPr>
      </w:pPr>
      <w:r w:rsidRPr="00962AF1">
        <w:rPr>
          <w:rStyle w:val="afc"/>
          <w:color w:val="000000" w:themeColor="text1"/>
          <w:sz w:val="20"/>
          <w:szCs w:val="20"/>
        </w:rPr>
        <w:footnoteRef/>
      </w:r>
      <w:r w:rsidRPr="00962AF1">
        <w:rPr>
          <w:color w:val="000000" w:themeColor="text1"/>
          <w:sz w:val="20"/>
          <w:szCs w:val="20"/>
        </w:rPr>
        <w:t xml:space="preserve"> </w:t>
      </w:r>
      <w:r w:rsidRPr="00962AF1">
        <w:rPr>
          <w:color w:val="000000" w:themeColor="text1"/>
          <w:sz w:val="20"/>
          <w:szCs w:val="20"/>
          <w:lang w:eastAsia="ru-RU"/>
        </w:rPr>
        <w:t xml:space="preserve">Наименования отраслей перспективных экономических специализаций приведены в соответствии с Общероссийским </w:t>
      </w:r>
      <w:hyperlink r:id="rId1" w:history="1">
        <w:r w:rsidRPr="00962AF1">
          <w:rPr>
            <w:color w:val="000000" w:themeColor="text1"/>
            <w:sz w:val="20"/>
            <w:szCs w:val="20"/>
            <w:lang w:eastAsia="ru-RU"/>
          </w:rPr>
          <w:t>классификатором</w:t>
        </w:r>
      </w:hyperlink>
      <w:r w:rsidRPr="00962AF1">
        <w:rPr>
          <w:color w:val="000000" w:themeColor="text1"/>
          <w:sz w:val="20"/>
          <w:szCs w:val="20"/>
          <w:lang w:eastAsia="ru-RU"/>
        </w:rPr>
        <w:t xml:space="preserve"> видов экономической деятельности ОК 029-2014 (КДЕС</w:t>
      </w:r>
      <w:proofErr w:type="gramStart"/>
      <w:r w:rsidRPr="00962AF1">
        <w:rPr>
          <w:color w:val="000000" w:themeColor="text1"/>
          <w:sz w:val="20"/>
          <w:szCs w:val="20"/>
          <w:lang w:eastAsia="ru-RU"/>
        </w:rPr>
        <w:t xml:space="preserve"> Р</w:t>
      </w:r>
      <w:proofErr w:type="gramEnd"/>
      <w:r w:rsidRPr="00962AF1">
        <w:rPr>
          <w:color w:val="000000" w:themeColor="text1"/>
          <w:sz w:val="20"/>
          <w:szCs w:val="20"/>
          <w:lang w:eastAsia="ru-RU"/>
        </w:rPr>
        <w:t>ед. 2).</w:t>
      </w:r>
    </w:p>
    <w:p w:rsidR="005E239F" w:rsidRPr="001757AD" w:rsidRDefault="005E239F">
      <w:pPr>
        <w:pStyle w:val="afa"/>
        <w:rPr>
          <w:lang w:val="ru-RU"/>
        </w:rPr>
      </w:pPr>
    </w:p>
  </w:footnote>
  <w:footnote w:id="7">
    <w:p w:rsidR="005E239F" w:rsidRPr="008605C7" w:rsidRDefault="005E239F">
      <w:pPr>
        <w:pStyle w:val="afa"/>
        <w:rPr>
          <w:sz w:val="20"/>
          <w:szCs w:val="20"/>
          <w:lang w:val="ru-RU"/>
        </w:rPr>
      </w:pPr>
      <w:r w:rsidRPr="008605C7">
        <w:rPr>
          <w:rStyle w:val="afc"/>
          <w:sz w:val="20"/>
          <w:szCs w:val="20"/>
        </w:rPr>
        <w:footnoteRef/>
      </w:r>
      <w:r w:rsidRPr="008605C7">
        <w:rPr>
          <w:sz w:val="20"/>
          <w:szCs w:val="20"/>
        </w:rPr>
        <w:t xml:space="preserve"> </w:t>
      </w:r>
      <w:r w:rsidRPr="008605C7">
        <w:rPr>
          <w:sz w:val="20"/>
          <w:szCs w:val="20"/>
          <w:lang w:val="ru-RU"/>
        </w:rPr>
        <w:t>Информация Федеральной налоговой службы, форма № 5-УСН «О</w:t>
      </w:r>
      <w:proofErr w:type="spellStart"/>
      <w:r w:rsidRPr="008605C7">
        <w:rPr>
          <w:sz w:val="20"/>
          <w:szCs w:val="20"/>
        </w:rPr>
        <w:t>тчет</w:t>
      </w:r>
      <w:proofErr w:type="spellEnd"/>
      <w:r w:rsidRPr="008605C7">
        <w:rPr>
          <w:sz w:val="20"/>
          <w:szCs w:val="20"/>
        </w:rPr>
        <w:t xml:space="preserve"> о налоговой базе и структуре начислений по налогу, уплачиваемому в связи с применением упрощенной системы налогообложения</w:t>
      </w:r>
      <w:r w:rsidRPr="008605C7">
        <w:rPr>
          <w:sz w:val="20"/>
          <w:szCs w:val="20"/>
          <w:lang w:val="ru-RU"/>
        </w:rPr>
        <w:t>»</w:t>
      </w:r>
    </w:p>
  </w:footnote>
  <w:footnote w:id="8">
    <w:p w:rsidR="005E239F" w:rsidRPr="0014596A" w:rsidRDefault="005E239F">
      <w:pPr>
        <w:pStyle w:val="afa"/>
        <w:rPr>
          <w:sz w:val="20"/>
          <w:szCs w:val="20"/>
          <w:lang w:val="ru-RU"/>
        </w:rPr>
      </w:pPr>
      <w:r>
        <w:rPr>
          <w:rStyle w:val="afc"/>
        </w:rPr>
        <w:footnoteRef/>
      </w:r>
      <w:r>
        <w:t xml:space="preserve"> </w:t>
      </w:r>
      <w:r w:rsidRPr="0014596A">
        <w:rPr>
          <w:sz w:val="20"/>
          <w:szCs w:val="20"/>
          <w:lang w:val="ru-RU"/>
        </w:rPr>
        <w:t xml:space="preserve">Источник </w:t>
      </w:r>
      <w:proofErr w:type="spellStart"/>
      <w:r w:rsidRPr="0014596A">
        <w:rPr>
          <w:sz w:val="20"/>
          <w:szCs w:val="20"/>
          <w:lang w:val="ru-RU"/>
        </w:rPr>
        <w:t>Минобрнауки</w:t>
      </w:r>
      <w:proofErr w:type="spellEnd"/>
      <w:r w:rsidRPr="0014596A">
        <w:rPr>
          <w:sz w:val="20"/>
          <w:szCs w:val="20"/>
          <w:lang w:val="ru-RU"/>
        </w:rPr>
        <w:t xml:space="preserve"> России, НИУ ВШЭ (2014 год)</w:t>
      </w:r>
    </w:p>
  </w:footnote>
  <w:footnote w:id="9">
    <w:p w:rsidR="005E239F" w:rsidRPr="001B7B78" w:rsidRDefault="005E239F" w:rsidP="003D3285">
      <w:pPr>
        <w:pStyle w:val="afa"/>
        <w:rPr>
          <w:sz w:val="16"/>
          <w:szCs w:val="16"/>
        </w:rPr>
      </w:pPr>
      <w:r w:rsidRPr="00EE179B">
        <w:rPr>
          <w:rStyle w:val="afc"/>
        </w:rPr>
        <w:footnoteRef/>
      </w:r>
      <w:r w:rsidRPr="00EE179B">
        <w:t> </w:t>
      </w:r>
      <w:r w:rsidRPr="001B7B78">
        <w:rPr>
          <w:sz w:val="16"/>
          <w:szCs w:val="16"/>
        </w:rPr>
        <w:t xml:space="preserve">Указ Президента Российской Федерации от </w:t>
      </w:r>
      <w:r>
        <w:rPr>
          <w:sz w:val="16"/>
          <w:szCs w:val="16"/>
          <w:lang w:val="ru-RU"/>
        </w:rPr>
        <w:t>07.05.</w:t>
      </w:r>
      <w:r w:rsidRPr="001B7B78">
        <w:rPr>
          <w:sz w:val="16"/>
          <w:szCs w:val="16"/>
        </w:rPr>
        <w:t>2018  № 204 «О национальных целях и стратегических задачах развития Российской Федерации на период до 2024 года»</w:t>
      </w:r>
    </w:p>
  </w:footnote>
  <w:footnote w:id="10">
    <w:p w:rsidR="005E239F" w:rsidRPr="00BA0F0C" w:rsidRDefault="005E239F" w:rsidP="00B24339">
      <w:pPr>
        <w:pStyle w:val="afa"/>
        <w:rPr>
          <w:rFonts w:eastAsia="Calibri"/>
          <w:bCs/>
          <w:color w:val="000000"/>
          <w:sz w:val="20"/>
          <w:szCs w:val="20"/>
          <w:bdr w:val="none" w:sz="0" w:space="0" w:color="auto" w:frame="1"/>
          <w:shd w:val="clear" w:color="auto" w:fill="FFFFFF"/>
          <w:lang w:val="ru-RU" w:eastAsia="en-US"/>
        </w:rPr>
      </w:pPr>
      <w:r w:rsidRPr="00BA0F0C">
        <w:rPr>
          <w:rStyle w:val="afc"/>
          <w:sz w:val="20"/>
          <w:szCs w:val="20"/>
        </w:rPr>
        <w:footnoteRef/>
      </w:r>
      <w:r w:rsidRPr="00BA0F0C">
        <w:rPr>
          <w:sz w:val="20"/>
          <w:szCs w:val="20"/>
        </w:rPr>
        <w:t xml:space="preserve"> </w:t>
      </w:r>
      <w:r w:rsidRPr="00BA0F0C">
        <w:rPr>
          <w:rFonts w:eastAsia="Calibri"/>
          <w:bCs/>
          <w:color w:val="000000"/>
          <w:sz w:val="20"/>
          <w:szCs w:val="20"/>
          <w:bdr w:val="none" w:sz="0" w:space="0" w:color="auto" w:frame="1"/>
          <w:shd w:val="clear" w:color="auto" w:fill="FFFFFF"/>
          <w:lang w:val="ru-RU" w:eastAsia="en-US"/>
        </w:rPr>
        <w:t>Муниципальные инновационные системы: формирование и направления деятельности</w:t>
      </w:r>
      <w:r>
        <w:rPr>
          <w:rFonts w:eastAsia="Calibri"/>
          <w:bCs/>
          <w:color w:val="000000"/>
          <w:sz w:val="20"/>
          <w:szCs w:val="20"/>
          <w:bdr w:val="none" w:sz="0" w:space="0" w:color="auto" w:frame="1"/>
          <w:shd w:val="clear" w:color="auto" w:fill="FFFFFF"/>
          <w:lang w:val="ru-RU" w:eastAsia="en-US"/>
        </w:rPr>
        <w:t xml:space="preserve"> // </w:t>
      </w:r>
      <w:r w:rsidRPr="00BA0F0C">
        <w:rPr>
          <w:rFonts w:eastAsia="Calibri"/>
          <w:bCs/>
          <w:color w:val="000000"/>
          <w:sz w:val="20"/>
          <w:szCs w:val="20"/>
          <w:bdr w:val="none" w:sz="0" w:space="0" w:color="auto" w:frame="1"/>
          <w:shd w:val="clear" w:color="auto" w:fill="FFFFFF"/>
          <w:lang w:val="ru-RU" w:eastAsia="en-US"/>
        </w:rPr>
        <w:t>Управление экономическими системами: электронный научный журнал</w:t>
      </w:r>
      <w:r>
        <w:rPr>
          <w:rFonts w:eastAsia="Calibri"/>
          <w:bCs/>
          <w:color w:val="000000"/>
          <w:sz w:val="20"/>
          <w:szCs w:val="20"/>
          <w:bdr w:val="none" w:sz="0" w:space="0" w:color="auto" w:frame="1"/>
          <w:shd w:val="clear" w:color="auto" w:fill="FFFFFF"/>
          <w:lang w:val="ru-RU" w:eastAsia="en-US"/>
        </w:rPr>
        <w:t>. Дата публикации 14.12.2018</w:t>
      </w:r>
    </w:p>
  </w:footnote>
  <w:footnote w:id="11">
    <w:p w:rsidR="005E239F" w:rsidRDefault="005E239F" w:rsidP="003262F2">
      <w:pPr>
        <w:pStyle w:val="afa"/>
      </w:pPr>
      <w:r>
        <w:rPr>
          <w:rStyle w:val="afc"/>
        </w:rPr>
        <w:footnoteRef/>
      </w:r>
      <w:r>
        <w:t xml:space="preserve"> Федеральный</w:t>
      </w:r>
      <w:r w:rsidRPr="0024656D">
        <w:t xml:space="preserve"> план статистических работ</w:t>
      </w:r>
      <w:r>
        <w:t xml:space="preserve"> ежегодно утверждается распоряжением Правительства Российской Федерации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2968618"/>
    <w:lvl w:ilvl="0">
      <w:numFmt w:val="decimal"/>
      <w:pStyle w:val="a"/>
      <w:lvlText w:val="*"/>
      <w:lvlJc w:val="left"/>
    </w:lvl>
  </w:abstractNum>
  <w:abstractNum w:abstractNumId="1">
    <w:nsid w:val="00000018"/>
    <w:multiLevelType w:val="multilevel"/>
    <w:tmpl w:val="10AE26D6"/>
    <w:lvl w:ilvl="0">
      <w:start w:val="1"/>
      <w:numFmt w:val="decimal"/>
      <w:pStyle w:val="-1"/>
      <w:lvlText w:val="%1."/>
      <w:lvlJc w:val="left"/>
      <w:pPr>
        <w:tabs>
          <w:tab w:val="num" w:pos="1061"/>
        </w:tabs>
        <w:ind w:left="1061" w:hanging="352"/>
      </w:pPr>
    </w:lvl>
    <w:lvl w:ilvl="1">
      <w:start w:val="2"/>
      <w:numFmt w:val="decimal"/>
      <w:isLgl/>
      <w:lvlText w:val="%1.%2"/>
      <w:lvlJc w:val="left"/>
      <w:pPr>
        <w:ind w:left="1414" w:hanging="705"/>
      </w:pPr>
      <w:rPr>
        <w:rFonts w:hint="default"/>
      </w:rPr>
    </w:lvl>
    <w:lvl w:ilvl="2">
      <w:start w:val="1"/>
      <w:numFmt w:val="decimal"/>
      <w:isLgl/>
      <w:lvlText w:val="%1.%2.%3"/>
      <w:lvlJc w:val="left"/>
      <w:pPr>
        <w:ind w:left="1781"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845" w:hanging="1080"/>
      </w:pPr>
      <w:rPr>
        <w:rFonts w:hint="default"/>
      </w:rPr>
    </w:lvl>
    <w:lvl w:ilvl="5">
      <w:start w:val="1"/>
      <w:numFmt w:val="decimal"/>
      <w:isLgl/>
      <w:lvlText w:val="%1.%2.%3.%4.%5.%6"/>
      <w:lvlJc w:val="left"/>
      <w:pPr>
        <w:ind w:left="3197" w:hanging="1080"/>
      </w:pPr>
      <w:rPr>
        <w:rFonts w:hint="default"/>
      </w:rPr>
    </w:lvl>
    <w:lvl w:ilvl="6">
      <w:start w:val="1"/>
      <w:numFmt w:val="decimal"/>
      <w:isLgl/>
      <w:lvlText w:val="%1.%2.%3.%4.%5.%6.%7"/>
      <w:lvlJc w:val="left"/>
      <w:pPr>
        <w:ind w:left="3909" w:hanging="1440"/>
      </w:pPr>
      <w:rPr>
        <w:rFonts w:hint="default"/>
      </w:rPr>
    </w:lvl>
    <w:lvl w:ilvl="7">
      <w:start w:val="1"/>
      <w:numFmt w:val="decimal"/>
      <w:isLgl/>
      <w:lvlText w:val="%1.%2.%3.%4.%5.%6.%7.%8"/>
      <w:lvlJc w:val="left"/>
      <w:pPr>
        <w:ind w:left="4261" w:hanging="1440"/>
      </w:pPr>
      <w:rPr>
        <w:rFonts w:hint="default"/>
      </w:rPr>
    </w:lvl>
    <w:lvl w:ilvl="8">
      <w:start w:val="1"/>
      <w:numFmt w:val="decimal"/>
      <w:isLgl/>
      <w:lvlText w:val="%1.%2.%3.%4.%5.%6.%7.%8.%9"/>
      <w:lvlJc w:val="left"/>
      <w:pPr>
        <w:ind w:left="4973" w:hanging="1800"/>
      </w:pPr>
      <w:rPr>
        <w:rFonts w:hint="default"/>
      </w:rPr>
    </w:lvl>
  </w:abstractNum>
  <w:abstractNum w:abstractNumId="2">
    <w:nsid w:val="0000001A"/>
    <w:multiLevelType w:val="singleLevel"/>
    <w:tmpl w:val="0000001A"/>
    <w:lvl w:ilvl="0">
      <w:start w:val="1"/>
      <w:numFmt w:val="bullet"/>
      <w:pStyle w:val="-10"/>
      <w:lvlText w:val=""/>
      <w:lvlJc w:val="left"/>
      <w:pPr>
        <w:tabs>
          <w:tab w:val="num" w:pos="709"/>
        </w:tabs>
        <w:ind w:left="709" w:hanging="352"/>
      </w:pPr>
      <w:rPr>
        <w:rFonts w:ascii="Wingdings" w:hAnsi="Wingdings"/>
      </w:rPr>
    </w:lvl>
  </w:abstractNum>
  <w:abstractNum w:abstractNumId="3">
    <w:nsid w:val="00DD5C1C"/>
    <w:multiLevelType w:val="multilevel"/>
    <w:tmpl w:val="5302055E"/>
    <w:styleLink w:val="AVlistlev3"/>
    <w:lvl w:ilvl="0">
      <w:start w:val="1"/>
      <w:numFmt w:val="decimal"/>
      <w:lvlText w:val="%1."/>
      <w:lvlJc w:val="left"/>
      <w:pPr>
        <w:tabs>
          <w:tab w:val="num" w:pos="454"/>
        </w:tabs>
        <w:ind w:left="454" w:hanging="454"/>
      </w:pPr>
      <w:rPr>
        <w:rFonts w:hint="default"/>
      </w:rPr>
    </w:lvl>
    <w:lvl w:ilvl="1">
      <w:start w:val="1"/>
      <w:numFmt w:val="decimal"/>
      <w:lvlText w:val="%1.%2."/>
      <w:lvlJc w:val="left"/>
      <w:pPr>
        <w:tabs>
          <w:tab w:val="num" w:pos="1021"/>
        </w:tabs>
        <w:ind w:left="1021" w:hanging="567"/>
      </w:pPr>
      <w:rPr>
        <w:rFonts w:hint="default"/>
      </w:rPr>
    </w:lvl>
    <w:lvl w:ilvl="2">
      <w:start w:val="1"/>
      <w:numFmt w:val="decimal"/>
      <w:lvlText w:val="%1.%2.%3."/>
      <w:lvlJc w:val="left"/>
      <w:pPr>
        <w:tabs>
          <w:tab w:val="num" w:pos="1814"/>
        </w:tabs>
        <w:ind w:left="1814" w:hanging="793"/>
      </w:pPr>
      <w:rPr>
        <w:rFonts w:hint="default"/>
      </w:rPr>
    </w:lvl>
    <w:lvl w:ilvl="3">
      <w:start w:val="1"/>
      <w:numFmt w:val="bullet"/>
      <w:lvlText w:val=""/>
      <w:lvlJc w:val="left"/>
      <w:pPr>
        <w:tabs>
          <w:tab w:val="num" w:pos="2155"/>
        </w:tabs>
        <w:ind w:left="2155" w:hanging="341"/>
      </w:pPr>
      <w:rPr>
        <w:rFonts w:ascii="Wingdings" w:hAnsi="Wingdings" w:hint="default"/>
      </w:rPr>
    </w:lvl>
    <w:lvl w:ilvl="4">
      <w:start w:val="1"/>
      <w:numFmt w:val="bullet"/>
      <w:lvlText w:val=""/>
      <w:lvlJc w:val="left"/>
      <w:pPr>
        <w:tabs>
          <w:tab w:val="num" w:pos="2495"/>
        </w:tabs>
        <w:ind w:left="2495" w:hanging="340"/>
      </w:pPr>
      <w:rPr>
        <w:rFonts w:ascii="Wingdings" w:hAnsi="Wingdings" w:hint="default"/>
      </w:rPr>
    </w:lvl>
    <w:lvl w:ilvl="5">
      <w:start w:val="1"/>
      <w:numFmt w:val="bullet"/>
      <w:lvlText w:val=""/>
      <w:lvlJc w:val="left"/>
      <w:pPr>
        <w:tabs>
          <w:tab w:val="num" w:pos="2835"/>
        </w:tabs>
        <w:ind w:left="2835" w:hanging="340"/>
      </w:pPr>
      <w:rPr>
        <w:rFonts w:ascii="Wingdings" w:hAnsi="Wingdings" w:hint="default"/>
      </w:rPr>
    </w:lvl>
    <w:lvl w:ilvl="6">
      <w:start w:val="1"/>
      <w:numFmt w:val="bullet"/>
      <w:lvlText w:val=""/>
      <w:lvlJc w:val="left"/>
      <w:pPr>
        <w:tabs>
          <w:tab w:val="num" w:pos="3175"/>
        </w:tabs>
        <w:ind w:left="3175" w:hanging="340"/>
      </w:pPr>
      <w:rPr>
        <w:rFonts w:ascii="Wingdings" w:hAnsi="Wingdings" w:hint="default"/>
      </w:rPr>
    </w:lvl>
    <w:lvl w:ilvl="7">
      <w:start w:val="1"/>
      <w:numFmt w:val="bullet"/>
      <w:lvlText w:val=""/>
      <w:lvlJc w:val="left"/>
      <w:pPr>
        <w:tabs>
          <w:tab w:val="num" w:pos="3515"/>
        </w:tabs>
        <w:ind w:left="3515" w:hanging="340"/>
      </w:pPr>
      <w:rPr>
        <w:rFonts w:ascii="Wingdings" w:hAnsi="Wingdings" w:hint="default"/>
      </w:rPr>
    </w:lvl>
    <w:lvl w:ilvl="8">
      <w:start w:val="1"/>
      <w:numFmt w:val="bullet"/>
      <w:lvlText w:val=""/>
      <w:lvlJc w:val="left"/>
      <w:pPr>
        <w:tabs>
          <w:tab w:val="num" w:pos="3856"/>
        </w:tabs>
        <w:ind w:left="3856" w:hanging="341"/>
      </w:pPr>
      <w:rPr>
        <w:rFonts w:ascii="Wingdings" w:hAnsi="Wingdings" w:hint="default"/>
      </w:rPr>
    </w:lvl>
  </w:abstractNum>
  <w:abstractNum w:abstractNumId="4">
    <w:nsid w:val="01762CC4"/>
    <w:multiLevelType w:val="hybridMultilevel"/>
    <w:tmpl w:val="91C49B88"/>
    <w:lvl w:ilvl="0" w:tplc="097AFA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4A01ED5"/>
    <w:multiLevelType w:val="hybridMultilevel"/>
    <w:tmpl w:val="8AE043DE"/>
    <w:lvl w:ilvl="0" w:tplc="22F6BBBA">
      <w:start w:val="1"/>
      <w:numFmt w:val="decimal"/>
      <w:lvlText w:val="%1."/>
      <w:lvlJc w:val="left"/>
      <w:pPr>
        <w:ind w:left="1437" w:hanging="87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6720379"/>
    <w:multiLevelType w:val="hybridMultilevel"/>
    <w:tmpl w:val="126ABC1E"/>
    <w:lvl w:ilvl="0" w:tplc="D9A4E466">
      <w:numFmt w:val="bullet"/>
      <w:lvlText w:val="-"/>
      <w:lvlJc w:val="left"/>
      <w:pPr>
        <w:ind w:left="1211" w:hanging="360"/>
      </w:pPr>
      <w:rPr>
        <w:rFonts w:ascii="Times New Roman" w:eastAsia="Calibri"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7">
    <w:nsid w:val="067F74EF"/>
    <w:multiLevelType w:val="hybridMultilevel"/>
    <w:tmpl w:val="9F74A0D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8403263"/>
    <w:multiLevelType w:val="hybridMultilevel"/>
    <w:tmpl w:val="1D326BF8"/>
    <w:lvl w:ilvl="0" w:tplc="C5D4F974">
      <w:start w:val="1"/>
      <w:numFmt w:val="bullet"/>
      <w:pStyle w:val="-2"/>
      <w:lvlText w:val="–"/>
      <w:lvlJc w:val="left"/>
      <w:pPr>
        <w:tabs>
          <w:tab w:val="num" w:pos="1797"/>
        </w:tabs>
        <w:ind w:left="1797" w:hanging="360"/>
      </w:pPr>
      <w:rPr>
        <w:rFonts w:ascii="Times New Roman" w:hAnsi="Times New Roman" w:cs="Times New Roman"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9">
    <w:nsid w:val="08AB344E"/>
    <w:multiLevelType w:val="hybridMultilevel"/>
    <w:tmpl w:val="EA02EE1C"/>
    <w:lvl w:ilvl="0" w:tplc="00D895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09AD6DC9"/>
    <w:multiLevelType w:val="hybridMultilevel"/>
    <w:tmpl w:val="FC98109A"/>
    <w:lvl w:ilvl="0" w:tplc="93F21762">
      <w:start w:val="1"/>
      <w:numFmt w:val="bullet"/>
      <w:lvlText w:val="-"/>
      <w:lvlJc w:val="left"/>
      <w:pPr>
        <w:ind w:left="1429" w:hanging="360"/>
      </w:pPr>
      <w:rPr>
        <w:rFonts w:ascii="Sylfaen" w:hAnsi="Sylfae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E2D7885"/>
    <w:multiLevelType w:val="multilevel"/>
    <w:tmpl w:val="6156B8DE"/>
    <w:lvl w:ilvl="0">
      <w:start w:val="1"/>
      <w:numFmt w:val="decimal"/>
      <w:lvlText w:val="%1."/>
      <w:lvlJc w:val="left"/>
      <w:pPr>
        <w:ind w:left="1779" w:hanging="1070"/>
      </w:pPr>
      <w:rPr>
        <w:rFonts w:ascii="Times New Roman" w:eastAsia="Calibri" w:hAnsi="Times New Roman" w:cs="Times New Roman"/>
      </w:rPr>
    </w:lvl>
    <w:lvl w:ilvl="1">
      <w:start w:val="4"/>
      <w:numFmt w:val="decimal"/>
      <w:isLgl/>
      <w:lvlText w:val="%1.%2."/>
      <w:lvlJc w:val="left"/>
      <w:pPr>
        <w:ind w:left="1430" w:hanging="720"/>
      </w:pPr>
      <w:rPr>
        <w:rFonts w:hint="default"/>
        <w:b/>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2">
    <w:nsid w:val="0ED2323D"/>
    <w:multiLevelType w:val="hybridMultilevel"/>
    <w:tmpl w:val="4ADA253E"/>
    <w:lvl w:ilvl="0" w:tplc="93F21762">
      <w:start w:val="1"/>
      <w:numFmt w:val="bullet"/>
      <w:lvlText w:val="-"/>
      <w:lvlJc w:val="left"/>
      <w:pPr>
        <w:ind w:left="720" w:hanging="360"/>
      </w:pPr>
      <w:rPr>
        <w:rFonts w:ascii="Sylfaen" w:hAnsi="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F41547F"/>
    <w:multiLevelType w:val="hybridMultilevel"/>
    <w:tmpl w:val="FE20A0EA"/>
    <w:lvl w:ilvl="0" w:tplc="D9A4E466">
      <w:numFmt w:val="bullet"/>
      <w:lvlText w:val="-"/>
      <w:lvlJc w:val="left"/>
      <w:pPr>
        <w:ind w:left="928" w:hanging="360"/>
      </w:pPr>
      <w:rPr>
        <w:rFonts w:ascii="Times New Roman" w:eastAsia="Calibri" w:hAnsi="Times New Roman" w:cs="Times New Roman" w:hint="default"/>
      </w:rPr>
    </w:lvl>
    <w:lvl w:ilvl="1" w:tplc="04190003" w:tentative="1">
      <w:start w:val="1"/>
      <w:numFmt w:val="bullet"/>
      <w:lvlText w:val="o"/>
      <w:lvlJc w:val="left"/>
      <w:pPr>
        <w:ind w:left="3001" w:hanging="360"/>
      </w:pPr>
      <w:rPr>
        <w:rFonts w:ascii="Courier New" w:hAnsi="Courier New" w:cs="Courier New" w:hint="default"/>
      </w:rPr>
    </w:lvl>
    <w:lvl w:ilvl="2" w:tplc="04190005" w:tentative="1">
      <w:start w:val="1"/>
      <w:numFmt w:val="bullet"/>
      <w:lvlText w:val=""/>
      <w:lvlJc w:val="left"/>
      <w:pPr>
        <w:ind w:left="3721" w:hanging="360"/>
      </w:pPr>
      <w:rPr>
        <w:rFonts w:ascii="Wingdings" w:hAnsi="Wingdings" w:hint="default"/>
      </w:rPr>
    </w:lvl>
    <w:lvl w:ilvl="3" w:tplc="04190001" w:tentative="1">
      <w:start w:val="1"/>
      <w:numFmt w:val="bullet"/>
      <w:lvlText w:val=""/>
      <w:lvlJc w:val="left"/>
      <w:pPr>
        <w:ind w:left="4441" w:hanging="360"/>
      </w:pPr>
      <w:rPr>
        <w:rFonts w:ascii="Symbol" w:hAnsi="Symbol" w:hint="default"/>
      </w:rPr>
    </w:lvl>
    <w:lvl w:ilvl="4" w:tplc="04190003" w:tentative="1">
      <w:start w:val="1"/>
      <w:numFmt w:val="bullet"/>
      <w:lvlText w:val="o"/>
      <w:lvlJc w:val="left"/>
      <w:pPr>
        <w:ind w:left="5161" w:hanging="360"/>
      </w:pPr>
      <w:rPr>
        <w:rFonts w:ascii="Courier New" w:hAnsi="Courier New" w:cs="Courier New" w:hint="default"/>
      </w:rPr>
    </w:lvl>
    <w:lvl w:ilvl="5" w:tplc="04190005" w:tentative="1">
      <w:start w:val="1"/>
      <w:numFmt w:val="bullet"/>
      <w:lvlText w:val=""/>
      <w:lvlJc w:val="left"/>
      <w:pPr>
        <w:ind w:left="5881" w:hanging="360"/>
      </w:pPr>
      <w:rPr>
        <w:rFonts w:ascii="Wingdings" w:hAnsi="Wingdings" w:hint="default"/>
      </w:rPr>
    </w:lvl>
    <w:lvl w:ilvl="6" w:tplc="04190001" w:tentative="1">
      <w:start w:val="1"/>
      <w:numFmt w:val="bullet"/>
      <w:lvlText w:val=""/>
      <w:lvlJc w:val="left"/>
      <w:pPr>
        <w:ind w:left="6601" w:hanging="360"/>
      </w:pPr>
      <w:rPr>
        <w:rFonts w:ascii="Symbol" w:hAnsi="Symbol" w:hint="default"/>
      </w:rPr>
    </w:lvl>
    <w:lvl w:ilvl="7" w:tplc="04190003" w:tentative="1">
      <w:start w:val="1"/>
      <w:numFmt w:val="bullet"/>
      <w:lvlText w:val="o"/>
      <w:lvlJc w:val="left"/>
      <w:pPr>
        <w:ind w:left="7321" w:hanging="360"/>
      </w:pPr>
      <w:rPr>
        <w:rFonts w:ascii="Courier New" w:hAnsi="Courier New" w:cs="Courier New" w:hint="default"/>
      </w:rPr>
    </w:lvl>
    <w:lvl w:ilvl="8" w:tplc="04190005" w:tentative="1">
      <w:start w:val="1"/>
      <w:numFmt w:val="bullet"/>
      <w:lvlText w:val=""/>
      <w:lvlJc w:val="left"/>
      <w:pPr>
        <w:ind w:left="8041" w:hanging="360"/>
      </w:pPr>
      <w:rPr>
        <w:rFonts w:ascii="Wingdings" w:hAnsi="Wingdings" w:hint="default"/>
      </w:rPr>
    </w:lvl>
  </w:abstractNum>
  <w:abstractNum w:abstractNumId="14">
    <w:nsid w:val="11232572"/>
    <w:multiLevelType w:val="hybridMultilevel"/>
    <w:tmpl w:val="71A64770"/>
    <w:lvl w:ilvl="0" w:tplc="D9A4E466">
      <w:numFmt w:val="bullet"/>
      <w:lvlText w:val="-"/>
      <w:lvlJc w:val="left"/>
      <w:pPr>
        <w:ind w:left="1429" w:hanging="360"/>
      </w:pPr>
      <w:rPr>
        <w:rFonts w:ascii="Times New Roman" w:eastAsia="Calibri"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A572CFE"/>
    <w:multiLevelType w:val="hybridMultilevel"/>
    <w:tmpl w:val="DD244C36"/>
    <w:lvl w:ilvl="0" w:tplc="476A159C">
      <w:start w:val="1"/>
      <w:numFmt w:val="decimal"/>
      <w:lvlText w:val="%1."/>
      <w:lvlJc w:val="left"/>
      <w:pPr>
        <w:ind w:left="2281" w:hanging="1005"/>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04B0D1A"/>
    <w:multiLevelType w:val="hybridMultilevel"/>
    <w:tmpl w:val="80FA981A"/>
    <w:lvl w:ilvl="0" w:tplc="D9A4E466">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4FA4D97"/>
    <w:multiLevelType w:val="hybridMultilevel"/>
    <w:tmpl w:val="E0745ABA"/>
    <w:lvl w:ilvl="0" w:tplc="D9A4E466">
      <w:numFmt w:val="bullet"/>
      <w:lvlText w:val="-"/>
      <w:lvlJc w:val="left"/>
      <w:pPr>
        <w:ind w:left="1569" w:hanging="360"/>
      </w:pPr>
      <w:rPr>
        <w:rFonts w:ascii="Times New Roman" w:eastAsia="Calibri" w:hAnsi="Times New Roman" w:cs="Times New Roman" w:hint="default"/>
      </w:rPr>
    </w:lvl>
    <w:lvl w:ilvl="1" w:tplc="04190003" w:tentative="1">
      <w:start w:val="1"/>
      <w:numFmt w:val="bullet"/>
      <w:lvlText w:val="o"/>
      <w:lvlJc w:val="left"/>
      <w:pPr>
        <w:ind w:left="2289" w:hanging="360"/>
      </w:pPr>
      <w:rPr>
        <w:rFonts w:ascii="Courier New" w:hAnsi="Courier New" w:cs="Courier New" w:hint="default"/>
      </w:rPr>
    </w:lvl>
    <w:lvl w:ilvl="2" w:tplc="04190005" w:tentative="1">
      <w:start w:val="1"/>
      <w:numFmt w:val="bullet"/>
      <w:lvlText w:val=""/>
      <w:lvlJc w:val="left"/>
      <w:pPr>
        <w:ind w:left="3009" w:hanging="360"/>
      </w:pPr>
      <w:rPr>
        <w:rFonts w:ascii="Wingdings" w:hAnsi="Wingdings" w:hint="default"/>
      </w:rPr>
    </w:lvl>
    <w:lvl w:ilvl="3" w:tplc="04190001" w:tentative="1">
      <w:start w:val="1"/>
      <w:numFmt w:val="bullet"/>
      <w:lvlText w:val=""/>
      <w:lvlJc w:val="left"/>
      <w:pPr>
        <w:ind w:left="3729" w:hanging="360"/>
      </w:pPr>
      <w:rPr>
        <w:rFonts w:ascii="Symbol" w:hAnsi="Symbol" w:hint="default"/>
      </w:rPr>
    </w:lvl>
    <w:lvl w:ilvl="4" w:tplc="04190003" w:tentative="1">
      <w:start w:val="1"/>
      <w:numFmt w:val="bullet"/>
      <w:lvlText w:val="o"/>
      <w:lvlJc w:val="left"/>
      <w:pPr>
        <w:ind w:left="4449" w:hanging="360"/>
      </w:pPr>
      <w:rPr>
        <w:rFonts w:ascii="Courier New" w:hAnsi="Courier New" w:cs="Courier New" w:hint="default"/>
      </w:rPr>
    </w:lvl>
    <w:lvl w:ilvl="5" w:tplc="04190005" w:tentative="1">
      <w:start w:val="1"/>
      <w:numFmt w:val="bullet"/>
      <w:lvlText w:val=""/>
      <w:lvlJc w:val="left"/>
      <w:pPr>
        <w:ind w:left="5169" w:hanging="360"/>
      </w:pPr>
      <w:rPr>
        <w:rFonts w:ascii="Wingdings" w:hAnsi="Wingdings" w:hint="default"/>
      </w:rPr>
    </w:lvl>
    <w:lvl w:ilvl="6" w:tplc="04190001" w:tentative="1">
      <w:start w:val="1"/>
      <w:numFmt w:val="bullet"/>
      <w:lvlText w:val=""/>
      <w:lvlJc w:val="left"/>
      <w:pPr>
        <w:ind w:left="5889" w:hanging="360"/>
      </w:pPr>
      <w:rPr>
        <w:rFonts w:ascii="Symbol" w:hAnsi="Symbol" w:hint="default"/>
      </w:rPr>
    </w:lvl>
    <w:lvl w:ilvl="7" w:tplc="04190003" w:tentative="1">
      <w:start w:val="1"/>
      <w:numFmt w:val="bullet"/>
      <w:lvlText w:val="o"/>
      <w:lvlJc w:val="left"/>
      <w:pPr>
        <w:ind w:left="6609" w:hanging="360"/>
      </w:pPr>
      <w:rPr>
        <w:rFonts w:ascii="Courier New" w:hAnsi="Courier New" w:cs="Courier New" w:hint="default"/>
      </w:rPr>
    </w:lvl>
    <w:lvl w:ilvl="8" w:tplc="04190005" w:tentative="1">
      <w:start w:val="1"/>
      <w:numFmt w:val="bullet"/>
      <w:lvlText w:val=""/>
      <w:lvlJc w:val="left"/>
      <w:pPr>
        <w:ind w:left="7329" w:hanging="360"/>
      </w:pPr>
      <w:rPr>
        <w:rFonts w:ascii="Wingdings" w:hAnsi="Wingdings" w:hint="default"/>
      </w:rPr>
    </w:lvl>
  </w:abstractNum>
  <w:abstractNum w:abstractNumId="18">
    <w:nsid w:val="265F43F7"/>
    <w:multiLevelType w:val="hybridMultilevel"/>
    <w:tmpl w:val="8AB8265A"/>
    <w:lvl w:ilvl="0" w:tplc="8DE0381C">
      <w:start w:val="1"/>
      <w:numFmt w:val="bullet"/>
      <w:pStyle w:val="a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7703D5B"/>
    <w:multiLevelType w:val="hybridMultilevel"/>
    <w:tmpl w:val="F08E34A4"/>
    <w:lvl w:ilvl="0" w:tplc="C0F869E6">
      <w:start w:val="2"/>
      <w:numFmt w:val="bullet"/>
      <w:pStyle w:val="a1"/>
      <w:lvlText w:val="-"/>
      <w:lvlJc w:val="left"/>
      <w:pPr>
        <w:ind w:left="1428" w:hanging="360"/>
      </w:pPr>
      <w:rPr>
        <w:rFonts w:ascii="Times New Roman" w:eastAsia="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20">
    <w:nsid w:val="29170743"/>
    <w:multiLevelType w:val="hybridMultilevel"/>
    <w:tmpl w:val="ADDA1DA4"/>
    <w:lvl w:ilvl="0" w:tplc="3B28E4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D717AA8"/>
    <w:multiLevelType w:val="multilevel"/>
    <w:tmpl w:val="DFD6AC64"/>
    <w:styleLink w:val="a2"/>
    <w:lvl w:ilvl="0">
      <w:start w:val="1"/>
      <w:numFmt w:val="bullet"/>
      <w:lvlText w:val=""/>
      <w:lvlJc w:val="left"/>
      <w:pPr>
        <w:tabs>
          <w:tab w:val="num" w:pos="1134"/>
        </w:tabs>
        <w:ind w:left="1134" w:hanging="425"/>
      </w:pPr>
      <w:rPr>
        <w:rFonts w:ascii="Symbol" w:hAnsi="Symbol" w:hint="default"/>
        <w:sz w:val="24"/>
      </w:rPr>
    </w:lvl>
    <w:lvl w:ilvl="1">
      <w:start w:val="1"/>
      <w:numFmt w:val="bullet"/>
      <w:lvlText w:val="o"/>
      <w:lvlJc w:val="left"/>
      <w:pPr>
        <w:tabs>
          <w:tab w:val="num" w:pos="1559"/>
        </w:tabs>
        <w:ind w:left="1559" w:hanging="425"/>
      </w:pPr>
      <w:rPr>
        <w:rFonts w:ascii="Courier New" w:hAnsi="Courier New" w:hint="default"/>
      </w:rPr>
    </w:lvl>
    <w:lvl w:ilvl="2">
      <w:start w:val="1"/>
      <w:numFmt w:val="bullet"/>
      <w:lvlText w:val="o"/>
      <w:lvlJc w:val="left"/>
      <w:pPr>
        <w:tabs>
          <w:tab w:val="num" w:pos="1985"/>
        </w:tabs>
        <w:ind w:left="1985" w:hanging="426"/>
      </w:pPr>
      <w:rPr>
        <w:rFonts w:ascii="Courier New" w:hAnsi="Courier New"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2">
    <w:nsid w:val="2FF75599"/>
    <w:multiLevelType w:val="hybridMultilevel"/>
    <w:tmpl w:val="46C8CBCC"/>
    <w:lvl w:ilvl="0" w:tplc="93F21762">
      <w:start w:val="1"/>
      <w:numFmt w:val="bullet"/>
      <w:lvlText w:val="-"/>
      <w:lvlJc w:val="left"/>
      <w:pPr>
        <w:ind w:left="1287" w:hanging="360"/>
      </w:pPr>
      <w:rPr>
        <w:rFonts w:ascii="Sylfaen" w:hAnsi="Sylfae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09037C3"/>
    <w:multiLevelType w:val="hybridMultilevel"/>
    <w:tmpl w:val="68A4FB82"/>
    <w:lvl w:ilvl="0" w:tplc="2BB89E5C">
      <w:start w:val="1"/>
      <w:numFmt w:val="bullet"/>
      <w:pStyle w:val="a3"/>
      <w:lvlText w:val="–"/>
      <w:lvlJc w:val="left"/>
      <w:pPr>
        <w:ind w:left="1429" w:hanging="360"/>
      </w:pPr>
      <w:rPr>
        <w:rFonts w:ascii="Times New Roman" w:hAnsi="Times New Roman" w:cs="Times New Roman"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5DF5A0F"/>
    <w:multiLevelType w:val="hybridMultilevel"/>
    <w:tmpl w:val="0DF484B4"/>
    <w:lvl w:ilvl="0" w:tplc="D9A4E466">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73477A5"/>
    <w:multiLevelType w:val="multilevel"/>
    <w:tmpl w:val="3E54863C"/>
    <w:lvl w:ilvl="0">
      <w:start w:val="1"/>
      <w:numFmt w:val="decimal"/>
      <w:lvlText w:val="%1."/>
      <w:lvlJc w:val="left"/>
      <w:pPr>
        <w:ind w:left="1069" w:hanging="360"/>
      </w:pPr>
      <w:rPr>
        <w:rFonts w:hint="default"/>
      </w:rPr>
    </w:lvl>
    <w:lvl w:ilvl="1">
      <w:start w:val="1"/>
      <w:numFmt w:val="decimal"/>
      <w:isLgl/>
      <w:lvlText w:val="%1.%2."/>
      <w:lvlJc w:val="left"/>
      <w:pPr>
        <w:ind w:left="1909" w:hanging="1200"/>
      </w:pPr>
      <w:rPr>
        <w:rFonts w:hint="default"/>
      </w:rPr>
    </w:lvl>
    <w:lvl w:ilvl="2">
      <w:start w:val="1"/>
      <w:numFmt w:val="decimal"/>
      <w:isLgl/>
      <w:lvlText w:val="%1.%2.%3."/>
      <w:lvlJc w:val="left"/>
      <w:pPr>
        <w:ind w:left="1909" w:hanging="1200"/>
      </w:pPr>
      <w:rPr>
        <w:rFonts w:hint="default"/>
      </w:rPr>
    </w:lvl>
    <w:lvl w:ilvl="3">
      <w:start w:val="1"/>
      <w:numFmt w:val="decimal"/>
      <w:isLgl/>
      <w:lvlText w:val="%1.%2.%3.%4."/>
      <w:lvlJc w:val="left"/>
      <w:pPr>
        <w:ind w:left="1909" w:hanging="1200"/>
      </w:pPr>
      <w:rPr>
        <w:rFonts w:hint="default"/>
      </w:rPr>
    </w:lvl>
    <w:lvl w:ilvl="4">
      <w:start w:val="1"/>
      <w:numFmt w:val="decimal"/>
      <w:isLgl/>
      <w:lvlText w:val="%1.%2.%3.%4.%5."/>
      <w:lvlJc w:val="left"/>
      <w:pPr>
        <w:ind w:left="1909" w:hanging="1200"/>
      </w:pPr>
      <w:rPr>
        <w:rFonts w:hint="default"/>
      </w:rPr>
    </w:lvl>
    <w:lvl w:ilvl="5">
      <w:start w:val="1"/>
      <w:numFmt w:val="decimal"/>
      <w:isLgl/>
      <w:lvlText w:val="%1.%2.%3.%4.%5.%6."/>
      <w:lvlJc w:val="left"/>
      <w:pPr>
        <w:ind w:left="1909" w:hanging="120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6">
    <w:nsid w:val="39FC478B"/>
    <w:multiLevelType w:val="hybridMultilevel"/>
    <w:tmpl w:val="DED09704"/>
    <w:lvl w:ilvl="0" w:tplc="93F21762">
      <w:start w:val="1"/>
      <w:numFmt w:val="bullet"/>
      <w:lvlText w:val="-"/>
      <w:lvlJc w:val="left"/>
      <w:pPr>
        <w:ind w:left="2345" w:hanging="360"/>
      </w:pPr>
      <w:rPr>
        <w:rFonts w:ascii="Sylfaen" w:hAnsi="Sylfaen" w:hint="default"/>
      </w:rPr>
    </w:lvl>
    <w:lvl w:ilvl="1" w:tplc="04190003" w:tentative="1">
      <w:start w:val="1"/>
      <w:numFmt w:val="bullet"/>
      <w:lvlText w:val="o"/>
      <w:lvlJc w:val="left"/>
      <w:pPr>
        <w:ind w:left="3065" w:hanging="360"/>
      </w:pPr>
      <w:rPr>
        <w:rFonts w:ascii="Courier New" w:hAnsi="Courier New" w:cs="Courier New" w:hint="default"/>
      </w:rPr>
    </w:lvl>
    <w:lvl w:ilvl="2" w:tplc="04190005" w:tentative="1">
      <w:start w:val="1"/>
      <w:numFmt w:val="bullet"/>
      <w:lvlText w:val=""/>
      <w:lvlJc w:val="left"/>
      <w:pPr>
        <w:ind w:left="3785" w:hanging="360"/>
      </w:pPr>
      <w:rPr>
        <w:rFonts w:ascii="Wingdings" w:hAnsi="Wingdings" w:hint="default"/>
      </w:rPr>
    </w:lvl>
    <w:lvl w:ilvl="3" w:tplc="04190001" w:tentative="1">
      <w:start w:val="1"/>
      <w:numFmt w:val="bullet"/>
      <w:lvlText w:val=""/>
      <w:lvlJc w:val="left"/>
      <w:pPr>
        <w:ind w:left="4505" w:hanging="360"/>
      </w:pPr>
      <w:rPr>
        <w:rFonts w:ascii="Symbol" w:hAnsi="Symbol" w:hint="default"/>
      </w:rPr>
    </w:lvl>
    <w:lvl w:ilvl="4" w:tplc="04190003" w:tentative="1">
      <w:start w:val="1"/>
      <w:numFmt w:val="bullet"/>
      <w:lvlText w:val="o"/>
      <w:lvlJc w:val="left"/>
      <w:pPr>
        <w:ind w:left="5225" w:hanging="360"/>
      </w:pPr>
      <w:rPr>
        <w:rFonts w:ascii="Courier New" w:hAnsi="Courier New" w:cs="Courier New" w:hint="default"/>
      </w:rPr>
    </w:lvl>
    <w:lvl w:ilvl="5" w:tplc="04190005" w:tentative="1">
      <w:start w:val="1"/>
      <w:numFmt w:val="bullet"/>
      <w:lvlText w:val=""/>
      <w:lvlJc w:val="left"/>
      <w:pPr>
        <w:ind w:left="5945" w:hanging="360"/>
      </w:pPr>
      <w:rPr>
        <w:rFonts w:ascii="Wingdings" w:hAnsi="Wingdings" w:hint="default"/>
      </w:rPr>
    </w:lvl>
    <w:lvl w:ilvl="6" w:tplc="04190001" w:tentative="1">
      <w:start w:val="1"/>
      <w:numFmt w:val="bullet"/>
      <w:lvlText w:val=""/>
      <w:lvlJc w:val="left"/>
      <w:pPr>
        <w:ind w:left="6665" w:hanging="360"/>
      </w:pPr>
      <w:rPr>
        <w:rFonts w:ascii="Symbol" w:hAnsi="Symbol" w:hint="default"/>
      </w:rPr>
    </w:lvl>
    <w:lvl w:ilvl="7" w:tplc="04190003" w:tentative="1">
      <w:start w:val="1"/>
      <w:numFmt w:val="bullet"/>
      <w:lvlText w:val="o"/>
      <w:lvlJc w:val="left"/>
      <w:pPr>
        <w:ind w:left="7385" w:hanging="360"/>
      </w:pPr>
      <w:rPr>
        <w:rFonts w:ascii="Courier New" w:hAnsi="Courier New" w:cs="Courier New" w:hint="default"/>
      </w:rPr>
    </w:lvl>
    <w:lvl w:ilvl="8" w:tplc="04190005" w:tentative="1">
      <w:start w:val="1"/>
      <w:numFmt w:val="bullet"/>
      <w:lvlText w:val=""/>
      <w:lvlJc w:val="left"/>
      <w:pPr>
        <w:ind w:left="8105" w:hanging="360"/>
      </w:pPr>
      <w:rPr>
        <w:rFonts w:ascii="Wingdings" w:hAnsi="Wingdings" w:hint="default"/>
      </w:rPr>
    </w:lvl>
  </w:abstractNum>
  <w:abstractNum w:abstractNumId="27">
    <w:nsid w:val="3B0748EB"/>
    <w:multiLevelType w:val="hybridMultilevel"/>
    <w:tmpl w:val="4C224C62"/>
    <w:lvl w:ilvl="0" w:tplc="93F21762">
      <w:start w:val="1"/>
      <w:numFmt w:val="bullet"/>
      <w:lvlText w:val="-"/>
      <w:lvlJc w:val="left"/>
      <w:pPr>
        <w:ind w:left="1429" w:hanging="360"/>
      </w:pPr>
      <w:rPr>
        <w:rFonts w:ascii="Sylfaen" w:hAnsi="Sylfae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F6A0BB4"/>
    <w:multiLevelType w:val="multilevel"/>
    <w:tmpl w:val="61DE21B8"/>
    <w:styleLink w:val="10"/>
    <w:lvl w:ilvl="0">
      <w:start w:val="1"/>
      <w:numFmt w:val="bullet"/>
      <w:lvlText w:val=""/>
      <w:lvlJc w:val="left"/>
      <w:pPr>
        <w:tabs>
          <w:tab w:val="num" w:pos="340"/>
        </w:tabs>
        <w:ind w:left="170" w:firstLine="170"/>
      </w:pPr>
      <w:rPr>
        <w:rFonts w:ascii="Symbol" w:hAnsi="Symbol" w:hint="default"/>
        <w:sz w:val="20"/>
        <w:szCs w:val="20"/>
      </w:rPr>
    </w:lvl>
    <w:lvl w:ilvl="1">
      <w:start w:val="1"/>
      <w:numFmt w:val="bullet"/>
      <w:lvlText w:val="o"/>
      <w:lvlJc w:val="left"/>
      <w:pPr>
        <w:tabs>
          <w:tab w:val="num" w:pos="1559"/>
        </w:tabs>
        <w:ind w:left="1559" w:hanging="425"/>
      </w:pPr>
      <w:rPr>
        <w:rFonts w:ascii="Courier New" w:hAnsi="Courier New" w:hint="default"/>
      </w:rPr>
    </w:lvl>
    <w:lvl w:ilvl="2">
      <w:start w:val="1"/>
      <w:numFmt w:val="bullet"/>
      <w:lvlText w:val="o"/>
      <w:lvlJc w:val="left"/>
      <w:pPr>
        <w:tabs>
          <w:tab w:val="num" w:pos="1985"/>
        </w:tabs>
        <w:ind w:left="1985" w:hanging="426"/>
      </w:pPr>
      <w:rPr>
        <w:rFonts w:ascii="Courier New" w:hAnsi="Courier New"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9">
    <w:nsid w:val="406229D4"/>
    <w:multiLevelType w:val="hybridMultilevel"/>
    <w:tmpl w:val="50B6C56C"/>
    <w:lvl w:ilvl="0" w:tplc="EFEE32DC">
      <w:start w:val="1"/>
      <w:numFmt w:val="decimal"/>
      <w:pStyle w:val="a4"/>
      <w:lvlText w:val="%1."/>
      <w:lvlJc w:val="left"/>
      <w:pPr>
        <w:ind w:left="1494" w:hanging="360"/>
      </w:pPr>
      <w:rPr>
        <w:rFonts w:hint="default"/>
      </w:rPr>
    </w:lvl>
    <w:lvl w:ilvl="1" w:tplc="04190019">
      <w:start w:val="1"/>
      <w:numFmt w:val="lowerLetter"/>
      <w:lvlText w:val="%2."/>
      <w:lvlJc w:val="left"/>
      <w:pPr>
        <w:ind w:left="2214" w:hanging="360"/>
      </w:pPr>
    </w:lvl>
    <w:lvl w:ilvl="2" w:tplc="0419001B">
      <w:start w:val="1"/>
      <w:numFmt w:val="lowerRoman"/>
      <w:lvlText w:val="%3."/>
      <w:lvlJc w:val="right"/>
      <w:pPr>
        <w:ind w:left="2934" w:hanging="180"/>
      </w:pPr>
    </w:lvl>
    <w:lvl w:ilvl="3" w:tplc="0419000F">
      <w:start w:val="1"/>
      <w:numFmt w:val="decimal"/>
      <w:lvlText w:val="%4."/>
      <w:lvlJc w:val="left"/>
      <w:pPr>
        <w:ind w:left="3654" w:hanging="360"/>
      </w:pPr>
    </w:lvl>
    <w:lvl w:ilvl="4" w:tplc="04190019">
      <w:start w:val="1"/>
      <w:numFmt w:val="lowerLetter"/>
      <w:lvlText w:val="%5."/>
      <w:lvlJc w:val="left"/>
      <w:pPr>
        <w:ind w:left="4374" w:hanging="360"/>
      </w:pPr>
    </w:lvl>
    <w:lvl w:ilvl="5" w:tplc="0419001B">
      <w:start w:val="1"/>
      <w:numFmt w:val="lowerRoman"/>
      <w:lvlText w:val="%6."/>
      <w:lvlJc w:val="right"/>
      <w:pPr>
        <w:ind w:left="5094" w:hanging="180"/>
      </w:pPr>
    </w:lvl>
    <w:lvl w:ilvl="6" w:tplc="0419000F">
      <w:start w:val="1"/>
      <w:numFmt w:val="decimal"/>
      <w:lvlText w:val="%7."/>
      <w:lvlJc w:val="left"/>
      <w:pPr>
        <w:ind w:left="5814" w:hanging="360"/>
      </w:pPr>
    </w:lvl>
    <w:lvl w:ilvl="7" w:tplc="04190019">
      <w:start w:val="1"/>
      <w:numFmt w:val="lowerLetter"/>
      <w:lvlText w:val="%8."/>
      <w:lvlJc w:val="left"/>
      <w:pPr>
        <w:ind w:left="6534" w:hanging="360"/>
      </w:pPr>
    </w:lvl>
    <w:lvl w:ilvl="8" w:tplc="0419001B">
      <w:start w:val="1"/>
      <w:numFmt w:val="lowerRoman"/>
      <w:lvlText w:val="%9."/>
      <w:lvlJc w:val="right"/>
      <w:pPr>
        <w:ind w:left="7254" w:hanging="180"/>
      </w:pPr>
    </w:lvl>
  </w:abstractNum>
  <w:abstractNum w:abstractNumId="30">
    <w:nsid w:val="44344DE1"/>
    <w:multiLevelType w:val="hybridMultilevel"/>
    <w:tmpl w:val="25604704"/>
    <w:lvl w:ilvl="0" w:tplc="BE70465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44A40A8E"/>
    <w:multiLevelType w:val="hybridMultilevel"/>
    <w:tmpl w:val="4BB4CC1A"/>
    <w:lvl w:ilvl="0" w:tplc="D9A4E466">
      <w:numFmt w:val="bullet"/>
      <w:lvlText w:val="-"/>
      <w:lvlJc w:val="left"/>
      <w:pPr>
        <w:ind w:left="1070" w:hanging="360"/>
      </w:pPr>
      <w:rPr>
        <w:rFonts w:ascii="Times New Roman" w:eastAsia="Calibri" w:hAnsi="Times New Roman" w:cs="Times New Roman"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45175495"/>
    <w:multiLevelType w:val="multilevel"/>
    <w:tmpl w:val="E92E4DD8"/>
    <w:lvl w:ilvl="0">
      <w:start w:val="1"/>
      <w:numFmt w:val="decimal"/>
      <w:lvlText w:val="%1."/>
      <w:lvlJc w:val="left"/>
      <w:pPr>
        <w:ind w:left="360" w:hanging="360"/>
      </w:pPr>
      <w:rPr>
        <w:color w:val="FFFFFF"/>
      </w:rPr>
    </w:lvl>
    <w:lvl w:ilvl="1">
      <w:start w:val="1"/>
      <w:numFmt w:val="decimal"/>
      <w:pStyle w:val="2new"/>
      <w:lvlText w:val="%1.%2."/>
      <w:lvlJc w:val="left"/>
      <w:pPr>
        <w:ind w:left="792"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4D353C05"/>
    <w:multiLevelType w:val="multilevel"/>
    <w:tmpl w:val="F650F358"/>
    <w:styleLink w:val="100"/>
    <w:lvl w:ilvl="0">
      <w:start w:val="1"/>
      <w:numFmt w:val="bullet"/>
      <w:lvlText w:val=""/>
      <w:lvlJc w:val="left"/>
      <w:pPr>
        <w:tabs>
          <w:tab w:val="num" w:pos="170"/>
        </w:tabs>
        <w:ind w:left="170" w:hanging="170"/>
      </w:pPr>
      <w:rPr>
        <w:rFonts w:ascii="Symbol" w:hAnsi="Symbol" w:hint="default"/>
        <w:sz w:val="20"/>
        <w:szCs w:val="20"/>
      </w:rPr>
    </w:lvl>
    <w:lvl w:ilvl="1">
      <w:start w:val="1"/>
      <w:numFmt w:val="bullet"/>
      <w:lvlText w:val="o"/>
      <w:lvlJc w:val="left"/>
      <w:pPr>
        <w:tabs>
          <w:tab w:val="num" w:pos="340"/>
        </w:tabs>
        <w:ind w:left="340" w:hanging="170"/>
      </w:pPr>
      <w:rPr>
        <w:rFonts w:ascii="Courier New" w:hAnsi="Courier New" w:hint="default"/>
      </w:rPr>
    </w:lvl>
    <w:lvl w:ilvl="2">
      <w:start w:val="1"/>
      <w:numFmt w:val="bullet"/>
      <w:lvlText w:val="o"/>
      <w:lvlJc w:val="left"/>
      <w:pPr>
        <w:tabs>
          <w:tab w:val="num" w:pos="510"/>
        </w:tabs>
        <w:ind w:left="510" w:hanging="170"/>
      </w:pPr>
      <w:rPr>
        <w:rFonts w:ascii="Courier New" w:hAnsi="Courier New"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34">
    <w:nsid w:val="4D945AE2"/>
    <w:multiLevelType w:val="multilevel"/>
    <w:tmpl w:val="1178847C"/>
    <w:styleLink w:val="AVlistlev2"/>
    <w:lvl w:ilvl="0">
      <w:start w:val="1"/>
      <w:numFmt w:val="decimal"/>
      <w:lvlText w:val="%1."/>
      <w:lvlJc w:val="left"/>
      <w:pPr>
        <w:tabs>
          <w:tab w:val="num" w:pos="567"/>
        </w:tabs>
        <w:ind w:left="454" w:hanging="454"/>
      </w:pPr>
      <w:rPr>
        <w:rFonts w:hint="default"/>
      </w:rPr>
    </w:lvl>
    <w:lvl w:ilvl="1">
      <w:start w:val="1"/>
      <w:numFmt w:val="decimal"/>
      <w:lvlText w:val="%1.%2."/>
      <w:lvlJc w:val="left"/>
      <w:pPr>
        <w:tabs>
          <w:tab w:val="num" w:pos="1021"/>
        </w:tabs>
        <w:ind w:left="1021" w:hanging="567"/>
      </w:pPr>
      <w:rPr>
        <w:rFonts w:hint="default"/>
      </w:rPr>
    </w:lvl>
    <w:lvl w:ilvl="2">
      <w:start w:val="1"/>
      <w:numFmt w:val="bullet"/>
      <w:lvlText w:val=""/>
      <w:lvlJc w:val="left"/>
      <w:pPr>
        <w:tabs>
          <w:tab w:val="num" w:pos="1361"/>
        </w:tabs>
        <w:ind w:left="1361" w:hanging="340"/>
      </w:pPr>
      <w:rPr>
        <w:rFonts w:ascii="Wingdings" w:hAnsi="Wingdings" w:hint="default"/>
        <w:color w:val="auto"/>
      </w:rPr>
    </w:lvl>
    <w:lvl w:ilvl="3">
      <w:start w:val="1"/>
      <w:numFmt w:val="bullet"/>
      <w:lvlText w:val=""/>
      <w:lvlJc w:val="left"/>
      <w:pPr>
        <w:tabs>
          <w:tab w:val="num" w:pos="1701"/>
        </w:tabs>
        <w:ind w:left="1701" w:hanging="340"/>
      </w:pPr>
      <w:rPr>
        <w:rFonts w:ascii="Wingdings" w:hAnsi="Wingdings" w:hint="default"/>
        <w:color w:val="auto"/>
      </w:rPr>
    </w:lvl>
    <w:lvl w:ilvl="4">
      <w:start w:val="1"/>
      <w:numFmt w:val="bullet"/>
      <w:lvlText w:val=""/>
      <w:lvlJc w:val="left"/>
      <w:pPr>
        <w:tabs>
          <w:tab w:val="num" w:pos="2041"/>
        </w:tabs>
        <w:ind w:left="2041" w:hanging="340"/>
      </w:pPr>
      <w:rPr>
        <w:rFonts w:ascii="Wingdings" w:hAnsi="Wingdings" w:hint="default"/>
        <w:color w:val="auto"/>
      </w:rPr>
    </w:lvl>
    <w:lvl w:ilvl="5">
      <w:start w:val="1"/>
      <w:numFmt w:val="bullet"/>
      <w:lvlText w:val=""/>
      <w:lvlJc w:val="left"/>
      <w:pPr>
        <w:tabs>
          <w:tab w:val="num" w:pos="2381"/>
        </w:tabs>
        <w:ind w:left="2381" w:hanging="340"/>
      </w:pPr>
      <w:rPr>
        <w:rFonts w:ascii="Wingdings" w:hAnsi="Wingdings" w:hint="default"/>
      </w:rPr>
    </w:lvl>
    <w:lvl w:ilvl="6">
      <w:start w:val="1"/>
      <w:numFmt w:val="bullet"/>
      <w:lvlText w:val=""/>
      <w:lvlJc w:val="left"/>
      <w:pPr>
        <w:tabs>
          <w:tab w:val="num" w:pos="2722"/>
        </w:tabs>
        <w:ind w:left="2722" w:hanging="341"/>
      </w:pPr>
      <w:rPr>
        <w:rFonts w:ascii="Wingdings" w:hAnsi="Wingdings" w:hint="default"/>
        <w:color w:val="auto"/>
      </w:rPr>
    </w:lvl>
    <w:lvl w:ilvl="7">
      <w:start w:val="1"/>
      <w:numFmt w:val="bullet"/>
      <w:lvlText w:val=""/>
      <w:lvlJc w:val="left"/>
      <w:pPr>
        <w:tabs>
          <w:tab w:val="num" w:pos="3062"/>
        </w:tabs>
        <w:ind w:left="3062" w:hanging="340"/>
      </w:pPr>
      <w:rPr>
        <w:rFonts w:ascii="Wingdings" w:hAnsi="Wingdings" w:hint="default"/>
        <w:color w:val="auto"/>
      </w:rPr>
    </w:lvl>
    <w:lvl w:ilvl="8">
      <w:start w:val="1"/>
      <w:numFmt w:val="bullet"/>
      <w:lvlText w:val=""/>
      <w:lvlJc w:val="left"/>
      <w:pPr>
        <w:tabs>
          <w:tab w:val="num" w:pos="3402"/>
        </w:tabs>
        <w:ind w:left="3402" w:hanging="340"/>
      </w:pPr>
      <w:rPr>
        <w:rFonts w:ascii="Wingdings" w:hAnsi="Wingdings" w:hint="default"/>
        <w:color w:val="auto"/>
      </w:rPr>
    </w:lvl>
  </w:abstractNum>
  <w:abstractNum w:abstractNumId="35">
    <w:nsid w:val="4FD73686"/>
    <w:multiLevelType w:val="hybridMultilevel"/>
    <w:tmpl w:val="16DE8150"/>
    <w:lvl w:ilvl="0" w:tplc="B022B72E">
      <w:start w:val="1"/>
      <w:numFmt w:val="decimal"/>
      <w:pStyle w:val="1"/>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6">
    <w:nsid w:val="504F2373"/>
    <w:multiLevelType w:val="multilevel"/>
    <w:tmpl w:val="487C26BE"/>
    <w:lvl w:ilvl="0">
      <w:start w:val="2"/>
      <w:numFmt w:val="decimal"/>
      <w:lvlText w:val="%1."/>
      <w:lvlJc w:val="left"/>
      <w:pPr>
        <w:ind w:left="10425" w:hanging="360"/>
      </w:pPr>
      <w:rPr>
        <w:rFonts w:hint="default"/>
      </w:rPr>
    </w:lvl>
    <w:lvl w:ilvl="1">
      <w:start w:val="5"/>
      <w:numFmt w:val="decimal"/>
      <w:isLgl/>
      <w:lvlText w:val="%1.%2"/>
      <w:lvlJc w:val="left"/>
      <w:pPr>
        <w:ind w:left="10800" w:hanging="375"/>
      </w:pPr>
      <w:rPr>
        <w:rFonts w:hint="default"/>
      </w:rPr>
    </w:lvl>
    <w:lvl w:ilvl="2">
      <w:start w:val="1"/>
      <w:numFmt w:val="decimal"/>
      <w:isLgl/>
      <w:lvlText w:val="%1.%2.%3"/>
      <w:lvlJc w:val="left"/>
      <w:pPr>
        <w:ind w:left="11505" w:hanging="720"/>
      </w:pPr>
      <w:rPr>
        <w:rFonts w:hint="default"/>
      </w:rPr>
    </w:lvl>
    <w:lvl w:ilvl="3">
      <w:start w:val="1"/>
      <w:numFmt w:val="decimal"/>
      <w:isLgl/>
      <w:lvlText w:val="%1.%2.%3.%4"/>
      <w:lvlJc w:val="left"/>
      <w:pPr>
        <w:ind w:left="12225" w:hanging="1080"/>
      </w:pPr>
      <w:rPr>
        <w:rFonts w:hint="default"/>
      </w:rPr>
    </w:lvl>
    <w:lvl w:ilvl="4">
      <w:start w:val="1"/>
      <w:numFmt w:val="decimal"/>
      <w:isLgl/>
      <w:lvlText w:val="%1.%2.%3.%4.%5"/>
      <w:lvlJc w:val="left"/>
      <w:pPr>
        <w:ind w:left="12585" w:hanging="1080"/>
      </w:pPr>
      <w:rPr>
        <w:rFonts w:hint="default"/>
      </w:rPr>
    </w:lvl>
    <w:lvl w:ilvl="5">
      <w:start w:val="1"/>
      <w:numFmt w:val="decimal"/>
      <w:isLgl/>
      <w:lvlText w:val="%1.%2.%3.%4.%5.%6"/>
      <w:lvlJc w:val="left"/>
      <w:pPr>
        <w:ind w:left="13305" w:hanging="1440"/>
      </w:pPr>
      <w:rPr>
        <w:rFonts w:hint="default"/>
      </w:rPr>
    </w:lvl>
    <w:lvl w:ilvl="6">
      <w:start w:val="1"/>
      <w:numFmt w:val="decimal"/>
      <w:isLgl/>
      <w:lvlText w:val="%1.%2.%3.%4.%5.%6.%7"/>
      <w:lvlJc w:val="left"/>
      <w:pPr>
        <w:ind w:left="13665" w:hanging="1440"/>
      </w:pPr>
      <w:rPr>
        <w:rFonts w:hint="default"/>
      </w:rPr>
    </w:lvl>
    <w:lvl w:ilvl="7">
      <w:start w:val="1"/>
      <w:numFmt w:val="decimal"/>
      <w:isLgl/>
      <w:lvlText w:val="%1.%2.%3.%4.%5.%6.%7.%8"/>
      <w:lvlJc w:val="left"/>
      <w:pPr>
        <w:ind w:left="14385" w:hanging="1800"/>
      </w:pPr>
      <w:rPr>
        <w:rFonts w:hint="default"/>
      </w:rPr>
    </w:lvl>
    <w:lvl w:ilvl="8">
      <w:start w:val="1"/>
      <w:numFmt w:val="decimal"/>
      <w:isLgl/>
      <w:lvlText w:val="%1.%2.%3.%4.%5.%6.%7.%8.%9"/>
      <w:lvlJc w:val="left"/>
      <w:pPr>
        <w:ind w:left="15105" w:hanging="2160"/>
      </w:pPr>
      <w:rPr>
        <w:rFonts w:hint="default"/>
      </w:rPr>
    </w:lvl>
  </w:abstractNum>
  <w:abstractNum w:abstractNumId="37">
    <w:nsid w:val="58690D4D"/>
    <w:multiLevelType w:val="hybridMultilevel"/>
    <w:tmpl w:val="C8469DC0"/>
    <w:lvl w:ilvl="0" w:tplc="93F21762">
      <w:start w:val="1"/>
      <w:numFmt w:val="bullet"/>
      <w:lvlText w:val="-"/>
      <w:lvlJc w:val="left"/>
      <w:pPr>
        <w:ind w:left="1429" w:hanging="360"/>
      </w:pPr>
      <w:rPr>
        <w:rFonts w:ascii="Sylfaen" w:hAnsi="Sylfae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5BA3508E"/>
    <w:multiLevelType w:val="multilevel"/>
    <w:tmpl w:val="290E6734"/>
    <w:styleLink w:val="10-"/>
    <w:lvl w:ilvl="0">
      <w:start w:val="1"/>
      <w:numFmt w:val="none"/>
      <w:lvlText w:val=""/>
      <w:lvlJc w:val="left"/>
      <w:pPr>
        <w:tabs>
          <w:tab w:val="num" w:pos="0"/>
        </w:tabs>
        <w:ind w:left="0" w:firstLine="0"/>
      </w:pPr>
      <w:rPr>
        <w:rFonts w:hint="default"/>
        <w:sz w:val="20"/>
        <w:szCs w:val="20"/>
      </w:rPr>
    </w:lvl>
    <w:lvl w:ilvl="1">
      <w:start w:val="1"/>
      <w:numFmt w:val="bullet"/>
      <w:lvlText w:val=""/>
      <w:lvlJc w:val="left"/>
      <w:pPr>
        <w:tabs>
          <w:tab w:val="num" w:pos="340"/>
        </w:tabs>
        <w:ind w:left="340" w:hanging="170"/>
      </w:pPr>
      <w:rPr>
        <w:rFonts w:ascii="Symbol" w:hAnsi="Symbol" w:hint="default"/>
      </w:rPr>
    </w:lvl>
    <w:lvl w:ilvl="2">
      <w:start w:val="1"/>
      <w:numFmt w:val="bullet"/>
      <w:lvlText w:val="o"/>
      <w:lvlJc w:val="left"/>
      <w:pPr>
        <w:tabs>
          <w:tab w:val="num" w:pos="510"/>
        </w:tabs>
        <w:ind w:left="510" w:hanging="170"/>
      </w:pPr>
      <w:rPr>
        <w:rFonts w:ascii="Courier New" w:hAnsi="Courier New" w:hint="default"/>
      </w:rPr>
    </w:lvl>
    <w:lvl w:ilvl="3">
      <w:start w:val="1"/>
      <w:numFmt w:val="bullet"/>
      <w:lvlText w:val=""/>
      <w:lvlJc w:val="left"/>
      <w:pPr>
        <w:tabs>
          <w:tab w:val="num" w:pos="680"/>
        </w:tabs>
        <w:ind w:left="680" w:hanging="17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39">
    <w:nsid w:val="5CB41DDC"/>
    <w:multiLevelType w:val="hybridMultilevel"/>
    <w:tmpl w:val="763EB4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CDE734F"/>
    <w:multiLevelType w:val="multilevel"/>
    <w:tmpl w:val="A380141C"/>
    <w:styleLink w:val="AVlist"/>
    <w:lvl w:ilvl="0">
      <w:start w:val="1"/>
      <w:numFmt w:val="decimal"/>
      <w:lvlText w:val="%1."/>
      <w:lvlJc w:val="left"/>
      <w:pPr>
        <w:tabs>
          <w:tab w:val="num" w:pos="454"/>
        </w:tabs>
        <w:ind w:left="454" w:hanging="454"/>
      </w:pPr>
      <w:rPr>
        <w:rFonts w:ascii="Arial" w:hAnsi="Arial" w:hint="default"/>
      </w:rPr>
    </w:lvl>
    <w:lvl w:ilvl="1">
      <w:start w:val="1"/>
      <w:numFmt w:val="decimal"/>
      <w:lvlText w:val="%1.%2."/>
      <w:lvlJc w:val="left"/>
      <w:pPr>
        <w:tabs>
          <w:tab w:val="num" w:pos="1021"/>
        </w:tabs>
        <w:ind w:left="1021" w:hanging="567"/>
      </w:pPr>
      <w:rPr>
        <w:rFonts w:hint="default"/>
      </w:rPr>
    </w:lvl>
    <w:lvl w:ilvl="2">
      <w:start w:val="1"/>
      <w:numFmt w:val="decimal"/>
      <w:lvlText w:val="%1.%2.%3."/>
      <w:lvlJc w:val="left"/>
      <w:pPr>
        <w:tabs>
          <w:tab w:val="num" w:pos="1814"/>
        </w:tabs>
        <w:ind w:left="1814" w:hanging="793"/>
      </w:pPr>
      <w:rPr>
        <w:rFonts w:hint="default"/>
      </w:rPr>
    </w:lvl>
    <w:lvl w:ilvl="3">
      <w:start w:val="1"/>
      <w:numFmt w:val="decimal"/>
      <w:lvlText w:val="%1.%2.%3.%4."/>
      <w:lvlJc w:val="left"/>
      <w:pPr>
        <w:tabs>
          <w:tab w:val="num" w:pos="2778"/>
        </w:tabs>
        <w:ind w:left="2778" w:hanging="964"/>
      </w:pPr>
      <w:rPr>
        <w:rFonts w:hint="default"/>
      </w:rPr>
    </w:lvl>
    <w:lvl w:ilvl="4">
      <w:start w:val="1"/>
      <w:numFmt w:val="bullet"/>
      <w:lvlText w:val=""/>
      <w:lvlJc w:val="left"/>
      <w:pPr>
        <w:tabs>
          <w:tab w:val="num" w:pos="3119"/>
        </w:tabs>
        <w:ind w:left="3119" w:hanging="341"/>
      </w:pPr>
      <w:rPr>
        <w:rFonts w:ascii="Wingdings" w:hAnsi="Wingdings" w:hint="default"/>
      </w:rPr>
    </w:lvl>
    <w:lvl w:ilvl="5">
      <w:start w:val="1"/>
      <w:numFmt w:val="bullet"/>
      <w:lvlText w:val=""/>
      <w:lvlJc w:val="left"/>
      <w:pPr>
        <w:tabs>
          <w:tab w:val="num" w:pos="3459"/>
        </w:tabs>
        <w:ind w:left="3459" w:hanging="340"/>
      </w:pPr>
      <w:rPr>
        <w:rFonts w:ascii="Wingdings" w:hAnsi="Wingdings" w:hint="default"/>
        <w:color w:val="auto"/>
      </w:rPr>
    </w:lvl>
    <w:lvl w:ilvl="6">
      <w:start w:val="1"/>
      <w:numFmt w:val="bullet"/>
      <w:lvlText w:val=""/>
      <w:lvlJc w:val="left"/>
      <w:pPr>
        <w:tabs>
          <w:tab w:val="num" w:pos="3799"/>
        </w:tabs>
        <w:ind w:left="3799" w:hanging="340"/>
      </w:pPr>
      <w:rPr>
        <w:rFonts w:ascii="Wingdings" w:hAnsi="Wingdings" w:hint="default"/>
      </w:rPr>
    </w:lvl>
    <w:lvl w:ilvl="7">
      <w:start w:val="1"/>
      <w:numFmt w:val="bullet"/>
      <w:lvlText w:val=""/>
      <w:lvlJc w:val="left"/>
      <w:pPr>
        <w:tabs>
          <w:tab w:val="num" w:pos="4139"/>
        </w:tabs>
        <w:ind w:left="4139" w:hanging="340"/>
      </w:pPr>
      <w:rPr>
        <w:rFonts w:ascii="Wingdings" w:hAnsi="Wingdings" w:hint="default"/>
      </w:rPr>
    </w:lvl>
    <w:lvl w:ilvl="8">
      <w:start w:val="1"/>
      <w:numFmt w:val="bullet"/>
      <w:lvlText w:val=""/>
      <w:lvlJc w:val="left"/>
      <w:pPr>
        <w:tabs>
          <w:tab w:val="num" w:pos="4479"/>
        </w:tabs>
        <w:ind w:left="4479" w:hanging="340"/>
      </w:pPr>
      <w:rPr>
        <w:rFonts w:ascii="Wingdings" w:hAnsi="Wingdings" w:hint="default"/>
      </w:rPr>
    </w:lvl>
  </w:abstractNum>
  <w:abstractNum w:abstractNumId="41">
    <w:nsid w:val="5DE86576"/>
    <w:multiLevelType w:val="hybridMultilevel"/>
    <w:tmpl w:val="3F482ED0"/>
    <w:lvl w:ilvl="0" w:tplc="93F21762">
      <w:start w:val="1"/>
      <w:numFmt w:val="bullet"/>
      <w:lvlText w:val="-"/>
      <w:lvlJc w:val="left"/>
      <w:pPr>
        <w:ind w:left="1429" w:hanging="360"/>
      </w:pPr>
      <w:rPr>
        <w:rFonts w:ascii="Sylfaen" w:hAnsi="Sylfae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5E273EB3"/>
    <w:multiLevelType w:val="multilevel"/>
    <w:tmpl w:val="561010CC"/>
    <w:lvl w:ilvl="0">
      <w:start w:val="2"/>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3">
    <w:nsid w:val="5E844977"/>
    <w:multiLevelType w:val="hybridMultilevel"/>
    <w:tmpl w:val="36A84648"/>
    <w:lvl w:ilvl="0" w:tplc="D9A4E466">
      <w:numFmt w:val="bullet"/>
      <w:lvlText w:val="-"/>
      <w:lvlJc w:val="left"/>
      <w:pPr>
        <w:ind w:left="928" w:hanging="360"/>
      </w:pPr>
      <w:rPr>
        <w:rFonts w:ascii="Times New Roman" w:eastAsia="Calibri"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44">
    <w:nsid w:val="62C74285"/>
    <w:multiLevelType w:val="hybridMultilevel"/>
    <w:tmpl w:val="653ADBFE"/>
    <w:lvl w:ilvl="0" w:tplc="D9A4E466">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6488709B"/>
    <w:multiLevelType w:val="hybridMultilevel"/>
    <w:tmpl w:val="9CC009BC"/>
    <w:lvl w:ilvl="0" w:tplc="BCF23920">
      <w:start w:val="1"/>
      <w:numFmt w:val="bullet"/>
      <w:pStyle w:val="11"/>
      <w:lvlText w:val=""/>
      <w:lvlJc w:val="left"/>
      <w:pPr>
        <w:ind w:left="3338" w:hanging="360"/>
      </w:pPr>
      <w:rPr>
        <w:rFonts w:ascii="Symbol" w:hAnsi="Symbol" w:hint="default"/>
        <w:sz w:val="16"/>
      </w:rPr>
    </w:lvl>
    <w:lvl w:ilvl="1" w:tplc="F0D0173C">
      <w:start w:val="1"/>
      <w:numFmt w:val="bullet"/>
      <w:lvlText w:val="o"/>
      <w:lvlJc w:val="left"/>
      <w:pPr>
        <w:ind w:left="1440" w:hanging="360"/>
      </w:pPr>
      <w:rPr>
        <w:rFonts w:ascii="Courier New" w:hAnsi="Courier New" w:cs="Times New Roman" w:hint="default"/>
      </w:rPr>
    </w:lvl>
    <w:lvl w:ilvl="2" w:tplc="C534E282">
      <w:start w:val="1"/>
      <w:numFmt w:val="bullet"/>
      <w:lvlText w:val=""/>
      <w:lvlJc w:val="left"/>
      <w:pPr>
        <w:ind w:left="2160" w:hanging="360"/>
      </w:pPr>
      <w:rPr>
        <w:rFonts w:ascii="Wingdings" w:hAnsi="Wingdings" w:hint="default"/>
      </w:rPr>
    </w:lvl>
    <w:lvl w:ilvl="3" w:tplc="10FE67EA">
      <w:start w:val="1"/>
      <w:numFmt w:val="bullet"/>
      <w:lvlText w:val=""/>
      <w:lvlJc w:val="left"/>
      <w:pPr>
        <w:ind w:left="2880" w:hanging="360"/>
      </w:pPr>
      <w:rPr>
        <w:rFonts w:ascii="Symbol" w:hAnsi="Symbol" w:hint="default"/>
      </w:rPr>
    </w:lvl>
    <w:lvl w:ilvl="4" w:tplc="180862BE">
      <w:start w:val="1"/>
      <w:numFmt w:val="bullet"/>
      <w:lvlText w:val="o"/>
      <w:lvlJc w:val="left"/>
      <w:pPr>
        <w:ind w:left="3600" w:hanging="360"/>
      </w:pPr>
      <w:rPr>
        <w:rFonts w:ascii="Courier New" w:hAnsi="Courier New" w:cs="Times New Roman" w:hint="default"/>
      </w:rPr>
    </w:lvl>
    <w:lvl w:ilvl="5" w:tplc="A3326318">
      <w:start w:val="1"/>
      <w:numFmt w:val="bullet"/>
      <w:lvlText w:val=""/>
      <w:lvlJc w:val="left"/>
      <w:pPr>
        <w:ind w:left="4320" w:hanging="360"/>
      </w:pPr>
      <w:rPr>
        <w:rFonts w:ascii="Wingdings" w:hAnsi="Wingdings" w:hint="default"/>
      </w:rPr>
    </w:lvl>
    <w:lvl w:ilvl="6" w:tplc="15C6BC6A">
      <w:start w:val="1"/>
      <w:numFmt w:val="bullet"/>
      <w:lvlText w:val=""/>
      <w:lvlJc w:val="left"/>
      <w:pPr>
        <w:ind w:left="5040" w:hanging="360"/>
      </w:pPr>
      <w:rPr>
        <w:rFonts w:ascii="Symbol" w:hAnsi="Symbol" w:hint="default"/>
      </w:rPr>
    </w:lvl>
    <w:lvl w:ilvl="7" w:tplc="CD023B68">
      <w:start w:val="1"/>
      <w:numFmt w:val="bullet"/>
      <w:lvlText w:val="o"/>
      <w:lvlJc w:val="left"/>
      <w:pPr>
        <w:ind w:left="5760" w:hanging="360"/>
      </w:pPr>
      <w:rPr>
        <w:rFonts w:ascii="Courier New" w:hAnsi="Courier New" w:cs="Times New Roman" w:hint="default"/>
      </w:rPr>
    </w:lvl>
    <w:lvl w:ilvl="8" w:tplc="545E0152">
      <w:start w:val="1"/>
      <w:numFmt w:val="bullet"/>
      <w:lvlText w:val=""/>
      <w:lvlJc w:val="left"/>
      <w:pPr>
        <w:ind w:left="6480" w:hanging="360"/>
      </w:pPr>
      <w:rPr>
        <w:rFonts w:ascii="Wingdings" w:hAnsi="Wingdings" w:hint="default"/>
      </w:rPr>
    </w:lvl>
  </w:abstractNum>
  <w:abstractNum w:abstractNumId="46">
    <w:nsid w:val="697205A5"/>
    <w:multiLevelType w:val="hybridMultilevel"/>
    <w:tmpl w:val="EC588876"/>
    <w:lvl w:ilvl="0" w:tplc="61243242">
      <w:start w:val="1"/>
      <w:numFmt w:val="bullet"/>
      <w:pStyle w:val="12"/>
      <w:lvlText w:val=""/>
      <w:lvlJc w:val="left"/>
      <w:pPr>
        <w:ind w:left="1211" w:hanging="360"/>
      </w:pPr>
      <w:rPr>
        <w:rFonts w:ascii="Symbol" w:hAnsi="Symbol" w:hint="default"/>
      </w:rPr>
    </w:lvl>
    <w:lvl w:ilvl="1" w:tplc="54D62C7E">
      <w:start w:val="1"/>
      <w:numFmt w:val="bullet"/>
      <w:lvlText w:val="o"/>
      <w:lvlJc w:val="left"/>
      <w:pPr>
        <w:ind w:left="1866" w:hanging="360"/>
      </w:pPr>
      <w:rPr>
        <w:rFonts w:ascii="Courier New" w:hAnsi="Courier New" w:cs="Courier New" w:hint="default"/>
      </w:rPr>
    </w:lvl>
    <w:lvl w:ilvl="2" w:tplc="3E5A7B7A">
      <w:start w:val="1"/>
      <w:numFmt w:val="bullet"/>
      <w:lvlText w:val=""/>
      <w:lvlJc w:val="left"/>
      <w:pPr>
        <w:ind w:left="2586" w:hanging="360"/>
      </w:pPr>
      <w:rPr>
        <w:rFonts w:ascii="Wingdings" w:hAnsi="Wingdings" w:hint="default"/>
      </w:rPr>
    </w:lvl>
    <w:lvl w:ilvl="3" w:tplc="7A3CC092">
      <w:start w:val="1"/>
      <w:numFmt w:val="bullet"/>
      <w:lvlText w:val=""/>
      <w:lvlJc w:val="left"/>
      <w:pPr>
        <w:ind w:left="3306" w:hanging="360"/>
      </w:pPr>
      <w:rPr>
        <w:rFonts w:ascii="Symbol" w:hAnsi="Symbol" w:hint="default"/>
      </w:rPr>
    </w:lvl>
    <w:lvl w:ilvl="4" w:tplc="31D29618">
      <w:start w:val="1"/>
      <w:numFmt w:val="bullet"/>
      <w:lvlText w:val="o"/>
      <w:lvlJc w:val="left"/>
      <w:pPr>
        <w:ind w:left="4026" w:hanging="360"/>
      </w:pPr>
      <w:rPr>
        <w:rFonts w:ascii="Courier New" w:hAnsi="Courier New" w:cs="Courier New" w:hint="default"/>
      </w:rPr>
    </w:lvl>
    <w:lvl w:ilvl="5" w:tplc="9A4265BE">
      <w:start w:val="1"/>
      <w:numFmt w:val="bullet"/>
      <w:lvlText w:val=""/>
      <w:lvlJc w:val="left"/>
      <w:pPr>
        <w:ind w:left="4746" w:hanging="360"/>
      </w:pPr>
      <w:rPr>
        <w:rFonts w:ascii="Wingdings" w:hAnsi="Wingdings" w:hint="default"/>
      </w:rPr>
    </w:lvl>
    <w:lvl w:ilvl="6" w:tplc="A5901F56">
      <w:start w:val="1"/>
      <w:numFmt w:val="bullet"/>
      <w:lvlText w:val=""/>
      <w:lvlJc w:val="left"/>
      <w:pPr>
        <w:ind w:left="5466" w:hanging="360"/>
      </w:pPr>
      <w:rPr>
        <w:rFonts w:ascii="Symbol" w:hAnsi="Symbol" w:hint="default"/>
      </w:rPr>
    </w:lvl>
    <w:lvl w:ilvl="7" w:tplc="9D10EC02">
      <w:start w:val="1"/>
      <w:numFmt w:val="bullet"/>
      <w:lvlText w:val="o"/>
      <w:lvlJc w:val="left"/>
      <w:pPr>
        <w:ind w:left="6186" w:hanging="360"/>
      </w:pPr>
      <w:rPr>
        <w:rFonts w:ascii="Courier New" w:hAnsi="Courier New" w:cs="Courier New" w:hint="default"/>
      </w:rPr>
    </w:lvl>
    <w:lvl w:ilvl="8" w:tplc="C4904EBC">
      <w:start w:val="1"/>
      <w:numFmt w:val="bullet"/>
      <w:lvlText w:val=""/>
      <w:lvlJc w:val="left"/>
      <w:pPr>
        <w:ind w:left="6906" w:hanging="360"/>
      </w:pPr>
      <w:rPr>
        <w:rFonts w:ascii="Wingdings" w:hAnsi="Wingdings" w:hint="default"/>
      </w:rPr>
    </w:lvl>
  </w:abstractNum>
  <w:abstractNum w:abstractNumId="47">
    <w:nsid w:val="6995399C"/>
    <w:multiLevelType w:val="multilevel"/>
    <w:tmpl w:val="8C8EC202"/>
    <w:styleLink w:val="a5"/>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559"/>
        </w:tabs>
        <w:ind w:left="1559" w:hanging="425"/>
      </w:pPr>
      <w:rPr>
        <w:rFonts w:ascii="Symbol" w:hAnsi="Symbol" w:hint="default"/>
      </w:rPr>
    </w:lvl>
    <w:lvl w:ilvl="2">
      <w:start w:val="1"/>
      <w:numFmt w:val="bullet"/>
      <w:lvlText w:val="o"/>
      <w:lvlJc w:val="left"/>
      <w:pPr>
        <w:tabs>
          <w:tab w:val="num" w:pos="1985"/>
        </w:tabs>
        <w:ind w:left="1985" w:hanging="426"/>
      </w:pPr>
      <w:rPr>
        <w:rFonts w:ascii="Courier New" w:hAnsi="Courier New"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48">
    <w:nsid w:val="69FB056E"/>
    <w:multiLevelType w:val="hybridMultilevel"/>
    <w:tmpl w:val="1E609A7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E20112B"/>
    <w:multiLevelType w:val="multilevel"/>
    <w:tmpl w:val="6524A530"/>
    <w:styleLink w:val="10-0"/>
    <w:lvl w:ilvl="0">
      <w:start w:val="1"/>
      <w:numFmt w:val="none"/>
      <w:lvlText w:val=""/>
      <w:lvlJc w:val="left"/>
      <w:pPr>
        <w:tabs>
          <w:tab w:val="num" w:pos="0"/>
        </w:tabs>
        <w:ind w:left="0" w:firstLine="0"/>
      </w:pPr>
      <w:rPr>
        <w:rFonts w:hint="default"/>
        <w:sz w:val="20"/>
        <w:szCs w:val="20"/>
      </w:rPr>
    </w:lvl>
    <w:lvl w:ilvl="1">
      <w:start w:val="1"/>
      <w:numFmt w:val="bullet"/>
      <w:lvlText w:val=""/>
      <w:lvlJc w:val="left"/>
      <w:pPr>
        <w:tabs>
          <w:tab w:val="num" w:pos="340"/>
        </w:tabs>
        <w:ind w:left="340" w:hanging="170"/>
      </w:pPr>
      <w:rPr>
        <w:rFonts w:ascii="Symbol" w:hAnsi="Symbol" w:hint="default"/>
      </w:rPr>
    </w:lvl>
    <w:lvl w:ilvl="2">
      <w:start w:val="1"/>
      <w:numFmt w:val="bullet"/>
      <w:lvlText w:val="o"/>
      <w:lvlJc w:val="left"/>
      <w:pPr>
        <w:tabs>
          <w:tab w:val="num" w:pos="510"/>
        </w:tabs>
        <w:ind w:left="510" w:hanging="170"/>
      </w:pPr>
      <w:rPr>
        <w:rFonts w:ascii="Courier New" w:hAnsi="Courier New" w:hint="default"/>
      </w:rPr>
    </w:lvl>
    <w:lvl w:ilvl="3">
      <w:start w:val="1"/>
      <w:numFmt w:val="bullet"/>
      <w:lvlText w:val=""/>
      <w:lvlJc w:val="left"/>
      <w:pPr>
        <w:tabs>
          <w:tab w:val="num" w:pos="680"/>
        </w:tabs>
        <w:ind w:left="680" w:hanging="17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50">
    <w:nsid w:val="6EF91230"/>
    <w:multiLevelType w:val="hybridMultilevel"/>
    <w:tmpl w:val="E3B2CF06"/>
    <w:lvl w:ilvl="0" w:tplc="93F21762">
      <w:start w:val="1"/>
      <w:numFmt w:val="bullet"/>
      <w:lvlText w:val="-"/>
      <w:lvlJc w:val="left"/>
      <w:pPr>
        <w:ind w:left="1429" w:hanging="360"/>
      </w:pPr>
      <w:rPr>
        <w:rFonts w:ascii="Sylfaen" w:hAnsi="Sylfae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3666BDB"/>
    <w:multiLevelType w:val="multilevel"/>
    <w:tmpl w:val="EAB6D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78CD119F"/>
    <w:multiLevelType w:val="multilevel"/>
    <w:tmpl w:val="7D0C9EAE"/>
    <w:styleLink w:val="4"/>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559"/>
        </w:tabs>
        <w:ind w:left="1559" w:hanging="425"/>
      </w:pPr>
      <w:rPr>
        <w:rFonts w:ascii="Symbol" w:hAnsi="Symbol" w:hint="default"/>
      </w:rPr>
    </w:lvl>
    <w:lvl w:ilvl="2">
      <w:start w:val="1"/>
      <w:numFmt w:val="bullet"/>
      <w:lvlText w:val="o"/>
      <w:lvlJc w:val="left"/>
      <w:pPr>
        <w:tabs>
          <w:tab w:val="num" w:pos="1985"/>
        </w:tabs>
        <w:ind w:left="1985" w:hanging="426"/>
      </w:pPr>
      <w:rPr>
        <w:rFonts w:ascii="Courier New" w:hAnsi="Courier New" w:hint="default"/>
      </w:rPr>
    </w:lvl>
    <w:lvl w:ilvl="3">
      <w:start w:val="1"/>
      <w:numFmt w:val="bullet"/>
      <w:lvlText w:val="o"/>
      <w:lvlJc w:val="left"/>
      <w:pPr>
        <w:tabs>
          <w:tab w:val="num" w:pos="2410"/>
        </w:tabs>
        <w:ind w:left="2410" w:hanging="425"/>
      </w:pPr>
      <w:rPr>
        <w:rFonts w:ascii="Courier New" w:hAnsi="Courier New"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53">
    <w:nsid w:val="7EDD463E"/>
    <w:multiLevelType w:val="hybridMultilevel"/>
    <w:tmpl w:val="490A6B16"/>
    <w:lvl w:ilvl="0" w:tplc="D9A4E466">
      <w:numFmt w:val="bullet"/>
      <w:pStyle w:val="a6"/>
      <w:lvlText w:val="-"/>
      <w:lvlJc w:val="left"/>
      <w:pPr>
        <w:ind w:left="360" w:hanging="360"/>
      </w:pPr>
      <w:rPr>
        <w:rFonts w:ascii="Times New Roman" w:eastAsia="Calibri" w:hAnsi="Times New Roman" w:cs="Times New Roman"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40"/>
  </w:num>
  <w:num w:numId="2">
    <w:abstractNumId w:val="21"/>
  </w:num>
  <w:num w:numId="3">
    <w:abstractNumId w:val="47"/>
  </w:num>
  <w:num w:numId="4">
    <w:abstractNumId w:val="52"/>
  </w:num>
  <w:num w:numId="5">
    <w:abstractNumId w:val="3"/>
  </w:num>
  <w:num w:numId="6">
    <w:abstractNumId w:val="34"/>
  </w:num>
  <w:num w:numId="7">
    <w:abstractNumId w:val="46"/>
  </w:num>
  <w:num w:numId="8">
    <w:abstractNumId w:val="35"/>
  </w:num>
  <w:num w:numId="9">
    <w:abstractNumId w:val="45"/>
  </w:num>
  <w:num w:numId="10">
    <w:abstractNumId w:val="32"/>
  </w:num>
  <w:num w:numId="11">
    <w:abstractNumId w:val="0"/>
    <w:lvlOverride w:ilvl="0">
      <w:lvl w:ilvl="0">
        <w:start w:val="1"/>
        <w:numFmt w:val="bullet"/>
        <w:pStyle w:val="a"/>
        <w:lvlText w:val=""/>
        <w:legacy w:legacy="1" w:legacySpace="0" w:legacyIndent="360"/>
        <w:lvlJc w:val="left"/>
        <w:pPr>
          <w:ind w:left="360" w:hanging="360"/>
        </w:pPr>
        <w:rPr>
          <w:rFonts w:ascii="Symbol" w:hAnsi="Symbol" w:hint="default"/>
        </w:rPr>
      </w:lvl>
    </w:lvlOverride>
  </w:num>
  <w:num w:numId="12">
    <w:abstractNumId w:val="2"/>
  </w:num>
  <w:num w:numId="13">
    <w:abstractNumId w:val="8"/>
  </w:num>
  <w:num w:numId="14">
    <w:abstractNumId w:val="1"/>
  </w:num>
  <w:num w:numId="15">
    <w:abstractNumId w:val="28"/>
  </w:num>
  <w:num w:numId="16">
    <w:abstractNumId w:val="33"/>
  </w:num>
  <w:num w:numId="17">
    <w:abstractNumId w:val="49"/>
  </w:num>
  <w:num w:numId="18">
    <w:abstractNumId w:val="38"/>
  </w:num>
  <w:num w:numId="19">
    <w:abstractNumId w:val="18"/>
  </w:num>
  <w:num w:numId="20">
    <w:abstractNumId w:val="13"/>
  </w:num>
  <w:num w:numId="21">
    <w:abstractNumId w:val="53"/>
  </w:num>
  <w:num w:numId="22">
    <w:abstractNumId w:val="19"/>
  </w:num>
  <w:num w:numId="23">
    <w:abstractNumId w:val="29"/>
  </w:num>
  <w:num w:numId="24">
    <w:abstractNumId w:val="24"/>
  </w:num>
  <w:num w:numId="25">
    <w:abstractNumId w:val="43"/>
  </w:num>
  <w:num w:numId="26">
    <w:abstractNumId w:val="31"/>
  </w:num>
  <w:num w:numId="27">
    <w:abstractNumId w:val="25"/>
  </w:num>
  <w:num w:numId="28">
    <w:abstractNumId w:val="16"/>
  </w:num>
  <w:num w:numId="29">
    <w:abstractNumId w:val="4"/>
  </w:num>
  <w:num w:numId="30">
    <w:abstractNumId w:val="23"/>
  </w:num>
  <w:num w:numId="31">
    <w:abstractNumId w:val="22"/>
  </w:num>
  <w:num w:numId="32">
    <w:abstractNumId w:val="10"/>
  </w:num>
  <w:num w:numId="33">
    <w:abstractNumId w:val="37"/>
  </w:num>
  <w:num w:numId="34">
    <w:abstractNumId w:val="26"/>
  </w:num>
  <w:num w:numId="35">
    <w:abstractNumId w:val="41"/>
  </w:num>
  <w:num w:numId="36">
    <w:abstractNumId w:val="36"/>
  </w:num>
  <w:num w:numId="37">
    <w:abstractNumId w:val="27"/>
  </w:num>
  <w:num w:numId="38">
    <w:abstractNumId w:val="17"/>
  </w:num>
  <w:num w:numId="39">
    <w:abstractNumId w:val="50"/>
  </w:num>
  <w:num w:numId="40">
    <w:abstractNumId w:val="11"/>
  </w:num>
  <w:num w:numId="41">
    <w:abstractNumId w:val="42"/>
  </w:num>
  <w:num w:numId="42">
    <w:abstractNumId w:val="12"/>
  </w:num>
  <w:num w:numId="43">
    <w:abstractNumId w:val="6"/>
  </w:num>
  <w:num w:numId="44">
    <w:abstractNumId w:val="15"/>
  </w:num>
  <w:num w:numId="45">
    <w:abstractNumId w:val="5"/>
  </w:num>
  <w:num w:numId="46">
    <w:abstractNumId w:val="53"/>
  </w:num>
  <w:num w:numId="47">
    <w:abstractNumId w:val="39"/>
  </w:num>
  <w:num w:numId="48">
    <w:abstractNumId w:val="44"/>
  </w:num>
  <w:num w:numId="49">
    <w:abstractNumId w:val="51"/>
  </w:num>
  <w:num w:numId="50">
    <w:abstractNumId w:val="7"/>
  </w:num>
  <w:num w:numId="51">
    <w:abstractNumId w:val="14"/>
  </w:num>
  <w:num w:numId="52">
    <w:abstractNumId w:val="30"/>
  </w:num>
  <w:num w:numId="53">
    <w:abstractNumId w:val="20"/>
  </w:num>
  <w:num w:numId="54">
    <w:abstractNumId w:val="9"/>
  </w:num>
  <w:num w:numId="55">
    <w:abstractNumId w:val="4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BFC"/>
    <w:rsid w:val="00000C61"/>
    <w:rsid w:val="00000CF8"/>
    <w:rsid w:val="00001E03"/>
    <w:rsid w:val="000020BA"/>
    <w:rsid w:val="000030BF"/>
    <w:rsid w:val="000036F2"/>
    <w:rsid w:val="00003D27"/>
    <w:rsid w:val="000048A6"/>
    <w:rsid w:val="00005598"/>
    <w:rsid w:val="0000589E"/>
    <w:rsid w:val="00006996"/>
    <w:rsid w:val="00006B6F"/>
    <w:rsid w:val="00007CC2"/>
    <w:rsid w:val="00007DDA"/>
    <w:rsid w:val="00010023"/>
    <w:rsid w:val="000108B3"/>
    <w:rsid w:val="00010B31"/>
    <w:rsid w:val="00010B93"/>
    <w:rsid w:val="00010B94"/>
    <w:rsid w:val="000112DF"/>
    <w:rsid w:val="00011E1E"/>
    <w:rsid w:val="0001229D"/>
    <w:rsid w:val="00012C71"/>
    <w:rsid w:val="00012F4B"/>
    <w:rsid w:val="00013158"/>
    <w:rsid w:val="000137CB"/>
    <w:rsid w:val="00013909"/>
    <w:rsid w:val="00013A6D"/>
    <w:rsid w:val="00013B74"/>
    <w:rsid w:val="0001400B"/>
    <w:rsid w:val="00014353"/>
    <w:rsid w:val="000152D7"/>
    <w:rsid w:val="0001664F"/>
    <w:rsid w:val="00016D6C"/>
    <w:rsid w:val="0001724F"/>
    <w:rsid w:val="00017DC4"/>
    <w:rsid w:val="00020CEF"/>
    <w:rsid w:val="000212DE"/>
    <w:rsid w:val="000215BC"/>
    <w:rsid w:val="00021D2B"/>
    <w:rsid w:val="000225BB"/>
    <w:rsid w:val="00023824"/>
    <w:rsid w:val="00024026"/>
    <w:rsid w:val="000253DC"/>
    <w:rsid w:val="00027533"/>
    <w:rsid w:val="00027A54"/>
    <w:rsid w:val="00027DE9"/>
    <w:rsid w:val="0003035B"/>
    <w:rsid w:val="00030768"/>
    <w:rsid w:val="000317A6"/>
    <w:rsid w:val="000317C1"/>
    <w:rsid w:val="000318B0"/>
    <w:rsid w:val="000321FC"/>
    <w:rsid w:val="00032E2E"/>
    <w:rsid w:val="00033620"/>
    <w:rsid w:val="00033752"/>
    <w:rsid w:val="00033F4F"/>
    <w:rsid w:val="00034A49"/>
    <w:rsid w:val="000353B1"/>
    <w:rsid w:val="00035B1B"/>
    <w:rsid w:val="0003684E"/>
    <w:rsid w:val="00036B51"/>
    <w:rsid w:val="000373F0"/>
    <w:rsid w:val="00037A41"/>
    <w:rsid w:val="00040263"/>
    <w:rsid w:val="0004145D"/>
    <w:rsid w:val="0004270A"/>
    <w:rsid w:val="00044AC9"/>
    <w:rsid w:val="00045002"/>
    <w:rsid w:val="00045C6B"/>
    <w:rsid w:val="000460A2"/>
    <w:rsid w:val="000460D9"/>
    <w:rsid w:val="00046D9B"/>
    <w:rsid w:val="0004714D"/>
    <w:rsid w:val="000471EB"/>
    <w:rsid w:val="00050497"/>
    <w:rsid w:val="0005071B"/>
    <w:rsid w:val="00050AD9"/>
    <w:rsid w:val="0005113C"/>
    <w:rsid w:val="00051BBE"/>
    <w:rsid w:val="000529DD"/>
    <w:rsid w:val="00052B13"/>
    <w:rsid w:val="000540BE"/>
    <w:rsid w:val="000545CD"/>
    <w:rsid w:val="00054CA0"/>
    <w:rsid w:val="0005589F"/>
    <w:rsid w:val="00055A8F"/>
    <w:rsid w:val="000564DC"/>
    <w:rsid w:val="00056BF5"/>
    <w:rsid w:val="000572BF"/>
    <w:rsid w:val="00057929"/>
    <w:rsid w:val="00057B9A"/>
    <w:rsid w:val="000607EC"/>
    <w:rsid w:val="00060C99"/>
    <w:rsid w:val="000611ED"/>
    <w:rsid w:val="0006155C"/>
    <w:rsid w:val="0006183F"/>
    <w:rsid w:val="00061CB9"/>
    <w:rsid w:val="00061D5D"/>
    <w:rsid w:val="00061EE8"/>
    <w:rsid w:val="00062411"/>
    <w:rsid w:val="00062782"/>
    <w:rsid w:val="0006327B"/>
    <w:rsid w:val="00066807"/>
    <w:rsid w:val="0006685C"/>
    <w:rsid w:val="00066F31"/>
    <w:rsid w:val="00070D2D"/>
    <w:rsid w:val="000728CA"/>
    <w:rsid w:val="00072C92"/>
    <w:rsid w:val="00073BFC"/>
    <w:rsid w:val="00074240"/>
    <w:rsid w:val="00074BD0"/>
    <w:rsid w:val="00074BF4"/>
    <w:rsid w:val="00075788"/>
    <w:rsid w:val="0007597A"/>
    <w:rsid w:val="00077077"/>
    <w:rsid w:val="000779BF"/>
    <w:rsid w:val="000805C4"/>
    <w:rsid w:val="0008076E"/>
    <w:rsid w:val="00080B76"/>
    <w:rsid w:val="00080D53"/>
    <w:rsid w:val="00080D78"/>
    <w:rsid w:val="00080F02"/>
    <w:rsid w:val="000810D4"/>
    <w:rsid w:val="0008167E"/>
    <w:rsid w:val="0008174E"/>
    <w:rsid w:val="00081C33"/>
    <w:rsid w:val="00081EF6"/>
    <w:rsid w:val="00082731"/>
    <w:rsid w:val="00082A1B"/>
    <w:rsid w:val="00082E53"/>
    <w:rsid w:val="000840A9"/>
    <w:rsid w:val="000857DF"/>
    <w:rsid w:val="000871A9"/>
    <w:rsid w:val="00090952"/>
    <w:rsid w:val="000915DD"/>
    <w:rsid w:val="00091B15"/>
    <w:rsid w:val="00093B80"/>
    <w:rsid w:val="00095277"/>
    <w:rsid w:val="00095951"/>
    <w:rsid w:val="00095C92"/>
    <w:rsid w:val="00095FBD"/>
    <w:rsid w:val="00096052"/>
    <w:rsid w:val="00096E70"/>
    <w:rsid w:val="0009737C"/>
    <w:rsid w:val="0009793F"/>
    <w:rsid w:val="000A11BF"/>
    <w:rsid w:val="000A14D4"/>
    <w:rsid w:val="000A352A"/>
    <w:rsid w:val="000A41EC"/>
    <w:rsid w:val="000A4616"/>
    <w:rsid w:val="000A482B"/>
    <w:rsid w:val="000A52B3"/>
    <w:rsid w:val="000A604E"/>
    <w:rsid w:val="000A634D"/>
    <w:rsid w:val="000A700E"/>
    <w:rsid w:val="000A790B"/>
    <w:rsid w:val="000A7B42"/>
    <w:rsid w:val="000A7E29"/>
    <w:rsid w:val="000A7FBC"/>
    <w:rsid w:val="000A7FC7"/>
    <w:rsid w:val="000B0522"/>
    <w:rsid w:val="000B10D0"/>
    <w:rsid w:val="000B14DA"/>
    <w:rsid w:val="000B231C"/>
    <w:rsid w:val="000B26E6"/>
    <w:rsid w:val="000B4BD2"/>
    <w:rsid w:val="000B4D4C"/>
    <w:rsid w:val="000B534A"/>
    <w:rsid w:val="000B5521"/>
    <w:rsid w:val="000B6D87"/>
    <w:rsid w:val="000B7416"/>
    <w:rsid w:val="000B756E"/>
    <w:rsid w:val="000B76DD"/>
    <w:rsid w:val="000B7827"/>
    <w:rsid w:val="000B7A8F"/>
    <w:rsid w:val="000B7E43"/>
    <w:rsid w:val="000C0D42"/>
    <w:rsid w:val="000C12DC"/>
    <w:rsid w:val="000C14DF"/>
    <w:rsid w:val="000C1BD7"/>
    <w:rsid w:val="000C1E96"/>
    <w:rsid w:val="000C1F81"/>
    <w:rsid w:val="000C24FA"/>
    <w:rsid w:val="000C2890"/>
    <w:rsid w:val="000C2A45"/>
    <w:rsid w:val="000C4083"/>
    <w:rsid w:val="000C5A75"/>
    <w:rsid w:val="000C66D7"/>
    <w:rsid w:val="000C693F"/>
    <w:rsid w:val="000C6CC3"/>
    <w:rsid w:val="000C73AE"/>
    <w:rsid w:val="000C7B42"/>
    <w:rsid w:val="000D1170"/>
    <w:rsid w:val="000D15F0"/>
    <w:rsid w:val="000D1E11"/>
    <w:rsid w:val="000D2860"/>
    <w:rsid w:val="000D2A1F"/>
    <w:rsid w:val="000D3AC4"/>
    <w:rsid w:val="000D4A58"/>
    <w:rsid w:val="000D4B6F"/>
    <w:rsid w:val="000D6057"/>
    <w:rsid w:val="000D6516"/>
    <w:rsid w:val="000D6F5E"/>
    <w:rsid w:val="000D7B76"/>
    <w:rsid w:val="000D7D78"/>
    <w:rsid w:val="000E08E4"/>
    <w:rsid w:val="000E0DF9"/>
    <w:rsid w:val="000E0E0E"/>
    <w:rsid w:val="000E0E4E"/>
    <w:rsid w:val="000E130A"/>
    <w:rsid w:val="000E1663"/>
    <w:rsid w:val="000E17E9"/>
    <w:rsid w:val="000E1E65"/>
    <w:rsid w:val="000E27AD"/>
    <w:rsid w:val="000E27F4"/>
    <w:rsid w:val="000E3C6E"/>
    <w:rsid w:val="000E562B"/>
    <w:rsid w:val="000E594B"/>
    <w:rsid w:val="000E6DE6"/>
    <w:rsid w:val="000E7636"/>
    <w:rsid w:val="000F0E18"/>
    <w:rsid w:val="000F29D1"/>
    <w:rsid w:val="000F3528"/>
    <w:rsid w:val="000F4CF4"/>
    <w:rsid w:val="000F5401"/>
    <w:rsid w:val="000F5DDF"/>
    <w:rsid w:val="000F6866"/>
    <w:rsid w:val="000F7080"/>
    <w:rsid w:val="000F7125"/>
    <w:rsid w:val="000F71B7"/>
    <w:rsid w:val="000F73DA"/>
    <w:rsid w:val="00100400"/>
    <w:rsid w:val="00100542"/>
    <w:rsid w:val="00100DE1"/>
    <w:rsid w:val="00100FE7"/>
    <w:rsid w:val="0010371C"/>
    <w:rsid w:val="00103757"/>
    <w:rsid w:val="00103910"/>
    <w:rsid w:val="00104EB7"/>
    <w:rsid w:val="00104F37"/>
    <w:rsid w:val="0010502D"/>
    <w:rsid w:val="001053A4"/>
    <w:rsid w:val="00105E4B"/>
    <w:rsid w:val="00106392"/>
    <w:rsid w:val="00106883"/>
    <w:rsid w:val="00106A01"/>
    <w:rsid w:val="001074A5"/>
    <w:rsid w:val="00107508"/>
    <w:rsid w:val="001108C2"/>
    <w:rsid w:val="00110A22"/>
    <w:rsid w:val="00110DCD"/>
    <w:rsid w:val="001112BA"/>
    <w:rsid w:val="00111CD0"/>
    <w:rsid w:val="00111D0D"/>
    <w:rsid w:val="00111DB6"/>
    <w:rsid w:val="00111E7B"/>
    <w:rsid w:val="0011216C"/>
    <w:rsid w:val="0011361A"/>
    <w:rsid w:val="00114137"/>
    <w:rsid w:val="00115277"/>
    <w:rsid w:val="0011699C"/>
    <w:rsid w:val="00116EB7"/>
    <w:rsid w:val="001174B9"/>
    <w:rsid w:val="00117978"/>
    <w:rsid w:val="001179C9"/>
    <w:rsid w:val="00117B94"/>
    <w:rsid w:val="00117DBA"/>
    <w:rsid w:val="00117FB4"/>
    <w:rsid w:val="001201DC"/>
    <w:rsid w:val="00120360"/>
    <w:rsid w:val="001205BE"/>
    <w:rsid w:val="001212CE"/>
    <w:rsid w:val="00122C4F"/>
    <w:rsid w:val="00122E06"/>
    <w:rsid w:val="0012350A"/>
    <w:rsid w:val="00124516"/>
    <w:rsid w:val="00124679"/>
    <w:rsid w:val="00124F4F"/>
    <w:rsid w:val="001257A2"/>
    <w:rsid w:val="001265CC"/>
    <w:rsid w:val="0012669E"/>
    <w:rsid w:val="00130144"/>
    <w:rsid w:val="0013151A"/>
    <w:rsid w:val="001318AA"/>
    <w:rsid w:val="00132379"/>
    <w:rsid w:val="00132725"/>
    <w:rsid w:val="00132782"/>
    <w:rsid w:val="00134477"/>
    <w:rsid w:val="001348E9"/>
    <w:rsid w:val="00134DDD"/>
    <w:rsid w:val="00134FE0"/>
    <w:rsid w:val="00135344"/>
    <w:rsid w:val="001368D7"/>
    <w:rsid w:val="00136CAE"/>
    <w:rsid w:val="00136EA5"/>
    <w:rsid w:val="00136EAF"/>
    <w:rsid w:val="00137161"/>
    <w:rsid w:val="0013744A"/>
    <w:rsid w:val="001378E9"/>
    <w:rsid w:val="0013793D"/>
    <w:rsid w:val="00137A07"/>
    <w:rsid w:val="00137C52"/>
    <w:rsid w:val="001404E8"/>
    <w:rsid w:val="00140D74"/>
    <w:rsid w:val="00141B7D"/>
    <w:rsid w:val="001434CD"/>
    <w:rsid w:val="00143838"/>
    <w:rsid w:val="00144D4E"/>
    <w:rsid w:val="00145217"/>
    <w:rsid w:val="0014596A"/>
    <w:rsid w:val="001468D1"/>
    <w:rsid w:val="00146C7A"/>
    <w:rsid w:val="001472C1"/>
    <w:rsid w:val="001475A1"/>
    <w:rsid w:val="001505BE"/>
    <w:rsid w:val="00150FA2"/>
    <w:rsid w:val="001519C2"/>
    <w:rsid w:val="00151A6D"/>
    <w:rsid w:val="00151ECD"/>
    <w:rsid w:val="00152060"/>
    <w:rsid w:val="00152B4D"/>
    <w:rsid w:val="00152E71"/>
    <w:rsid w:val="00152FF3"/>
    <w:rsid w:val="00153A54"/>
    <w:rsid w:val="001543E1"/>
    <w:rsid w:val="00155F19"/>
    <w:rsid w:val="001576C0"/>
    <w:rsid w:val="001578C8"/>
    <w:rsid w:val="00162775"/>
    <w:rsid w:val="00162C7D"/>
    <w:rsid w:val="00163FD6"/>
    <w:rsid w:val="001640AD"/>
    <w:rsid w:val="00165613"/>
    <w:rsid w:val="001666E5"/>
    <w:rsid w:val="001701C2"/>
    <w:rsid w:val="001705B6"/>
    <w:rsid w:val="00171284"/>
    <w:rsid w:val="00172B82"/>
    <w:rsid w:val="00172BF8"/>
    <w:rsid w:val="0017353F"/>
    <w:rsid w:val="00173C92"/>
    <w:rsid w:val="00175187"/>
    <w:rsid w:val="001753E7"/>
    <w:rsid w:val="001757AD"/>
    <w:rsid w:val="0017699B"/>
    <w:rsid w:val="00176A51"/>
    <w:rsid w:val="00176A67"/>
    <w:rsid w:val="00176BCE"/>
    <w:rsid w:val="00176D14"/>
    <w:rsid w:val="001808BE"/>
    <w:rsid w:val="0018100B"/>
    <w:rsid w:val="001811D4"/>
    <w:rsid w:val="00181306"/>
    <w:rsid w:val="001833C9"/>
    <w:rsid w:val="00186086"/>
    <w:rsid w:val="00186CC6"/>
    <w:rsid w:val="00187070"/>
    <w:rsid w:val="0018726C"/>
    <w:rsid w:val="0018750C"/>
    <w:rsid w:val="00187D74"/>
    <w:rsid w:val="0019007C"/>
    <w:rsid w:val="0019056E"/>
    <w:rsid w:val="00190A95"/>
    <w:rsid w:val="00190D24"/>
    <w:rsid w:val="00190EE6"/>
    <w:rsid w:val="001910EE"/>
    <w:rsid w:val="00191C1D"/>
    <w:rsid w:val="00192FEA"/>
    <w:rsid w:val="00194D29"/>
    <w:rsid w:val="001950EA"/>
    <w:rsid w:val="001959F7"/>
    <w:rsid w:val="00195B5E"/>
    <w:rsid w:val="0019636F"/>
    <w:rsid w:val="00196D1A"/>
    <w:rsid w:val="00196F9C"/>
    <w:rsid w:val="001A014A"/>
    <w:rsid w:val="001A0273"/>
    <w:rsid w:val="001A0877"/>
    <w:rsid w:val="001A0ABE"/>
    <w:rsid w:val="001A1BDF"/>
    <w:rsid w:val="001A3EF3"/>
    <w:rsid w:val="001A460F"/>
    <w:rsid w:val="001A4D84"/>
    <w:rsid w:val="001A5D08"/>
    <w:rsid w:val="001A5DCB"/>
    <w:rsid w:val="001A6B1E"/>
    <w:rsid w:val="001A6C70"/>
    <w:rsid w:val="001A7183"/>
    <w:rsid w:val="001A76B8"/>
    <w:rsid w:val="001A7985"/>
    <w:rsid w:val="001A7C7D"/>
    <w:rsid w:val="001B01C3"/>
    <w:rsid w:val="001B1B4B"/>
    <w:rsid w:val="001B24CB"/>
    <w:rsid w:val="001B3A6E"/>
    <w:rsid w:val="001B3F52"/>
    <w:rsid w:val="001B4687"/>
    <w:rsid w:val="001B4AFE"/>
    <w:rsid w:val="001B512B"/>
    <w:rsid w:val="001B56EF"/>
    <w:rsid w:val="001B5E5C"/>
    <w:rsid w:val="001B6383"/>
    <w:rsid w:val="001B64D2"/>
    <w:rsid w:val="001B6632"/>
    <w:rsid w:val="001B697B"/>
    <w:rsid w:val="001B721B"/>
    <w:rsid w:val="001B7821"/>
    <w:rsid w:val="001B792E"/>
    <w:rsid w:val="001B7B78"/>
    <w:rsid w:val="001B7FB1"/>
    <w:rsid w:val="001C0020"/>
    <w:rsid w:val="001C0284"/>
    <w:rsid w:val="001C1A4E"/>
    <w:rsid w:val="001C2496"/>
    <w:rsid w:val="001C263D"/>
    <w:rsid w:val="001C2B4F"/>
    <w:rsid w:val="001C2F21"/>
    <w:rsid w:val="001C3FBC"/>
    <w:rsid w:val="001C47DC"/>
    <w:rsid w:val="001C4ED9"/>
    <w:rsid w:val="001C56B5"/>
    <w:rsid w:val="001D018D"/>
    <w:rsid w:val="001D1501"/>
    <w:rsid w:val="001D29B3"/>
    <w:rsid w:val="001D3143"/>
    <w:rsid w:val="001D3E74"/>
    <w:rsid w:val="001D3FAB"/>
    <w:rsid w:val="001D467C"/>
    <w:rsid w:val="001D5910"/>
    <w:rsid w:val="001D653A"/>
    <w:rsid w:val="001D67AD"/>
    <w:rsid w:val="001D6C60"/>
    <w:rsid w:val="001D7DA7"/>
    <w:rsid w:val="001E0014"/>
    <w:rsid w:val="001E021C"/>
    <w:rsid w:val="001E1D43"/>
    <w:rsid w:val="001E1F30"/>
    <w:rsid w:val="001E4028"/>
    <w:rsid w:val="001E42EF"/>
    <w:rsid w:val="001E494E"/>
    <w:rsid w:val="001E4A29"/>
    <w:rsid w:val="001E4EC4"/>
    <w:rsid w:val="001E5800"/>
    <w:rsid w:val="001E698D"/>
    <w:rsid w:val="001E6C9E"/>
    <w:rsid w:val="001E707F"/>
    <w:rsid w:val="001E7A13"/>
    <w:rsid w:val="001F04DB"/>
    <w:rsid w:val="001F05BF"/>
    <w:rsid w:val="001F1497"/>
    <w:rsid w:val="001F28BB"/>
    <w:rsid w:val="001F293E"/>
    <w:rsid w:val="001F2BB1"/>
    <w:rsid w:val="001F2D70"/>
    <w:rsid w:val="001F32C3"/>
    <w:rsid w:val="001F38B4"/>
    <w:rsid w:val="001F3C6D"/>
    <w:rsid w:val="001F4534"/>
    <w:rsid w:val="001F4592"/>
    <w:rsid w:val="001F4839"/>
    <w:rsid w:val="001F495C"/>
    <w:rsid w:val="001F4F23"/>
    <w:rsid w:val="001F5763"/>
    <w:rsid w:val="001F5802"/>
    <w:rsid w:val="001F5851"/>
    <w:rsid w:val="001F5996"/>
    <w:rsid w:val="001F5CC6"/>
    <w:rsid w:val="001F5F47"/>
    <w:rsid w:val="001F62B7"/>
    <w:rsid w:val="001F63AF"/>
    <w:rsid w:val="001F6515"/>
    <w:rsid w:val="001F7E58"/>
    <w:rsid w:val="001F7F06"/>
    <w:rsid w:val="00200161"/>
    <w:rsid w:val="0020027C"/>
    <w:rsid w:val="00200528"/>
    <w:rsid w:val="00200E03"/>
    <w:rsid w:val="00200F12"/>
    <w:rsid w:val="0020195C"/>
    <w:rsid w:val="00201D1D"/>
    <w:rsid w:val="00201EE7"/>
    <w:rsid w:val="00202160"/>
    <w:rsid w:val="002025C0"/>
    <w:rsid w:val="0020264A"/>
    <w:rsid w:val="002028A9"/>
    <w:rsid w:val="0020344B"/>
    <w:rsid w:val="00203758"/>
    <w:rsid w:val="00203BF0"/>
    <w:rsid w:val="00204617"/>
    <w:rsid w:val="00204A26"/>
    <w:rsid w:val="00204A2F"/>
    <w:rsid w:val="0020504D"/>
    <w:rsid w:val="00205526"/>
    <w:rsid w:val="002057E4"/>
    <w:rsid w:val="002059FD"/>
    <w:rsid w:val="00205D73"/>
    <w:rsid w:val="00205D7F"/>
    <w:rsid w:val="002062A8"/>
    <w:rsid w:val="002062C1"/>
    <w:rsid w:val="002064D0"/>
    <w:rsid w:val="002065CD"/>
    <w:rsid w:val="00206C22"/>
    <w:rsid w:val="00207145"/>
    <w:rsid w:val="00207DE8"/>
    <w:rsid w:val="0021017A"/>
    <w:rsid w:val="00210951"/>
    <w:rsid w:val="00211544"/>
    <w:rsid w:val="00211BCF"/>
    <w:rsid w:val="00212EEF"/>
    <w:rsid w:val="002130C2"/>
    <w:rsid w:val="00213621"/>
    <w:rsid w:val="00213975"/>
    <w:rsid w:val="00213D40"/>
    <w:rsid w:val="002168E2"/>
    <w:rsid w:val="002177DC"/>
    <w:rsid w:val="00217F6F"/>
    <w:rsid w:val="00220FB9"/>
    <w:rsid w:val="002210CF"/>
    <w:rsid w:val="0022154D"/>
    <w:rsid w:val="00221C0A"/>
    <w:rsid w:val="00221E15"/>
    <w:rsid w:val="00221E21"/>
    <w:rsid w:val="00222FBC"/>
    <w:rsid w:val="00223840"/>
    <w:rsid w:val="00224366"/>
    <w:rsid w:val="00225AD1"/>
    <w:rsid w:val="00226CC6"/>
    <w:rsid w:val="00230287"/>
    <w:rsid w:val="00231F2E"/>
    <w:rsid w:val="002330D8"/>
    <w:rsid w:val="002333C8"/>
    <w:rsid w:val="00233E71"/>
    <w:rsid w:val="002341A3"/>
    <w:rsid w:val="002354DE"/>
    <w:rsid w:val="00235B30"/>
    <w:rsid w:val="00236229"/>
    <w:rsid w:val="00236B1E"/>
    <w:rsid w:val="002372CA"/>
    <w:rsid w:val="00237656"/>
    <w:rsid w:val="00237E3B"/>
    <w:rsid w:val="00237FB5"/>
    <w:rsid w:val="00241AE2"/>
    <w:rsid w:val="00241E12"/>
    <w:rsid w:val="00245319"/>
    <w:rsid w:val="0024540B"/>
    <w:rsid w:val="002454C0"/>
    <w:rsid w:val="002457F0"/>
    <w:rsid w:val="00245989"/>
    <w:rsid w:val="002462B7"/>
    <w:rsid w:val="00246FA9"/>
    <w:rsid w:val="00247323"/>
    <w:rsid w:val="00247CCB"/>
    <w:rsid w:val="002510FA"/>
    <w:rsid w:val="00251F15"/>
    <w:rsid w:val="002527E3"/>
    <w:rsid w:val="002536D7"/>
    <w:rsid w:val="00253A9F"/>
    <w:rsid w:val="00255F2F"/>
    <w:rsid w:val="00256810"/>
    <w:rsid w:val="0025720F"/>
    <w:rsid w:val="0025762F"/>
    <w:rsid w:val="002600EB"/>
    <w:rsid w:val="00260A30"/>
    <w:rsid w:val="00260F8A"/>
    <w:rsid w:val="00261538"/>
    <w:rsid w:val="002615A3"/>
    <w:rsid w:val="00261C73"/>
    <w:rsid w:val="00262477"/>
    <w:rsid w:val="00262DF8"/>
    <w:rsid w:val="00263838"/>
    <w:rsid w:val="00264163"/>
    <w:rsid w:val="00265378"/>
    <w:rsid w:val="002660BE"/>
    <w:rsid w:val="00266660"/>
    <w:rsid w:val="00266674"/>
    <w:rsid w:val="002667D0"/>
    <w:rsid w:val="002670EA"/>
    <w:rsid w:val="0026793B"/>
    <w:rsid w:val="00272169"/>
    <w:rsid w:val="0027226F"/>
    <w:rsid w:val="002728D3"/>
    <w:rsid w:val="00272AAD"/>
    <w:rsid w:val="00272CDF"/>
    <w:rsid w:val="00272F68"/>
    <w:rsid w:val="00273D84"/>
    <w:rsid w:val="00274167"/>
    <w:rsid w:val="002750D7"/>
    <w:rsid w:val="0027619A"/>
    <w:rsid w:val="002762D6"/>
    <w:rsid w:val="00276B35"/>
    <w:rsid w:val="00276B9D"/>
    <w:rsid w:val="00277DC2"/>
    <w:rsid w:val="00277F88"/>
    <w:rsid w:val="00280393"/>
    <w:rsid w:val="0028095A"/>
    <w:rsid w:val="00280EEC"/>
    <w:rsid w:val="002811C0"/>
    <w:rsid w:val="002818A4"/>
    <w:rsid w:val="00281E2E"/>
    <w:rsid w:val="002820AA"/>
    <w:rsid w:val="0028263C"/>
    <w:rsid w:val="00283A51"/>
    <w:rsid w:val="00284168"/>
    <w:rsid w:val="002842F0"/>
    <w:rsid w:val="0028596E"/>
    <w:rsid w:val="00285F0B"/>
    <w:rsid w:val="0028696D"/>
    <w:rsid w:val="0028720D"/>
    <w:rsid w:val="00291849"/>
    <w:rsid w:val="00292A29"/>
    <w:rsid w:val="00292E57"/>
    <w:rsid w:val="00293EBA"/>
    <w:rsid w:val="00294B2D"/>
    <w:rsid w:val="00294C85"/>
    <w:rsid w:val="00294F39"/>
    <w:rsid w:val="00295134"/>
    <w:rsid w:val="002953AA"/>
    <w:rsid w:val="00295ABA"/>
    <w:rsid w:val="00295F38"/>
    <w:rsid w:val="00296233"/>
    <w:rsid w:val="00296824"/>
    <w:rsid w:val="00296EC7"/>
    <w:rsid w:val="00296EF7"/>
    <w:rsid w:val="00297748"/>
    <w:rsid w:val="00297C4B"/>
    <w:rsid w:val="00297DF1"/>
    <w:rsid w:val="002A0CA1"/>
    <w:rsid w:val="002A133E"/>
    <w:rsid w:val="002A1655"/>
    <w:rsid w:val="002A1E81"/>
    <w:rsid w:val="002A2173"/>
    <w:rsid w:val="002A22B9"/>
    <w:rsid w:val="002A340E"/>
    <w:rsid w:val="002A53F6"/>
    <w:rsid w:val="002A542B"/>
    <w:rsid w:val="002A5B45"/>
    <w:rsid w:val="002A64A9"/>
    <w:rsid w:val="002B06AB"/>
    <w:rsid w:val="002B0771"/>
    <w:rsid w:val="002B0AAA"/>
    <w:rsid w:val="002B185E"/>
    <w:rsid w:val="002B1FCB"/>
    <w:rsid w:val="002B2111"/>
    <w:rsid w:val="002B2655"/>
    <w:rsid w:val="002B2EEC"/>
    <w:rsid w:val="002B37FB"/>
    <w:rsid w:val="002B510D"/>
    <w:rsid w:val="002B52DA"/>
    <w:rsid w:val="002B5316"/>
    <w:rsid w:val="002B5FC2"/>
    <w:rsid w:val="002B642B"/>
    <w:rsid w:val="002C0A1B"/>
    <w:rsid w:val="002C13B7"/>
    <w:rsid w:val="002C1BE1"/>
    <w:rsid w:val="002C2A86"/>
    <w:rsid w:val="002C2B46"/>
    <w:rsid w:val="002C2E32"/>
    <w:rsid w:val="002C4CAA"/>
    <w:rsid w:val="002C5465"/>
    <w:rsid w:val="002C656D"/>
    <w:rsid w:val="002C7007"/>
    <w:rsid w:val="002C7180"/>
    <w:rsid w:val="002C7872"/>
    <w:rsid w:val="002C7F65"/>
    <w:rsid w:val="002D06F5"/>
    <w:rsid w:val="002D080C"/>
    <w:rsid w:val="002D1E1C"/>
    <w:rsid w:val="002D3F06"/>
    <w:rsid w:val="002D42CB"/>
    <w:rsid w:val="002D4672"/>
    <w:rsid w:val="002D4F25"/>
    <w:rsid w:val="002D593F"/>
    <w:rsid w:val="002D63EE"/>
    <w:rsid w:val="002D697F"/>
    <w:rsid w:val="002D76E6"/>
    <w:rsid w:val="002D7FF8"/>
    <w:rsid w:val="002E0525"/>
    <w:rsid w:val="002E0B51"/>
    <w:rsid w:val="002E18AA"/>
    <w:rsid w:val="002E191C"/>
    <w:rsid w:val="002E1E06"/>
    <w:rsid w:val="002E2D12"/>
    <w:rsid w:val="002E34BE"/>
    <w:rsid w:val="002E352A"/>
    <w:rsid w:val="002E4229"/>
    <w:rsid w:val="002E4EA1"/>
    <w:rsid w:val="002E57BB"/>
    <w:rsid w:val="002E7166"/>
    <w:rsid w:val="002F0672"/>
    <w:rsid w:val="002F1779"/>
    <w:rsid w:val="002F286A"/>
    <w:rsid w:val="002F2A5E"/>
    <w:rsid w:val="002F2D60"/>
    <w:rsid w:val="002F3B5E"/>
    <w:rsid w:val="002F3FD9"/>
    <w:rsid w:val="002F43A7"/>
    <w:rsid w:val="002F472A"/>
    <w:rsid w:val="002F4AAA"/>
    <w:rsid w:val="002F51DC"/>
    <w:rsid w:val="002F5960"/>
    <w:rsid w:val="002F5E39"/>
    <w:rsid w:val="002F654C"/>
    <w:rsid w:val="002F6FB2"/>
    <w:rsid w:val="002F701E"/>
    <w:rsid w:val="00300258"/>
    <w:rsid w:val="003018F1"/>
    <w:rsid w:val="00301D4D"/>
    <w:rsid w:val="00301EF4"/>
    <w:rsid w:val="0030207D"/>
    <w:rsid w:val="003020AF"/>
    <w:rsid w:val="003025DD"/>
    <w:rsid w:val="00302783"/>
    <w:rsid w:val="00303296"/>
    <w:rsid w:val="00303969"/>
    <w:rsid w:val="00303BB1"/>
    <w:rsid w:val="00303CAE"/>
    <w:rsid w:val="00303F8D"/>
    <w:rsid w:val="003043EF"/>
    <w:rsid w:val="00304C6E"/>
    <w:rsid w:val="00304F96"/>
    <w:rsid w:val="0030530B"/>
    <w:rsid w:val="003059E4"/>
    <w:rsid w:val="00305A72"/>
    <w:rsid w:val="00305FC8"/>
    <w:rsid w:val="003069D8"/>
    <w:rsid w:val="00306CA5"/>
    <w:rsid w:val="00306E10"/>
    <w:rsid w:val="00306EE8"/>
    <w:rsid w:val="00307B5F"/>
    <w:rsid w:val="00310084"/>
    <w:rsid w:val="00310B10"/>
    <w:rsid w:val="003119FA"/>
    <w:rsid w:val="00311D4D"/>
    <w:rsid w:val="00312BC1"/>
    <w:rsid w:val="00313297"/>
    <w:rsid w:val="00313EF1"/>
    <w:rsid w:val="00314AC0"/>
    <w:rsid w:val="0031596A"/>
    <w:rsid w:val="00316EE8"/>
    <w:rsid w:val="00317B49"/>
    <w:rsid w:val="00320063"/>
    <w:rsid w:val="003202E0"/>
    <w:rsid w:val="00320A7B"/>
    <w:rsid w:val="00321025"/>
    <w:rsid w:val="003210E3"/>
    <w:rsid w:val="00321181"/>
    <w:rsid w:val="003219BF"/>
    <w:rsid w:val="00321E6D"/>
    <w:rsid w:val="00321F70"/>
    <w:rsid w:val="003223EC"/>
    <w:rsid w:val="0032279F"/>
    <w:rsid w:val="00323B92"/>
    <w:rsid w:val="00323C65"/>
    <w:rsid w:val="00323CD5"/>
    <w:rsid w:val="0032429C"/>
    <w:rsid w:val="00324708"/>
    <w:rsid w:val="00324C2E"/>
    <w:rsid w:val="003262F2"/>
    <w:rsid w:val="003272AD"/>
    <w:rsid w:val="00327AD5"/>
    <w:rsid w:val="00330375"/>
    <w:rsid w:val="003320AA"/>
    <w:rsid w:val="0033278D"/>
    <w:rsid w:val="0033315D"/>
    <w:rsid w:val="0033348B"/>
    <w:rsid w:val="003336FF"/>
    <w:rsid w:val="00333D82"/>
    <w:rsid w:val="00333F22"/>
    <w:rsid w:val="003348C4"/>
    <w:rsid w:val="00334980"/>
    <w:rsid w:val="00334E93"/>
    <w:rsid w:val="00336008"/>
    <w:rsid w:val="00336473"/>
    <w:rsid w:val="003365B0"/>
    <w:rsid w:val="003372AD"/>
    <w:rsid w:val="003378AA"/>
    <w:rsid w:val="00341924"/>
    <w:rsid w:val="00342851"/>
    <w:rsid w:val="00342A09"/>
    <w:rsid w:val="00342D01"/>
    <w:rsid w:val="00342E77"/>
    <w:rsid w:val="00343444"/>
    <w:rsid w:val="0034365C"/>
    <w:rsid w:val="00343ACA"/>
    <w:rsid w:val="003446DD"/>
    <w:rsid w:val="00344BB7"/>
    <w:rsid w:val="00344C8C"/>
    <w:rsid w:val="00345837"/>
    <w:rsid w:val="00346421"/>
    <w:rsid w:val="0034644D"/>
    <w:rsid w:val="003469D6"/>
    <w:rsid w:val="00347E20"/>
    <w:rsid w:val="00347E86"/>
    <w:rsid w:val="00347EEE"/>
    <w:rsid w:val="003500E2"/>
    <w:rsid w:val="003508BD"/>
    <w:rsid w:val="003508EA"/>
    <w:rsid w:val="00350CB6"/>
    <w:rsid w:val="003510A7"/>
    <w:rsid w:val="00351C47"/>
    <w:rsid w:val="00351F54"/>
    <w:rsid w:val="00351F8D"/>
    <w:rsid w:val="0035264D"/>
    <w:rsid w:val="0035394E"/>
    <w:rsid w:val="00353F78"/>
    <w:rsid w:val="003544BE"/>
    <w:rsid w:val="0035474E"/>
    <w:rsid w:val="00354890"/>
    <w:rsid w:val="00355409"/>
    <w:rsid w:val="00355578"/>
    <w:rsid w:val="003555B1"/>
    <w:rsid w:val="0035575D"/>
    <w:rsid w:val="003560FA"/>
    <w:rsid w:val="00356252"/>
    <w:rsid w:val="003562AA"/>
    <w:rsid w:val="00356657"/>
    <w:rsid w:val="00356968"/>
    <w:rsid w:val="00356DCB"/>
    <w:rsid w:val="00356F01"/>
    <w:rsid w:val="00357851"/>
    <w:rsid w:val="00357895"/>
    <w:rsid w:val="00357B84"/>
    <w:rsid w:val="00357CFB"/>
    <w:rsid w:val="00357E78"/>
    <w:rsid w:val="00357F8B"/>
    <w:rsid w:val="003607A0"/>
    <w:rsid w:val="00360A66"/>
    <w:rsid w:val="00360F1D"/>
    <w:rsid w:val="0036103A"/>
    <w:rsid w:val="003625C1"/>
    <w:rsid w:val="00362CD3"/>
    <w:rsid w:val="00363BBF"/>
    <w:rsid w:val="00363BC1"/>
    <w:rsid w:val="00363CA0"/>
    <w:rsid w:val="0036406A"/>
    <w:rsid w:val="003644B6"/>
    <w:rsid w:val="003653DA"/>
    <w:rsid w:val="00365465"/>
    <w:rsid w:val="00366301"/>
    <w:rsid w:val="0036648D"/>
    <w:rsid w:val="00366F0A"/>
    <w:rsid w:val="00367025"/>
    <w:rsid w:val="0036734E"/>
    <w:rsid w:val="003679BA"/>
    <w:rsid w:val="0037041C"/>
    <w:rsid w:val="003708B4"/>
    <w:rsid w:val="00370B4E"/>
    <w:rsid w:val="00370B9A"/>
    <w:rsid w:val="003716AD"/>
    <w:rsid w:val="00371795"/>
    <w:rsid w:val="00371F12"/>
    <w:rsid w:val="003720C7"/>
    <w:rsid w:val="00372F78"/>
    <w:rsid w:val="0037454D"/>
    <w:rsid w:val="003745D0"/>
    <w:rsid w:val="00374AEF"/>
    <w:rsid w:val="00374F6A"/>
    <w:rsid w:val="003761F9"/>
    <w:rsid w:val="00376423"/>
    <w:rsid w:val="00376637"/>
    <w:rsid w:val="00376845"/>
    <w:rsid w:val="00377963"/>
    <w:rsid w:val="00380A48"/>
    <w:rsid w:val="00381EDC"/>
    <w:rsid w:val="00383194"/>
    <w:rsid w:val="00383A17"/>
    <w:rsid w:val="00384342"/>
    <w:rsid w:val="0038443F"/>
    <w:rsid w:val="003851E6"/>
    <w:rsid w:val="00385D01"/>
    <w:rsid w:val="00386098"/>
    <w:rsid w:val="00386AB9"/>
    <w:rsid w:val="00386CA6"/>
    <w:rsid w:val="00386D0B"/>
    <w:rsid w:val="00386FB1"/>
    <w:rsid w:val="00386FEF"/>
    <w:rsid w:val="00387A4A"/>
    <w:rsid w:val="00387C90"/>
    <w:rsid w:val="00387DA7"/>
    <w:rsid w:val="00387DDB"/>
    <w:rsid w:val="00387ED9"/>
    <w:rsid w:val="00391E12"/>
    <w:rsid w:val="00392613"/>
    <w:rsid w:val="00392A1E"/>
    <w:rsid w:val="00395E69"/>
    <w:rsid w:val="003A01D8"/>
    <w:rsid w:val="003A02A2"/>
    <w:rsid w:val="003A0572"/>
    <w:rsid w:val="003A0CE2"/>
    <w:rsid w:val="003A2A71"/>
    <w:rsid w:val="003A2B2A"/>
    <w:rsid w:val="003A3751"/>
    <w:rsid w:val="003A38D5"/>
    <w:rsid w:val="003A3C77"/>
    <w:rsid w:val="003A3D40"/>
    <w:rsid w:val="003A4593"/>
    <w:rsid w:val="003A4D42"/>
    <w:rsid w:val="003A51D7"/>
    <w:rsid w:val="003A549D"/>
    <w:rsid w:val="003A566B"/>
    <w:rsid w:val="003A665A"/>
    <w:rsid w:val="003A7B27"/>
    <w:rsid w:val="003B00D4"/>
    <w:rsid w:val="003B08F0"/>
    <w:rsid w:val="003B0A05"/>
    <w:rsid w:val="003B0B01"/>
    <w:rsid w:val="003B12E7"/>
    <w:rsid w:val="003B1590"/>
    <w:rsid w:val="003B1AD1"/>
    <w:rsid w:val="003B1F29"/>
    <w:rsid w:val="003B1F89"/>
    <w:rsid w:val="003B23E9"/>
    <w:rsid w:val="003B269A"/>
    <w:rsid w:val="003B27FC"/>
    <w:rsid w:val="003B2992"/>
    <w:rsid w:val="003B37B2"/>
    <w:rsid w:val="003B3A38"/>
    <w:rsid w:val="003B3BE5"/>
    <w:rsid w:val="003B434C"/>
    <w:rsid w:val="003B4499"/>
    <w:rsid w:val="003B4CAC"/>
    <w:rsid w:val="003B4F8B"/>
    <w:rsid w:val="003B5694"/>
    <w:rsid w:val="003B6816"/>
    <w:rsid w:val="003B799E"/>
    <w:rsid w:val="003B7D2C"/>
    <w:rsid w:val="003C03EE"/>
    <w:rsid w:val="003C04C7"/>
    <w:rsid w:val="003C1340"/>
    <w:rsid w:val="003C14C8"/>
    <w:rsid w:val="003C14D8"/>
    <w:rsid w:val="003C1846"/>
    <w:rsid w:val="003C21EA"/>
    <w:rsid w:val="003C2A07"/>
    <w:rsid w:val="003C2B43"/>
    <w:rsid w:val="003C2F39"/>
    <w:rsid w:val="003C327C"/>
    <w:rsid w:val="003C5747"/>
    <w:rsid w:val="003C67F7"/>
    <w:rsid w:val="003C75FB"/>
    <w:rsid w:val="003C79C4"/>
    <w:rsid w:val="003C7D86"/>
    <w:rsid w:val="003D084B"/>
    <w:rsid w:val="003D0966"/>
    <w:rsid w:val="003D0A2E"/>
    <w:rsid w:val="003D16ED"/>
    <w:rsid w:val="003D17BC"/>
    <w:rsid w:val="003D1996"/>
    <w:rsid w:val="003D1BDE"/>
    <w:rsid w:val="003D1F31"/>
    <w:rsid w:val="003D2406"/>
    <w:rsid w:val="003D31C8"/>
    <w:rsid w:val="003D3262"/>
    <w:rsid w:val="003D3285"/>
    <w:rsid w:val="003D3881"/>
    <w:rsid w:val="003D3AAC"/>
    <w:rsid w:val="003D3FBA"/>
    <w:rsid w:val="003D4B96"/>
    <w:rsid w:val="003D4C40"/>
    <w:rsid w:val="003D4E7B"/>
    <w:rsid w:val="003D5897"/>
    <w:rsid w:val="003E09B0"/>
    <w:rsid w:val="003E1953"/>
    <w:rsid w:val="003E211F"/>
    <w:rsid w:val="003E3483"/>
    <w:rsid w:val="003E4DA6"/>
    <w:rsid w:val="003E51D8"/>
    <w:rsid w:val="003E52E3"/>
    <w:rsid w:val="003E52EE"/>
    <w:rsid w:val="003E581C"/>
    <w:rsid w:val="003E5C14"/>
    <w:rsid w:val="003E6715"/>
    <w:rsid w:val="003E778E"/>
    <w:rsid w:val="003E77ED"/>
    <w:rsid w:val="003F0073"/>
    <w:rsid w:val="003F06AB"/>
    <w:rsid w:val="003F12B8"/>
    <w:rsid w:val="003F1A61"/>
    <w:rsid w:val="003F1C47"/>
    <w:rsid w:val="003F1D53"/>
    <w:rsid w:val="003F2B49"/>
    <w:rsid w:val="003F3B10"/>
    <w:rsid w:val="003F4D5C"/>
    <w:rsid w:val="003F54AD"/>
    <w:rsid w:val="003F59FA"/>
    <w:rsid w:val="003F6406"/>
    <w:rsid w:val="003F6428"/>
    <w:rsid w:val="003F7F1B"/>
    <w:rsid w:val="004001AE"/>
    <w:rsid w:val="0040120D"/>
    <w:rsid w:val="00401595"/>
    <w:rsid w:val="0040203B"/>
    <w:rsid w:val="00402A0D"/>
    <w:rsid w:val="00402B28"/>
    <w:rsid w:val="00403855"/>
    <w:rsid w:val="00403C54"/>
    <w:rsid w:val="00404DA7"/>
    <w:rsid w:val="00405285"/>
    <w:rsid w:val="004056F2"/>
    <w:rsid w:val="00405889"/>
    <w:rsid w:val="0040620A"/>
    <w:rsid w:val="004075CD"/>
    <w:rsid w:val="00407765"/>
    <w:rsid w:val="00407C79"/>
    <w:rsid w:val="00410989"/>
    <w:rsid w:val="00410B2F"/>
    <w:rsid w:val="004114FE"/>
    <w:rsid w:val="004122C1"/>
    <w:rsid w:val="00413118"/>
    <w:rsid w:val="00413498"/>
    <w:rsid w:val="00413951"/>
    <w:rsid w:val="00413A1D"/>
    <w:rsid w:val="00415238"/>
    <w:rsid w:val="00415A4E"/>
    <w:rsid w:val="00417E0B"/>
    <w:rsid w:val="00420E2F"/>
    <w:rsid w:val="00420E69"/>
    <w:rsid w:val="00421247"/>
    <w:rsid w:val="004214DA"/>
    <w:rsid w:val="004217BC"/>
    <w:rsid w:val="00421D42"/>
    <w:rsid w:val="00421FC1"/>
    <w:rsid w:val="004228D5"/>
    <w:rsid w:val="00423126"/>
    <w:rsid w:val="0042350C"/>
    <w:rsid w:val="0042368B"/>
    <w:rsid w:val="004239CD"/>
    <w:rsid w:val="00423D17"/>
    <w:rsid w:val="00423E30"/>
    <w:rsid w:val="004247E3"/>
    <w:rsid w:val="00427DF7"/>
    <w:rsid w:val="00430347"/>
    <w:rsid w:val="00430AF0"/>
    <w:rsid w:val="00431351"/>
    <w:rsid w:val="00431460"/>
    <w:rsid w:val="004318FD"/>
    <w:rsid w:val="00431E1D"/>
    <w:rsid w:val="0043363E"/>
    <w:rsid w:val="0043400E"/>
    <w:rsid w:val="00434E8B"/>
    <w:rsid w:val="004354F4"/>
    <w:rsid w:val="0043572E"/>
    <w:rsid w:val="00437739"/>
    <w:rsid w:val="004377F2"/>
    <w:rsid w:val="00437A28"/>
    <w:rsid w:val="00437D4E"/>
    <w:rsid w:val="00437FB8"/>
    <w:rsid w:val="00440CDB"/>
    <w:rsid w:val="00440DB4"/>
    <w:rsid w:val="00442CC6"/>
    <w:rsid w:val="00442E43"/>
    <w:rsid w:val="00443AAB"/>
    <w:rsid w:val="004440E7"/>
    <w:rsid w:val="00444AAA"/>
    <w:rsid w:val="00444E3E"/>
    <w:rsid w:val="00445B9E"/>
    <w:rsid w:val="00445F4D"/>
    <w:rsid w:val="004463F5"/>
    <w:rsid w:val="00447C20"/>
    <w:rsid w:val="00447ED3"/>
    <w:rsid w:val="0045002A"/>
    <w:rsid w:val="00450B4B"/>
    <w:rsid w:val="00450E7C"/>
    <w:rsid w:val="00451443"/>
    <w:rsid w:val="004514EB"/>
    <w:rsid w:val="00451B22"/>
    <w:rsid w:val="00452536"/>
    <w:rsid w:val="0045260C"/>
    <w:rsid w:val="00452A74"/>
    <w:rsid w:val="00452EAA"/>
    <w:rsid w:val="00452EAC"/>
    <w:rsid w:val="00453DA0"/>
    <w:rsid w:val="00454CF5"/>
    <w:rsid w:val="004554C7"/>
    <w:rsid w:val="00455F98"/>
    <w:rsid w:val="00456180"/>
    <w:rsid w:val="00456A3B"/>
    <w:rsid w:val="00457578"/>
    <w:rsid w:val="00457A6F"/>
    <w:rsid w:val="00457E03"/>
    <w:rsid w:val="004603B7"/>
    <w:rsid w:val="004609C0"/>
    <w:rsid w:val="00461572"/>
    <w:rsid w:val="00461640"/>
    <w:rsid w:val="0046310F"/>
    <w:rsid w:val="00463200"/>
    <w:rsid w:val="00463350"/>
    <w:rsid w:val="00463521"/>
    <w:rsid w:val="00463598"/>
    <w:rsid w:val="00463BFC"/>
    <w:rsid w:val="00464458"/>
    <w:rsid w:val="00464555"/>
    <w:rsid w:val="00464CE1"/>
    <w:rsid w:val="00464E8E"/>
    <w:rsid w:val="0046516E"/>
    <w:rsid w:val="00465520"/>
    <w:rsid w:val="00465B21"/>
    <w:rsid w:val="00465C6C"/>
    <w:rsid w:val="00465ECD"/>
    <w:rsid w:val="0046621B"/>
    <w:rsid w:val="00466856"/>
    <w:rsid w:val="00466973"/>
    <w:rsid w:val="00467330"/>
    <w:rsid w:val="00467D58"/>
    <w:rsid w:val="004700B0"/>
    <w:rsid w:val="00471DFD"/>
    <w:rsid w:val="00472F93"/>
    <w:rsid w:val="00473111"/>
    <w:rsid w:val="00473B84"/>
    <w:rsid w:val="00475128"/>
    <w:rsid w:val="0047550C"/>
    <w:rsid w:val="0047571A"/>
    <w:rsid w:val="0047685B"/>
    <w:rsid w:val="00476D15"/>
    <w:rsid w:val="00477145"/>
    <w:rsid w:val="0047714F"/>
    <w:rsid w:val="004776AE"/>
    <w:rsid w:val="004808EE"/>
    <w:rsid w:val="004811A4"/>
    <w:rsid w:val="00481BFF"/>
    <w:rsid w:val="004821BA"/>
    <w:rsid w:val="0048319A"/>
    <w:rsid w:val="004832CD"/>
    <w:rsid w:val="004839E1"/>
    <w:rsid w:val="00483CAD"/>
    <w:rsid w:val="004851CB"/>
    <w:rsid w:val="00485521"/>
    <w:rsid w:val="004856D0"/>
    <w:rsid w:val="00485852"/>
    <w:rsid w:val="00485DCE"/>
    <w:rsid w:val="00485F18"/>
    <w:rsid w:val="004861BB"/>
    <w:rsid w:val="00487A02"/>
    <w:rsid w:val="00487B57"/>
    <w:rsid w:val="00490B92"/>
    <w:rsid w:val="00490C25"/>
    <w:rsid w:val="00490C6D"/>
    <w:rsid w:val="00491666"/>
    <w:rsid w:val="00491B5C"/>
    <w:rsid w:val="00493EAF"/>
    <w:rsid w:val="00494894"/>
    <w:rsid w:val="00494C89"/>
    <w:rsid w:val="004952F3"/>
    <w:rsid w:val="0049545B"/>
    <w:rsid w:val="00495677"/>
    <w:rsid w:val="004968A0"/>
    <w:rsid w:val="00497A9A"/>
    <w:rsid w:val="00497B46"/>
    <w:rsid w:val="004A013E"/>
    <w:rsid w:val="004A0194"/>
    <w:rsid w:val="004A02E8"/>
    <w:rsid w:val="004A054E"/>
    <w:rsid w:val="004A1064"/>
    <w:rsid w:val="004A16F4"/>
    <w:rsid w:val="004A1A0E"/>
    <w:rsid w:val="004A1CC6"/>
    <w:rsid w:val="004A21AB"/>
    <w:rsid w:val="004A2C4C"/>
    <w:rsid w:val="004A3193"/>
    <w:rsid w:val="004A3480"/>
    <w:rsid w:val="004A3872"/>
    <w:rsid w:val="004A5C7E"/>
    <w:rsid w:val="004A5F1B"/>
    <w:rsid w:val="004A66B6"/>
    <w:rsid w:val="004A6D52"/>
    <w:rsid w:val="004A6EB3"/>
    <w:rsid w:val="004A71B0"/>
    <w:rsid w:val="004A7203"/>
    <w:rsid w:val="004B0606"/>
    <w:rsid w:val="004B129A"/>
    <w:rsid w:val="004B1B0D"/>
    <w:rsid w:val="004B1F7D"/>
    <w:rsid w:val="004B25D3"/>
    <w:rsid w:val="004B2D83"/>
    <w:rsid w:val="004B2FD7"/>
    <w:rsid w:val="004B3214"/>
    <w:rsid w:val="004B466F"/>
    <w:rsid w:val="004B46E3"/>
    <w:rsid w:val="004B49FB"/>
    <w:rsid w:val="004B5137"/>
    <w:rsid w:val="004B514C"/>
    <w:rsid w:val="004B5268"/>
    <w:rsid w:val="004B58A9"/>
    <w:rsid w:val="004B5C57"/>
    <w:rsid w:val="004B5DB5"/>
    <w:rsid w:val="004B625B"/>
    <w:rsid w:val="004B627E"/>
    <w:rsid w:val="004B643B"/>
    <w:rsid w:val="004B670B"/>
    <w:rsid w:val="004B6C4C"/>
    <w:rsid w:val="004B7035"/>
    <w:rsid w:val="004B7365"/>
    <w:rsid w:val="004C01AA"/>
    <w:rsid w:val="004C0AB0"/>
    <w:rsid w:val="004C0B1D"/>
    <w:rsid w:val="004C12CA"/>
    <w:rsid w:val="004C1CF0"/>
    <w:rsid w:val="004C1D99"/>
    <w:rsid w:val="004C1F2C"/>
    <w:rsid w:val="004C21F7"/>
    <w:rsid w:val="004C321F"/>
    <w:rsid w:val="004C36D0"/>
    <w:rsid w:val="004C39BB"/>
    <w:rsid w:val="004C3DD7"/>
    <w:rsid w:val="004C403D"/>
    <w:rsid w:val="004C4C90"/>
    <w:rsid w:val="004C5373"/>
    <w:rsid w:val="004C59D5"/>
    <w:rsid w:val="004C5E3D"/>
    <w:rsid w:val="004C60AC"/>
    <w:rsid w:val="004C6B7F"/>
    <w:rsid w:val="004C6E58"/>
    <w:rsid w:val="004C7561"/>
    <w:rsid w:val="004C7F23"/>
    <w:rsid w:val="004D0330"/>
    <w:rsid w:val="004D0BC3"/>
    <w:rsid w:val="004D12E5"/>
    <w:rsid w:val="004D170F"/>
    <w:rsid w:val="004D1859"/>
    <w:rsid w:val="004D3934"/>
    <w:rsid w:val="004D3C03"/>
    <w:rsid w:val="004D4224"/>
    <w:rsid w:val="004D425F"/>
    <w:rsid w:val="004D4512"/>
    <w:rsid w:val="004D4695"/>
    <w:rsid w:val="004D4EC6"/>
    <w:rsid w:val="004D4FE7"/>
    <w:rsid w:val="004D5A26"/>
    <w:rsid w:val="004D67C3"/>
    <w:rsid w:val="004D6FAC"/>
    <w:rsid w:val="004D7228"/>
    <w:rsid w:val="004D7426"/>
    <w:rsid w:val="004D75D4"/>
    <w:rsid w:val="004D783C"/>
    <w:rsid w:val="004E02C8"/>
    <w:rsid w:val="004E13E9"/>
    <w:rsid w:val="004E1737"/>
    <w:rsid w:val="004E1FF8"/>
    <w:rsid w:val="004E2165"/>
    <w:rsid w:val="004E232D"/>
    <w:rsid w:val="004E298C"/>
    <w:rsid w:val="004E3153"/>
    <w:rsid w:val="004E3C95"/>
    <w:rsid w:val="004E3F3B"/>
    <w:rsid w:val="004E3FCA"/>
    <w:rsid w:val="004E41D1"/>
    <w:rsid w:val="004E42C4"/>
    <w:rsid w:val="004E4C37"/>
    <w:rsid w:val="004E4EAD"/>
    <w:rsid w:val="004E509A"/>
    <w:rsid w:val="004E5514"/>
    <w:rsid w:val="004E5D0F"/>
    <w:rsid w:val="004E620E"/>
    <w:rsid w:val="004E62AD"/>
    <w:rsid w:val="004E66CA"/>
    <w:rsid w:val="004F028B"/>
    <w:rsid w:val="004F0513"/>
    <w:rsid w:val="004F14CB"/>
    <w:rsid w:val="004F1CA5"/>
    <w:rsid w:val="004F24E7"/>
    <w:rsid w:val="004F27EC"/>
    <w:rsid w:val="004F2C60"/>
    <w:rsid w:val="004F41B0"/>
    <w:rsid w:val="004F41CA"/>
    <w:rsid w:val="004F55F9"/>
    <w:rsid w:val="004F57F4"/>
    <w:rsid w:val="004F58FC"/>
    <w:rsid w:val="004F60EE"/>
    <w:rsid w:val="004F6DCE"/>
    <w:rsid w:val="004F6FB3"/>
    <w:rsid w:val="004F7117"/>
    <w:rsid w:val="004F76F2"/>
    <w:rsid w:val="004F7F0D"/>
    <w:rsid w:val="0050012F"/>
    <w:rsid w:val="0050037E"/>
    <w:rsid w:val="005009C8"/>
    <w:rsid w:val="0050297A"/>
    <w:rsid w:val="00503987"/>
    <w:rsid w:val="00503CBE"/>
    <w:rsid w:val="0050419D"/>
    <w:rsid w:val="00504ADC"/>
    <w:rsid w:val="00504D3C"/>
    <w:rsid w:val="005058C6"/>
    <w:rsid w:val="005073B1"/>
    <w:rsid w:val="00507F1A"/>
    <w:rsid w:val="0051021A"/>
    <w:rsid w:val="00510530"/>
    <w:rsid w:val="005105E3"/>
    <w:rsid w:val="00510DFA"/>
    <w:rsid w:val="00511E9F"/>
    <w:rsid w:val="00512678"/>
    <w:rsid w:val="00513E08"/>
    <w:rsid w:val="00513E57"/>
    <w:rsid w:val="0051478A"/>
    <w:rsid w:val="00514A73"/>
    <w:rsid w:val="005158B3"/>
    <w:rsid w:val="00515F27"/>
    <w:rsid w:val="00516F3A"/>
    <w:rsid w:val="00517E01"/>
    <w:rsid w:val="00520997"/>
    <w:rsid w:val="00520E82"/>
    <w:rsid w:val="00520EA9"/>
    <w:rsid w:val="00521C94"/>
    <w:rsid w:val="00522C46"/>
    <w:rsid w:val="005233D1"/>
    <w:rsid w:val="005234B9"/>
    <w:rsid w:val="005242D6"/>
    <w:rsid w:val="00524ACA"/>
    <w:rsid w:val="00524BD4"/>
    <w:rsid w:val="00525DCF"/>
    <w:rsid w:val="00525F5E"/>
    <w:rsid w:val="00525F75"/>
    <w:rsid w:val="0052637F"/>
    <w:rsid w:val="005263F7"/>
    <w:rsid w:val="00526646"/>
    <w:rsid w:val="00526731"/>
    <w:rsid w:val="00527503"/>
    <w:rsid w:val="00530264"/>
    <w:rsid w:val="00530358"/>
    <w:rsid w:val="00530D40"/>
    <w:rsid w:val="00530E0B"/>
    <w:rsid w:val="0053309B"/>
    <w:rsid w:val="00533304"/>
    <w:rsid w:val="00535697"/>
    <w:rsid w:val="0053624A"/>
    <w:rsid w:val="00537495"/>
    <w:rsid w:val="005378ED"/>
    <w:rsid w:val="005401CC"/>
    <w:rsid w:val="005420BD"/>
    <w:rsid w:val="0054299A"/>
    <w:rsid w:val="00543DF8"/>
    <w:rsid w:val="00544170"/>
    <w:rsid w:val="0054500C"/>
    <w:rsid w:val="00545129"/>
    <w:rsid w:val="0054551D"/>
    <w:rsid w:val="00545E7F"/>
    <w:rsid w:val="00545FA9"/>
    <w:rsid w:val="00546698"/>
    <w:rsid w:val="00546982"/>
    <w:rsid w:val="00546BAE"/>
    <w:rsid w:val="00547873"/>
    <w:rsid w:val="00547B59"/>
    <w:rsid w:val="00547C6C"/>
    <w:rsid w:val="0055009A"/>
    <w:rsid w:val="0055010C"/>
    <w:rsid w:val="00550952"/>
    <w:rsid w:val="005513BE"/>
    <w:rsid w:val="0055198C"/>
    <w:rsid w:val="00553CCC"/>
    <w:rsid w:val="005548D7"/>
    <w:rsid w:val="00554D0B"/>
    <w:rsid w:val="005555CF"/>
    <w:rsid w:val="00556126"/>
    <w:rsid w:val="00556142"/>
    <w:rsid w:val="00556284"/>
    <w:rsid w:val="00557EAA"/>
    <w:rsid w:val="00560050"/>
    <w:rsid w:val="00560452"/>
    <w:rsid w:val="00561B66"/>
    <w:rsid w:val="00562799"/>
    <w:rsid w:val="00562CF7"/>
    <w:rsid w:val="00563CB2"/>
    <w:rsid w:val="005643E4"/>
    <w:rsid w:val="005645F2"/>
    <w:rsid w:val="0056511B"/>
    <w:rsid w:val="00565EF5"/>
    <w:rsid w:val="005675E2"/>
    <w:rsid w:val="005704D6"/>
    <w:rsid w:val="0057059C"/>
    <w:rsid w:val="00570E96"/>
    <w:rsid w:val="005723AA"/>
    <w:rsid w:val="0057259C"/>
    <w:rsid w:val="00573269"/>
    <w:rsid w:val="005733BE"/>
    <w:rsid w:val="00573CEE"/>
    <w:rsid w:val="00574319"/>
    <w:rsid w:val="005746E1"/>
    <w:rsid w:val="00574FF8"/>
    <w:rsid w:val="0057542F"/>
    <w:rsid w:val="00575E2A"/>
    <w:rsid w:val="00576D24"/>
    <w:rsid w:val="00576F7E"/>
    <w:rsid w:val="005773EC"/>
    <w:rsid w:val="00580D34"/>
    <w:rsid w:val="005811D8"/>
    <w:rsid w:val="005813A2"/>
    <w:rsid w:val="0058299C"/>
    <w:rsid w:val="00582BEB"/>
    <w:rsid w:val="00583BBA"/>
    <w:rsid w:val="005844C6"/>
    <w:rsid w:val="00585DA9"/>
    <w:rsid w:val="00586322"/>
    <w:rsid w:val="00586D28"/>
    <w:rsid w:val="00586D67"/>
    <w:rsid w:val="00587790"/>
    <w:rsid w:val="00587A6A"/>
    <w:rsid w:val="00590AEF"/>
    <w:rsid w:val="005910F5"/>
    <w:rsid w:val="00591847"/>
    <w:rsid w:val="00591E68"/>
    <w:rsid w:val="0059200E"/>
    <w:rsid w:val="0059212E"/>
    <w:rsid w:val="00593EA1"/>
    <w:rsid w:val="0059409F"/>
    <w:rsid w:val="00594C34"/>
    <w:rsid w:val="005955B1"/>
    <w:rsid w:val="00595DCF"/>
    <w:rsid w:val="00596119"/>
    <w:rsid w:val="00597404"/>
    <w:rsid w:val="005979FB"/>
    <w:rsid w:val="005A0ED9"/>
    <w:rsid w:val="005A1DE2"/>
    <w:rsid w:val="005A36FB"/>
    <w:rsid w:val="005A3FD6"/>
    <w:rsid w:val="005A412F"/>
    <w:rsid w:val="005A4315"/>
    <w:rsid w:val="005A4991"/>
    <w:rsid w:val="005A5031"/>
    <w:rsid w:val="005A55FF"/>
    <w:rsid w:val="005A59E1"/>
    <w:rsid w:val="005A5C64"/>
    <w:rsid w:val="005A5E1C"/>
    <w:rsid w:val="005A621F"/>
    <w:rsid w:val="005A654A"/>
    <w:rsid w:val="005A665D"/>
    <w:rsid w:val="005A68E5"/>
    <w:rsid w:val="005A6FFA"/>
    <w:rsid w:val="005B0234"/>
    <w:rsid w:val="005B02C1"/>
    <w:rsid w:val="005B070B"/>
    <w:rsid w:val="005B08C6"/>
    <w:rsid w:val="005B18D1"/>
    <w:rsid w:val="005B2294"/>
    <w:rsid w:val="005B2375"/>
    <w:rsid w:val="005B3D7C"/>
    <w:rsid w:val="005B3EB7"/>
    <w:rsid w:val="005B458C"/>
    <w:rsid w:val="005B4664"/>
    <w:rsid w:val="005B4AAB"/>
    <w:rsid w:val="005B5040"/>
    <w:rsid w:val="005B6433"/>
    <w:rsid w:val="005B6B60"/>
    <w:rsid w:val="005C03F6"/>
    <w:rsid w:val="005C0899"/>
    <w:rsid w:val="005C121B"/>
    <w:rsid w:val="005C1618"/>
    <w:rsid w:val="005C16CA"/>
    <w:rsid w:val="005C2086"/>
    <w:rsid w:val="005C221A"/>
    <w:rsid w:val="005C28F3"/>
    <w:rsid w:val="005C2F1B"/>
    <w:rsid w:val="005C3487"/>
    <w:rsid w:val="005C4D8D"/>
    <w:rsid w:val="005C4FCA"/>
    <w:rsid w:val="005C6003"/>
    <w:rsid w:val="005C7547"/>
    <w:rsid w:val="005D0814"/>
    <w:rsid w:val="005D3297"/>
    <w:rsid w:val="005D346E"/>
    <w:rsid w:val="005D38FE"/>
    <w:rsid w:val="005D3A98"/>
    <w:rsid w:val="005D3EF2"/>
    <w:rsid w:val="005D4903"/>
    <w:rsid w:val="005D4AE2"/>
    <w:rsid w:val="005D5425"/>
    <w:rsid w:val="005D54D4"/>
    <w:rsid w:val="005D5C71"/>
    <w:rsid w:val="005D6B29"/>
    <w:rsid w:val="005D6F7C"/>
    <w:rsid w:val="005E023F"/>
    <w:rsid w:val="005E04A4"/>
    <w:rsid w:val="005E0BD3"/>
    <w:rsid w:val="005E1D08"/>
    <w:rsid w:val="005E2068"/>
    <w:rsid w:val="005E239F"/>
    <w:rsid w:val="005E3BAF"/>
    <w:rsid w:val="005E3CA9"/>
    <w:rsid w:val="005E6CA8"/>
    <w:rsid w:val="005E79D2"/>
    <w:rsid w:val="005E7FE7"/>
    <w:rsid w:val="005F01BF"/>
    <w:rsid w:val="005F0636"/>
    <w:rsid w:val="005F0C84"/>
    <w:rsid w:val="005F0EA2"/>
    <w:rsid w:val="005F21A9"/>
    <w:rsid w:val="005F3167"/>
    <w:rsid w:val="005F3474"/>
    <w:rsid w:val="005F3A73"/>
    <w:rsid w:val="005F4DD1"/>
    <w:rsid w:val="005F545D"/>
    <w:rsid w:val="005F599C"/>
    <w:rsid w:val="005F6665"/>
    <w:rsid w:val="005F6CE0"/>
    <w:rsid w:val="005F74C1"/>
    <w:rsid w:val="005F7883"/>
    <w:rsid w:val="005F7CF2"/>
    <w:rsid w:val="006001BF"/>
    <w:rsid w:val="00600704"/>
    <w:rsid w:val="0060143A"/>
    <w:rsid w:val="00601A1C"/>
    <w:rsid w:val="00601F4A"/>
    <w:rsid w:val="00603A2E"/>
    <w:rsid w:val="00603F63"/>
    <w:rsid w:val="006043EF"/>
    <w:rsid w:val="00604C57"/>
    <w:rsid w:val="00604D84"/>
    <w:rsid w:val="0060503C"/>
    <w:rsid w:val="006051B7"/>
    <w:rsid w:val="006058DF"/>
    <w:rsid w:val="00605A0B"/>
    <w:rsid w:val="00605C73"/>
    <w:rsid w:val="0060632F"/>
    <w:rsid w:val="00606930"/>
    <w:rsid w:val="00606B79"/>
    <w:rsid w:val="00606D28"/>
    <w:rsid w:val="00606FF9"/>
    <w:rsid w:val="00607886"/>
    <w:rsid w:val="006102E9"/>
    <w:rsid w:val="006105DF"/>
    <w:rsid w:val="006107A0"/>
    <w:rsid w:val="00610D7F"/>
    <w:rsid w:val="006110B4"/>
    <w:rsid w:val="006110C3"/>
    <w:rsid w:val="00611592"/>
    <w:rsid w:val="00611A15"/>
    <w:rsid w:val="00611AC5"/>
    <w:rsid w:val="00611D72"/>
    <w:rsid w:val="00612BAE"/>
    <w:rsid w:val="00613C90"/>
    <w:rsid w:val="0061429E"/>
    <w:rsid w:val="006144A1"/>
    <w:rsid w:val="006149FE"/>
    <w:rsid w:val="0061600C"/>
    <w:rsid w:val="00616533"/>
    <w:rsid w:val="00616ADD"/>
    <w:rsid w:val="00617891"/>
    <w:rsid w:val="00617EBC"/>
    <w:rsid w:val="00621E51"/>
    <w:rsid w:val="00622A07"/>
    <w:rsid w:val="00622E4A"/>
    <w:rsid w:val="00622F4C"/>
    <w:rsid w:val="00623867"/>
    <w:rsid w:val="006252C8"/>
    <w:rsid w:val="006259E2"/>
    <w:rsid w:val="00625A22"/>
    <w:rsid w:val="00625AE0"/>
    <w:rsid w:val="006260DA"/>
    <w:rsid w:val="00626135"/>
    <w:rsid w:val="00626E7D"/>
    <w:rsid w:val="00627377"/>
    <w:rsid w:val="00627673"/>
    <w:rsid w:val="00627774"/>
    <w:rsid w:val="00627EF4"/>
    <w:rsid w:val="00627F18"/>
    <w:rsid w:val="006308D4"/>
    <w:rsid w:val="00631279"/>
    <w:rsid w:val="006318F4"/>
    <w:rsid w:val="00632930"/>
    <w:rsid w:val="00633AFD"/>
    <w:rsid w:val="00634055"/>
    <w:rsid w:val="0063479B"/>
    <w:rsid w:val="006358CD"/>
    <w:rsid w:val="00635C42"/>
    <w:rsid w:val="00636467"/>
    <w:rsid w:val="006364D0"/>
    <w:rsid w:val="00636838"/>
    <w:rsid w:val="006369E8"/>
    <w:rsid w:val="00636CED"/>
    <w:rsid w:val="00636DD0"/>
    <w:rsid w:val="0063719C"/>
    <w:rsid w:val="00640CA7"/>
    <w:rsid w:val="0064108B"/>
    <w:rsid w:val="00641179"/>
    <w:rsid w:val="00641D41"/>
    <w:rsid w:val="0064230C"/>
    <w:rsid w:val="00642D47"/>
    <w:rsid w:val="00643AC5"/>
    <w:rsid w:val="00644CFF"/>
    <w:rsid w:val="00645FC4"/>
    <w:rsid w:val="006461D3"/>
    <w:rsid w:val="006466F0"/>
    <w:rsid w:val="00646BD0"/>
    <w:rsid w:val="00646FA3"/>
    <w:rsid w:val="00647612"/>
    <w:rsid w:val="00647D7B"/>
    <w:rsid w:val="00647DD2"/>
    <w:rsid w:val="00647F24"/>
    <w:rsid w:val="0065130E"/>
    <w:rsid w:val="00652008"/>
    <w:rsid w:val="00652C2F"/>
    <w:rsid w:val="00652D7A"/>
    <w:rsid w:val="006533BA"/>
    <w:rsid w:val="0065363E"/>
    <w:rsid w:val="0065438D"/>
    <w:rsid w:val="006545AE"/>
    <w:rsid w:val="00654A1A"/>
    <w:rsid w:val="00654E7B"/>
    <w:rsid w:val="00655883"/>
    <w:rsid w:val="00655C81"/>
    <w:rsid w:val="006564D1"/>
    <w:rsid w:val="006572CB"/>
    <w:rsid w:val="006578A1"/>
    <w:rsid w:val="00657EA5"/>
    <w:rsid w:val="00660574"/>
    <w:rsid w:val="006613E4"/>
    <w:rsid w:val="00661F40"/>
    <w:rsid w:val="006622A8"/>
    <w:rsid w:val="0066236B"/>
    <w:rsid w:val="0066267D"/>
    <w:rsid w:val="00662AA6"/>
    <w:rsid w:val="00663545"/>
    <w:rsid w:val="00664046"/>
    <w:rsid w:val="006648C7"/>
    <w:rsid w:val="006652EC"/>
    <w:rsid w:val="00665478"/>
    <w:rsid w:val="00665604"/>
    <w:rsid w:val="00665BA6"/>
    <w:rsid w:val="00665D23"/>
    <w:rsid w:val="00665DA2"/>
    <w:rsid w:val="00667899"/>
    <w:rsid w:val="00667CBC"/>
    <w:rsid w:val="00671BD1"/>
    <w:rsid w:val="00672E52"/>
    <w:rsid w:val="00673214"/>
    <w:rsid w:val="00673316"/>
    <w:rsid w:val="00673A55"/>
    <w:rsid w:val="00674CC2"/>
    <w:rsid w:val="006753AF"/>
    <w:rsid w:val="00677146"/>
    <w:rsid w:val="00677489"/>
    <w:rsid w:val="0067787B"/>
    <w:rsid w:val="00677A81"/>
    <w:rsid w:val="006804BD"/>
    <w:rsid w:val="00680736"/>
    <w:rsid w:val="00680F20"/>
    <w:rsid w:val="00681C88"/>
    <w:rsid w:val="00681D69"/>
    <w:rsid w:val="00682533"/>
    <w:rsid w:val="00683062"/>
    <w:rsid w:val="00683C08"/>
    <w:rsid w:val="00683F9F"/>
    <w:rsid w:val="00685011"/>
    <w:rsid w:val="00686637"/>
    <w:rsid w:val="006867BB"/>
    <w:rsid w:val="006867D0"/>
    <w:rsid w:val="00687375"/>
    <w:rsid w:val="00687911"/>
    <w:rsid w:val="00690A20"/>
    <w:rsid w:val="00690ABB"/>
    <w:rsid w:val="00690EA3"/>
    <w:rsid w:val="0069131A"/>
    <w:rsid w:val="00691863"/>
    <w:rsid w:val="00692284"/>
    <w:rsid w:val="00692336"/>
    <w:rsid w:val="006928C4"/>
    <w:rsid w:val="00692A2C"/>
    <w:rsid w:val="00692CD8"/>
    <w:rsid w:val="00692E3A"/>
    <w:rsid w:val="00692F30"/>
    <w:rsid w:val="006935A8"/>
    <w:rsid w:val="0069399E"/>
    <w:rsid w:val="00693C36"/>
    <w:rsid w:val="00694612"/>
    <w:rsid w:val="00694F4E"/>
    <w:rsid w:val="006954E0"/>
    <w:rsid w:val="00695F77"/>
    <w:rsid w:val="0069613F"/>
    <w:rsid w:val="00696B31"/>
    <w:rsid w:val="006979AD"/>
    <w:rsid w:val="006A02C1"/>
    <w:rsid w:val="006A0A09"/>
    <w:rsid w:val="006A1FD8"/>
    <w:rsid w:val="006A2220"/>
    <w:rsid w:val="006A261E"/>
    <w:rsid w:val="006A2DD3"/>
    <w:rsid w:val="006A45F2"/>
    <w:rsid w:val="006A4A1C"/>
    <w:rsid w:val="006A4C53"/>
    <w:rsid w:val="006A54EA"/>
    <w:rsid w:val="006A590F"/>
    <w:rsid w:val="006A5F02"/>
    <w:rsid w:val="006A6ADC"/>
    <w:rsid w:val="006A6C66"/>
    <w:rsid w:val="006A6DD4"/>
    <w:rsid w:val="006A7891"/>
    <w:rsid w:val="006A7E96"/>
    <w:rsid w:val="006A7EA6"/>
    <w:rsid w:val="006A7F45"/>
    <w:rsid w:val="006B03B6"/>
    <w:rsid w:val="006B0A9B"/>
    <w:rsid w:val="006B0BC7"/>
    <w:rsid w:val="006B0E27"/>
    <w:rsid w:val="006B186D"/>
    <w:rsid w:val="006B3120"/>
    <w:rsid w:val="006B358C"/>
    <w:rsid w:val="006B3DBE"/>
    <w:rsid w:val="006B4650"/>
    <w:rsid w:val="006B5208"/>
    <w:rsid w:val="006B605E"/>
    <w:rsid w:val="006B62E4"/>
    <w:rsid w:val="006B6AC2"/>
    <w:rsid w:val="006B6AFB"/>
    <w:rsid w:val="006B7E02"/>
    <w:rsid w:val="006C0181"/>
    <w:rsid w:val="006C050D"/>
    <w:rsid w:val="006C0E70"/>
    <w:rsid w:val="006C16E3"/>
    <w:rsid w:val="006C182F"/>
    <w:rsid w:val="006C1D57"/>
    <w:rsid w:val="006C1D7C"/>
    <w:rsid w:val="006C1E4F"/>
    <w:rsid w:val="006C2264"/>
    <w:rsid w:val="006C24B6"/>
    <w:rsid w:val="006C29FE"/>
    <w:rsid w:val="006C2E2F"/>
    <w:rsid w:val="006C39B1"/>
    <w:rsid w:val="006C3B68"/>
    <w:rsid w:val="006C48A5"/>
    <w:rsid w:val="006C5E66"/>
    <w:rsid w:val="006C6442"/>
    <w:rsid w:val="006C6D31"/>
    <w:rsid w:val="006C6F01"/>
    <w:rsid w:val="006C725C"/>
    <w:rsid w:val="006D0041"/>
    <w:rsid w:val="006D05F3"/>
    <w:rsid w:val="006D1031"/>
    <w:rsid w:val="006D16D0"/>
    <w:rsid w:val="006D1878"/>
    <w:rsid w:val="006D2AC7"/>
    <w:rsid w:val="006D38C1"/>
    <w:rsid w:val="006D4B4E"/>
    <w:rsid w:val="006D5BF0"/>
    <w:rsid w:val="006D69AF"/>
    <w:rsid w:val="006D6CD1"/>
    <w:rsid w:val="006D738B"/>
    <w:rsid w:val="006D7B62"/>
    <w:rsid w:val="006E1155"/>
    <w:rsid w:val="006E11AB"/>
    <w:rsid w:val="006E15EA"/>
    <w:rsid w:val="006E1A54"/>
    <w:rsid w:val="006E1BE9"/>
    <w:rsid w:val="006E254A"/>
    <w:rsid w:val="006E3770"/>
    <w:rsid w:val="006E3815"/>
    <w:rsid w:val="006E3B77"/>
    <w:rsid w:val="006E537F"/>
    <w:rsid w:val="006E5A4D"/>
    <w:rsid w:val="006E6662"/>
    <w:rsid w:val="006E6FDA"/>
    <w:rsid w:val="006F04E8"/>
    <w:rsid w:val="006F0ED4"/>
    <w:rsid w:val="006F20E1"/>
    <w:rsid w:val="006F21C3"/>
    <w:rsid w:val="006F2272"/>
    <w:rsid w:val="006F2456"/>
    <w:rsid w:val="006F2A4B"/>
    <w:rsid w:val="006F2FDE"/>
    <w:rsid w:val="006F3A35"/>
    <w:rsid w:val="006F3E29"/>
    <w:rsid w:val="006F4307"/>
    <w:rsid w:val="006F528C"/>
    <w:rsid w:val="006F5557"/>
    <w:rsid w:val="006F6789"/>
    <w:rsid w:val="006F7559"/>
    <w:rsid w:val="006F7620"/>
    <w:rsid w:val="006F7CC3"/>
    <w:rsid w:val="00700494"/>
    <w:rsid w:val="0070130A"/>
    <w:rsid w:val="007013A2"/>
    <w:rsid w:val="00701839"/>
    <w:rsid w:val="007028B1"/>
    <w:rsid w:val="00703430"/>
    <w:rsid w:val="007035CE"/>
    <w:rsid w:val="0070407F"/>
    <w:rsid w:val="00704214"/>
    <w:rsid w:val="0070450C"/>
    <w:rsid w:val="0070499D"/>
    <w:rsid w:val="00704BAD"/>
    <w:rsid w:val="007065AF"/>
    <w:rsid w:val="00706855"/>
    <w:rsid w:val="00706EF5"/>
    <w:rsid w:val="00707550"/>
    <w:rsid w:val="00710253"/>
    <w:rsid w:val="00710515"/>
    <w:rsid w:val="00710709"/>
    <w:rsid w:val="007107C3"/>
    <w:rsid w:val="00711D86"/>
    <w:rsid w:val="007123B5"/>
    <w:rsid w:val="0071267D"/>
    <w:rsid w:val="00714E96"/>
    <w:rsid w:val="00715021"/>
    <w:rsid w:val="007153F7"/>
    <w:rsid w:val="00716F1D"/>
    <w:rsid w:val="00717281"/>
    <w:rsid w:val="00717857"/>
    <w:rsid w:val="00720957"/>
    <w:rsid w:val="007209B3"/>
    <w:rsid w:val="00720FBE"/>
    <w:rsid w:val="007217C5"/>
    <w:rsid w:val="007218E9"/>
    <w:rsid w:val="00723088"/>
    <w:rsid w:val="00724104"/>
    <w:rsid w:val="0072447F"/>
    <w:rsid w:val="0072496D"/>
    <w:rsid w:val="00725664"/>
    <w:rsid w:val="007258A4"/>
    <w:rsid w:val="0072602F"/>
    <w:rsid w:val="00727571"/>
    <w:rsid w:val="0072795D"/>
    <w:rsid w:val="00730093"/>
    <w:rsid w:val="007305B4"/>
    <w:rsid w:val="00730849"/>
    <w:rsid w:val="007308D4"/>
    <w:rsid w:val="00730EB8"/>
    <w:rsid w:val="007318CC"/>
    <w:rsid w:val="0073256D"/>
    <w:rsid w:val="007337A1"/>
    <w:rsid w:val="00734CA4"/>
    <w:rsid w:val="00736A91"/>
    <w:rsid w:val="00736B30"/>
    <w:rsid w:val="00736C42"/>
    <w:rsid w:val="00736CF0"/>
    <w:rsid w:val="007375E7"/>
    <w:rsid w:val="00740B7D"/>
    <w:rsid w:val="00741488"/>
    <w:rsid w:val="007417C9"/>
    <w:rsid w:val="00742A27"/>
    <w:rsid w:val="00743B66"/>
    <w:rsid w:val="00743CE7"/>
    <w:rsid w:val="00745C0B"/>
    <w:rsid w:val="00746298"/>
    <w:rsid w:val="0074664A"/>
    <w:rsid w:val="00746952"/>
    <w:rsid w:val="0074784E"/>
    <w:rsid w:val="00747943"/>
    <w:rsid w:val="00747AAF"/>
    <w:rsid w:val="00750665"/>
    <w:rsid w:val="00750F6D"/>
    <w:rsid w:val="00750FB2"/>
    <w:rsid w:val="00751174"/>
    <w:rsid w:val="007522C0"/>
    <w:rsid w:val="00752748"/>
    <w:rsid w:val="0075275D"/>
    <w:rsid w:val="00752D00"/>
    <w:rsid w:val="00753807"/>
    <w:rsid w:val="007541EF"/>
    <w:rsid w:val="00754706"/>
    <w:rsid w:val="007548D3"/>
    <w:rsid w:val="00754B89"/>
    <w:rsid w:val="007551E7"/>
    <w:rsid w:val="007556B6"/>
    <w:rsid w:val="00755F70"/>
    <w:rsid w:val="007563C5"/>
    <w:rsid w:val="00757F00"/>
    <w:rsid w:val="00757F34"/>
    <w:rsid w:val="007604AB"/>
    <w:rsid w:val="00760DB0"/>
    <w:rsid w:val="007611C8"/>
    <w:rsid w:val="007626FC"/>
    <w:rsid w:val="0076276D"/>
    <w:rsid w:val="007628C7"/>
    <w:rsid w:val="007628FF"/>
    <w:rsid w:val="00762B70"/>
    <w:rsid w:val="00763C44"/>
    <w:rsid w:val="007644A2"/>
    <w:rsid w:val="00764C9F"/>
    <w:rsid w:val="00765927"/>
    <w:rsid w:val="00765DF2"/>
    <w:rsid w:val="00766DD3"/>
    <w:rsid w:val="00767576"/>
    <w:rsid w:val="007676B8"/>
    <w:rsid w:val="00767972"/>
    <w:rsid w:val="00770795"/>
    <w:rsid w:val="007708B3"/>
    <w:rsid w:val="00770CCA"/>
    <w:rsid w:val="00771A07"/>
    <w:rsid w:val="00771DF7"/>
    <w:rsid w:val="00773669"/>
    <w:rsid w:val="00774092"/>
    <w:rsid w:val="00774A13"/>
    <w:rsid w:val="00775358"/>
    <w:rsid w:val="00775537"/>
    <w:rsid w:val="00775716"/>
    <w:rsid w:val="00775E08"/>
    <w:rsid w:val="00776B54"/>
    <w:rsid w:val="00777640"/>
    <w:rsid w:val="00777C41"/>
    <w:rsid w:val="00777E3E"/>
    <w:rsid w:val="00780140"/>
    <w:rsid w:val="00781F33"/>
    <w:rsid w:val="00782B2D"/>
    <w:rsid w:val="00782ED4"/>
    <w:rsid w:val="007830A8"/>
    <w:rsid w:val="00783300"/>
    <w:rsid w:val="00783A5B"/>
    <w:rsid w:val="00784D8B"/>
    <w:rsid w:val="007865DF"/>
    <w:rsid w:val="00786700"/>
    <w:rsid w:val="0078675D"/>
    <w:rsid w:val="00786A26"/>
    <w:rsid w:val="00786A74"/>
    <w:rsid w:val="00790C3D"/>
    <w:rsid w:val="00791546"/>
    <w:rsid w:val="0079263E"/>
    <w:rsid w:val="00792660"/>
    <w:rsid w:val="007930E3"/>
    <w:rsid w:val="00794411"/>
    <w:rsid w:val="00795056"/>
    <w:rsid w:val="00795243"/>
    <w:rsid w:val="007954A5"/>
    <w:rsid w:val="007958EB"/>
    <w:rsid w:val="007967E2"/>
    <w:rsid w:val="00796D21"/>
    <w:rsid w:val="00797061"/>
    <w:rsid w:val="007970B6"/>
    <w:rsid w:val="007A127F"/>
    <w:rsid w:val="007A1604"/>
    <w:rsid w:val="007A1990"/>
    <w:rsid w:val="007A1D6C"/>
    <w:rsid w:val="007A2341"/>
    <w:rsid w:val="007A342A"/>
    <w:rsid w:val="007A36E7"/>
    <w:rsid w:val="007A3972"/>
    <w:rsid w:val="007A3A2E"/>
    <w:rsid w:val="007A3EE4"/>
    <w:rsid w:val="007A41EC"/>
    <w:rsid w:val="007A47AE"/>
    <w:rsid w:val="007A5792"/>
    <w:rsid w:val="007A63B5"/>
    <w:rsid w:val="007A6D43"/>
    <w:rsid w:val="007A6E1B"/>
    <w:rsid w:val="007A7206"/>
    <w:rsid w:val="007A7702"/>
    <w:rsid w:val="007A79AD"/>
    <w:rsid w:val="007A7AEB"/>
    <w:rsid w:val="007A7AFF"/>
    <w:rsid w:val="007A7B44"/>
    <w:rsid w:val="007B08C8"/>
    <w:rsid w:val="007B0AD5"/>
    <w:rsid w:val="007B0F26"/>
    <w:rsid w:val="007B138D"/>
    <w:rsid w:val="007B220B"/>
    <w:rsid w:val="007B2B5E"/>
    <w:rsid w:val="007B2BB6"/>
    <w:rsid w:val="007B2FCC"/>
    <w:rsid w:val="007B3171"/>
    <w:rsid w:val="007B31C0"/>
    <w:rsid w:val="007B4DED"/>
    <w:rsid w:val="007B574C"/>
    <w:rsid w:val="007B57B3"/>
    <w:rsid w:val="007B595B"/>
    <w:rsid w:val="007B5F86"/>
    <w:rsid w:val="007B695C"/>
    <w:rsid w:val="007B6A46"/>
    <w:rsid w:val="007B6B30"/>
    <w:rsid w:val="007B6D48"/>
    <w:rsid w:val="007C0025"/>
    <w:rsid w:val="007C0099"/>
    <w:rsid w:val="007C0E0C"/>
    <w:rsid w:val="007C1571"/>
    <w:rsid w:val="007C1820"/>
    <w:rsid w:val="007C1D4D"/>
    <w:rsid w:val="007C26B1"/>
    <w:rsid w:val="007C2B57"/>
    <w:rsid w:val="007C559F"/>
    <w:rsid w:val="007C5633"/>
    <w:rsid w:val="007C5D71"/>
    <w:rsid w:val="007C5F93"/>
    <w:rsid w:val="007C605B"/>
    <w:rsid w:val="007C643B"/>
    <w:rsid w:val="007C6846"/>
    <w:rsid w:val="007C6905"/>
    <w:rsid w:val="007C7A34"/>
    <w:rsid w:val="007D01DD"/>
    <w:rsid w:val="007D05E6"/>
    <w:rsid w:val="007D1336"/>
    <w:rsid w:val="007D170E"/>
    <w:rsid w:val="007D1864"/>
    <w:rsid w:val="007D20E4"/>
    <w:rsid w:val="007D35EF"/>
    <w:rsid w:val="007D3E59"/>
    <w:rsid w:val="007D4050"/>
    <w:rsid w:val="007D515B"/>
    <w:rsid w:val="007D55EF"/>
    <w:rsid w:val="007D626A"/>
    <w:rsid w:val="007D6470"/>
    <w:rsid w:val="007D6B65"/>
    <w:rsid w:val="007D6BE1"/>
    <w:rsid w:val="007D76D8"/>
    <w:rsid w:val="007D78F7"/>
    <w:rsid w:val="007E05CD"/>
    <w:rsid w:val="007E0A56"/>
    <w:rsid w:val="007E1E1E"/>
    <w:rsid w:val="007E2703"/>
    <w:rsid w:val="007E2909"/>
    <w:rsid w:val="007E2FEF"/>
    <w:rsid w:val="007E328E"/>
    <w:rsid w:val="007E3380"/>
    <w:rsid w:val="007E3EAA"/>
    <w:rsid w:val="007E47B7"/>
    <w:rsid w:val="007E4D40"/>
    <w:rsid w:val="007E5708"/>
    <w:rsid w:val="007E59E9"/>
    <w:rsid w:val="007E646B"/>
    <w:rsid w:val="007E67AB"/>
    <w:rsid w:val="007E690D"/>
    <w:rsid w:val="007E6B84"/>
    <w:rsid w:val="007E796D"/>
    <w:rsid w:val="007F04FD"/>
    <w:rsid w:val="007F0B89"/>
    <w:rsid w:val="007F1044"/>
    <w:rsid w:val="007F1BBB"/>
    <w:rsid w:val="007F1EB0"/>
    <w:rsid w:val="007F2633"/>
    <w:rsid w:val="007F2F49"/>
    <w:rsid w:val="007F3418"/>
    <w:rsid w:val="007F4829"/>
    <w:rsid w:val="007F5017"/>
    <w:rsid w:val="007F556E"/>
    <w:rsid w:val="007F582D"/>
    <w:rsid w:val="007F60A4"/>
    <w:rsid w:val="007F6496"/>
    <w:rsid w:val="007F660A"/>
    <w:rsid w:val="007F71AE"/>
    <w:rsid w:val="007F72DD"/>
    <w:rsid w:val="007F784C"/>
    <w:rsid w:val="007F7CC4"/>
    <w:rsid w:val="007F7E3E"/>
    <w:rsid w:val="00800953"/>
    <w:rsid w:val="00800B7E"/>
    <w:rsid w:val="008028D6"/>
    <w:rsid w:val="00803391"/>
    <w:rsid w:val="0080349A"/>
    <w:rsid w:val="008036D0"/>
    <w:rsid w:val="0080392E"/>
    <w:rsid w:val="00803C7D"/>
    <w:rsid w:val="00804EAF"/>
    <w:rsid w:val="00805308"/>
    <w:rsid w:val="0080567A"/>
    <w:rsid w:val="00805D02"/>
    <w:rsid w:val="008062FB"/>
    <w:rsid w:val="0080630A"/>
    <w:rsid w:val="00807431"/>
    <w:rsid w:val="00807F29"/>
    <w:rsid w:val="00807FD5"/>
    <w:rsid w:val="00810520"/>
    <w:rsid w:val="0081074D"/>
    <w:rsid w:val="008110E1"/>
    <w:rsid w:val="0081152D"/>
    <w:rsid w:val="00812538"/>
    <w:rsid w:val="00812DB2"/>
    <w:rsid w:val="008131B5"/>
    <w:rsid w:val="00813817"/>
    <w:rsid w:val="00813CF7"/>
    <w:rsid w:val="00813D20"/>
    <w:rsid w:val="00814345"/>
    <w:rsid w:val="00814B1D"/>
    <w:rsid w:val="008153E4"/>
    <w:rsid w:val="00815878"/>
    <w:rsid w:val="00820E7F"/>
    <w:rsid w:val="00821187"/>
    <w:rsid w:val="00821C7D"/>
    <w:rsid w:val="008222D5"/>
    <w:rsid w:val="0082291E"/>
    <w:rsid w:val="00822E7B"/>
    <w:rsid w:val="00823172"/>
    <w:rsid w:val="00824519"/>
    <w:rsid w:val="0082526B"/>
    <w:rsid w:val="0082633B"/>
    <w:rsid w:val="00826C6E"/>
    <w:rsid w:val="008274B5"/>
    <w:rsid w:val="00830061"/>
    <w:rsid w:val="008301CC"/>
    <w:rsid w:val="008302A1"/>
    <w:rsid w:val="00830B9E"/>
    <w:rsid w:val="00830F20"/>
    <w:rsid w:val="00831BC0"/>
    <w:rsid w:val="008321ED"/>
    <w:rsid w:val="0083270E"/>
    <w:rsid w:val="00832809"/>
    <w:rsid w:val="00833983"/>
    <w:rsid w:val="00833FB1"/>
    <w:rsid w:val="00834116"/>
    <w:rsid w:val="00834211"/>
    <w:rsid w:val="008344D7"/>
    <w:rsid w:val="008348BB"/>
    <w:rsid w:val="008352A8"/>
    <w:rsid w:val="00835BAD"/>
    <w:rsid w:val="00835FA0"/>
    <w:rsid w:val="00836B00"/>
    <w:rsid w:val="00837FCE"/>
    <w:rsid w:val="008400A4"/>
    <w:rsid w:val="00840304"/>
    <w:rsid w:val="008403FB"/>
    <w:rsid w:val="008411AC"/>
    <w:rsid w:val="00841427"/>
    <w:rsid w:val="00841FBA"/>
    <w:rsid w:val="00842D5A"/>
    <w:rsid w:val="00843530"/>
    <w:rsid w:val="008446FE"/>
    <w:rsid w:val="008452F9"/>
    <w:rsid w:val="008453F2"/>
    <w:rsid w:val="00845FFB"/>
    <w:rsid w:val="00846403"/>
    <w:rsid w:val="00847595"/>
    <w:rsid w:val="00847E13"/>
    <w:rsid w:val="0085092F"/>
    <w:rsid w:val="00851D54"/>
    <w:rsid w:val="00852573"/>
    <w:rsid w:val="00853644"/>
    <w:rsid w:val="0085381D"/>
    <w:rsid w:val="00853ACB"/>
    <w:rsid w:val="0085487A"/>
    <w:rsid w:val="00855309"/>
    <w:rsid w:val="00855ADE"/>
    <w:rsid w:val="00856400"/>
    <w:rsid w:val="00856A67"/>
    <w:rsid w:val="00856F70"/>
    <w:rsid w:val="008574BB"/>
    <w:rsid w:val="008605C7"/>
    <w:rsid w:val="008606D8"/>
    <w:rsid w:val="00860777"/>
    <w:rsid w:val="00860BB6"/>
    <w:rsid w:val="00862351"/>
    <w:rsid w:val="008628E0"/>
    <w:rsid w:val="00862F3B"/>
    <w:rsid w:val="00862F81"/>
    <w:rsid w:val="00863877"/>
    <w:rsid w:val="00863BD8"/>
    <w:rsid w:val="00863C1B"/>
    <w:rsid w:val="00863F94"/>
    <w:rsid w:val="00864FF3"/>
    <w:rsid w:val="008654B9"/>
    <w:rsid w:val="008665CE"/>
    <w:rsid w:val="008666BB"/>
    <w:rsid w:val="008708B5"/>
    <w:rsid w:val="0087166B"/>
    <w:rsid w:val="008724CF"/>
    <w:rsid w:val="0087279F"/>
    <w:rsid w:val="0087341C"/>
    <w:rsid w:val="00873A96"/>
    <w:rsid w:val="00873DAA"/>
    <w:rsid w:val="00874C1D"/>
    <w:rsid w:val="0087603C"/>
    <w:rsid w:val="0087691C"/>
    <w:rsid w:val="00876A60"/>
    <w:rsid w:val="00877042"/>
    <w:rsid w:val="008772C3"/>
    <w:rsid w:val="00877A94"/>
    <w:rsid w:val="00877D3F"/>
    <w:rsid w:val="00877E62"/>
    <w:rsid w:val="00880275"/>
    <w:rsid w:val="00880D70"/>
    <w:rsid w:val="00880D87"/>
    <w:rsid w:val="00881672"/>
    <w:rsid w:val="008816F6"/>
    <w:rsid w:val="00881B5C"/>
    <w:rsid w:val="008820D6"/>
    <w:rsid w:val="008831B2"/>
    <w:rsid w:val="008833C5"/>
    <w:rsid w:val="0088343E"/>
    <w:rsid w:val="0088365F"/>
    <w:rsid w:val="008836FF"/>
    <w:rsid w:val="00884143"/>
    <w:rsid w:val="00884D72"/>
    <w:rsid w:val="00885976"/>
    <w:rsid w:val="00885FF6"/>
    <w:rsid w:val="00886390"/>
    <w:rsid w:val="00886E33"/>
    <w:rsid w:val="008874D2"/>
    <w:rsid w:val="00887A7F"/>
    <w:rsid w:val="00890731"/>
    <w:rsid w:val="0089162E"/>
    <w:rsid w:val="00891A30"/>
    <w:rsid w:val="00891B89"/>
    <w:rsid w:val="008920ED"/>
    <w:rsid w:val="00892A1B"/>
    <w:rsid w:val="00892B1A"/>
    <w:rsid w:val="00893A5A"/>
    <w:rsid w:val="00893A81"/>
    <w:rsid w:val="00894193"/>
    <w:rsid w:val="00894206"/>
    <w:rsid w:val="00895072"/>
    <w:rsid w:val="00895BE3"/>
    <w:rsid w:val="00895D80"/>
    <w:rsid w:val="00896066"/>
    <w:rsid w:val="00896FA3"/>
    <w:rsid w:val="00897068"/>
    <w:rsid w:val="0089762C"/>
    <w:rsid w:val="008A0F56"/>
    <w:rsid w:val="008A13BD"/>
    <w:rsid w:val="008A3119"/>
    <w:rsid w:val="008A32E9"/>
    <w:rsid w:val="008A3C27"/>
    <w:rsid w:val="008A50B1"/>
    <w:rsid w:val="008A547E"/>
    <w:rsid w:val="008A5649"/>
    <w:rsid w:val="008A56DC"/>
    <w:rsid w:val="008A591A"/>
    <w:rsid w:val="008A5AE1"/>
    <w:rsid w:val="008A5B4C"/>
    <w:rsid w:val="008A5BB4"/>
    <w:rsid w:val="008A6E2A"/>
    <w:rsid w:val="008A7928"/>
    <w:rsid w:val="008A7B7F"/>
    <w:rsid w:val="008A7C15"/>
    <w:rsid w:val="008B056B"/>
    <w:rsid w:val="008B0926"/>
    <w:rsid w:val="008B0FF7"/>
    <w:rsid w:val="008B1118"/>
    <w:rsid w:val="008B1336"/>
    <w:rsid w:val="008B1EC2"/>
    <w:rsid w:val="008B24C8"/>
    <w:rsid w:val="008B32EC"/>
    <w:rsid w:val="008B38A5"/>
    <w:rsid w:val="008B3A28"/>
    <w:rsid w:val="008B3C26"/>
    <w:rsid w:val="008B4225"/>
    <w:rsid w:val="008B4767"/>
    <w:rsid w:val="008B53B2"/>
    <w:rsid w:val="008B5481"/>
    <w:rsid w:val="008B73B8"/>
    <w:rsid w:val="008B79F0"/>
    <w:rsid w:val="008B7B11"/>
    <w:rsid w:val="008B7E9C"/>
    <w:rsid w:val="008C0848"/>
    <w:rsid w:val="008C0BAE"/>
    <w:rsid w:val="008C0FE3"/>
    <w:rsid w:val="008C10DA"/>
    <w:rsid w:val="008C11F7"/>
    <w:rsid w:val="008C133D"/>
    <w:rsid w:val="008C185B"/>
    <w:rsid w:val="008C2D21"/>
    <w:rsid w:val="008C2F53"/>
    <w:rsid w:val="008C3F3E"/>
    <w:rsid w:val="008C4076"/>
    <w:rsid w:val="008C45F8"/>
    <w:rsid w:val="008C4A6D"/>
    <w:rsid w:val="008C50B6"/>
    <w:rsid w:val="008C5860"/>
    <w:rsid w:val="008C707C"/>
    <w:rsid w:val="008C7082"/>
    <w:rsid w:val="008C79F5"/>
    <w:rsid w:val="008D14A3"/>
    <w:rsid w:val="008D1DF7"/>
    <w:rsid w:val="008D2CFA"/>
    <w:rsid w:val="008D4124"/>
    <w:rsid w:val="008D4D27"/>
    <w:rsid w:val="008D4E81"/>
    <w:rsid w:val="008D4FFC"/>
    <w:rsid w:val="008D5327"/>
    <w:rsid w:val="008D57D4"/>
    <w:rsid w:val="008D5FB8"/>
    <w:rsid w:val="008D5FDB"/>
    <w:rsid w:val="008D62A2"/>
    <w:rsid w:val="008D6F3F"/>
    <w:rsid w:val="008D6FA3"/>
    <w:rsid w:val="008D75D3"/>
    <w:rsid w:val="008D782D"/>
    <w:rsid w:val="008D7B19"/>
    <w:rsid w:val="008D7E46"/>
    <w:rsid w:val="008E004F"/>
    <w:rsid w:val="008E043B"/>
    <w:rsid w:val="008E0F47"/>
    <w:rsid w:val="008E2246"/>
    <w:rsid w:val="008E2C2D"/>
    <w:rsid w:val="008E4396"/>
    <w:rsid w:val="008E48AA"/>
    <w:rsid w:val="008E494E"/>
    <w:rsid w:val="008E4E7D"/>
    <w:rsid w:val="008E5371"/>
    <w:rsid w:val="008E577F"/>
    <w:rsid w:val="008E579F"/>
    <w:rsid w:val="008E6A21"/>
    <w:rsid w:val="008E70A8"/>
    <w:rsid w:val="008E743A"/>
    <w:rsid w:val="008E74B9"/>
    <w:rsid w:val="008E757D"/>
    <w:rsid w:val="008E7EEA"/>
    <w:rsid w:val="008F02A0"/>
    <w:rsid w:val="008F0457"/>
    <w:rsid w:val="008F08DD"/>
    <w:rsid w:val="008F2DB9"/>
    <w:rsid w:val="008F3410"/>
    <w:rsid w:val="008F3D64"/>
    <w:rsid w:val="008F44D5"/>
    <w:rsid w:val="008F52A2"/>
    <w:rsid w:val="008F5A5E"/>
    <w:rsid w:val="008F5CA3"/>
    <w:rsid w:val="008F6E88"/>
    <w:rsid w:val="008F786D"/>
    <w:rsid w:val="008F7E2B"/>
    <w:rsid w:val="009000A4"/>
    <w:rsid w:val="009011A4"/>
    <w:rsid w:val="00901730"/>
    <w:rsid w:val="00901856"/>
    <w:rsid w:val="00901899"/>
    <w:rsid w:val="009018CA"/>
    <w:rsid w:val="00901D3A"/>
    <w:rsid w:val="00901EA8"/>
    <w:rsid w:val="00902158"/>
    <w:rsid w:val="00902757"/>
    <w:rsid w:val="00902F98"/>
    <w:rsid w:val="0090313F"/>
    <w:rsid w:val="00903830"/>
    <w:rsid w:val="00903AD0"/>
    <w:rsid w:val="009046F7"/>
    <w:rsid w:val="00904EFD"/>
    <w:rsid w:val="009053E4"/>
    <w:rsid w:val="00906A29"/>
    <w:rsid w:val="00906DB9"/>
    <w:rsid w:val="009076C0"/>
    <w:rsid w:val="00907B96"/>
    <w:rsid w:val="00907BA0"/>
    <w:rsid w:val="00907D98"/>
    <w:rsid w:val="00910FE9"/>
    <w:rsid w:val="00911577"/>
    <w:rsid w:val="0091199E"/>
    <w:rsid w:val="0091223B"/>
    <w:rsid w:val="009124B9"/>
    <w:rsid w:val="00912763"/>
    <w:rsid w:val="009127E5"/>
    <w:rsid w:val="00912AE7"/>
    <w:rsid w:val="00913376"/>
    <w:rsid w:val="0091455C"/>
    <w:rsid w:val="00915A6A"/>
    <w:rsid w:val="00915EC2"/>
    <w:rsid w:val="00916980"/>
    <w:rsid w:val="00916EFE"/>
    <w:rsid w:val="0091703F"/>
    <w:rsid w:val="00917AD0"/>
    <w:rsid w:val="00917CF2"/>
    <w:rsid w:val="00920253"/>
    <w:rsid w:val="00921313"/>
    <w:rsid w:val="0092186B"/>
    <w:rsid w:val="00922910"/>
    <w:rsid w:val="00923444"/>
    <w:rsid w:val="00923641"/>
    <w:rsid w:val="00924F3B"/>
    <w:rsid w:val="009267C0"/>
    <w:rsid w:val="009269CB"/>
    <w:rsid w:val="00926B44"/>
    <w:rsid w:val="009301FE"/>
    <w:rsid w:val="009303A0"/>
    <w:rsid w:val="009313B4"/>
    <w:rsid w:val="009325A3"/>
    <w:rsid w:val="009325F0"/>
    <w:rsid w:val="009326D4"/>
    <w:rsid w:val="009327EB"/>
    <w:rsid w:val="00932DF6"/>
    <w:rsid w:val="0093302A"/>
    <w:rsid w:val="0093304E"/>
    <w:rsid w:val="009331B6"/>
    <w:rsid w:val="009331E7"/>
    <w:rsid w:val="00933FB6"/>
    <w:rsid w:val="00934400"/>
    <w:rsid w:val="00934567"/>
    <w:rsid w:val="009352A5"/>
    <w:rsid w:val="00935BEF"/>
    <w:rsid w:val="0093683C"/>
    <w:rsid w:val="00936AE3"/>
    <w:rsid w:val="00936BDF"/>
    <w:rsid w:val="0093718D"/>
    <w:rsid w:val="00937483"/>
    <w:rsid w:val="0093767F"/>
    <w:rsid w:val="00937757"/>
    <w:rsid w:val="00937CFF"/>
    <w:rsid w:val="009404ED"/>
    <w:rsid w:val="009406E9"/>
    <w:rsid w:val="0094076F"/>
    <w:rsid w:val="00940B6D"/>
    <w:rsid w:val="0094153A"/>
    <w:rsid w:val="009417CD"/>
    <w:rsid w:val="0094268D"/>
    <w:rsid w:val="00942768"/>
    <w:rsid w:val="0094281E"/>
    <w:rsid w:val="00942DF1"/>
    <w:rsid w:val="00942EEA"/>
    <w:rsid w:val="009443E5"/>
    <w:rsid w:val="0094490C"/>
    <w:rsid w:val="00944D1B"/>
    <w:rsid w:val="0094530D"/>
    <w:rsid w:val="0094687D"/>
    <w:rsid w:val="00946A7F"/>
    <w:rsid w:val="00946DBE"/>
    <w:rsid w:val="00946FB9"/>
    <w:rsid w:val="009479A8"/>
    <w:rsid w:val="00947D43"/>
    <w:rsid w:val="009501FA"/>
    <w:rsid w:val="009507C0"/>
    <w:rsid w:val="009515CB"/>
    <w:rsid w:val="00951FCA"/>
    <w:rsid w:val="009521AE"/>
    <w:rsid w:val="009525FE"/>
    <w:rsid w:val="00952EAA"/>
    <w:rsid w:val="00953128"/>
    <w:rsid w:val="009533DA"/>
    <w:rsid w:val="00954135"/>
    <w:rsid w:val="009561D9"/>
    <w:rsid w:val="00956EF5"/>
    <w:rsid w:val="00957634"/>
    <w:rsid w:val="009578C9"/>
    <w:rsid w:val="00957F42"/>
    <w:rsid w:val="009608A4"/>
    <w:rsid w:val="00960B75"/>
    <w:rsid w:val="0096134A"/>
    <w:rsid w:val="009618D0"/>
    <w:rsid w:val="0096252D"/>
    <w:rsid w:val="00962873"/>
    <w:rsid w:val="00962AF1"/>
    <w:rsid w:val="00962C59"/>
    <w:rsid w:val="00963682"/>
    <w:rsid w:val="00964AD5"/>
    <w:rsid w:val="00964FE4"/>
    <w:rsid w:val="0096556C"/>
    <w:rsid w:val="00970847"/>
    <w:rsid w:val="00971032"/>
    <w:rsid w:val="009711B0"/>
    <w:rsid w:val="00971644"/>
    <w:rsid w:val="00971A03"/>
    <w:rsid w:val="00971EC5"/>
    <w:rsid w:val="009722C2"/>
    <w:rsid w:val="0097303E"/>
    <w:rsid w:val="00973F38"/>
    <w:rsid w:val="009743AD"/>
    <w:rsid w:val="009746B6"/>
    <w:rsid w:val="009749F9"/>
    <w:rsid w:val="00974AE8"/>
    <w:rsid w:val="00974B2B"/>
    <w:rsid w:val="009751A9"/>
    <w:rsid w:val="0097560E"/>
    <w:rsid w:val="00975B68"/>
    <w:rsid w:val="00975D15"/>
    <w:rsid w:val="00976561"/>
    <w:rsid w:val="0097736E"/>
    <w:rsid w:val="0097783D"/>
    <w:rsid w:val="009779EA"/>
    <w:rsid w:val="00980611"/>
    <w:rsid w:val="00980DD3"/>
    <w:rsid w:val="00980E82"/>
    <w:rsid w:val="0098102D"/>
    <w:rsid w:val="00981047"/>
    <w:rsid w:val="00981AB4"/>
    <w:rsid w:val="00981CDA"/>
    <w:rsid w:val="009825B3"/>
    <w:rsid w:val="00982AD4"/>
    <w:rsid w:val="00982BD6"/>
    <w:rsid w:val="00982EE1"/>
    <w:rsid w:val="00983120"/>
    <w:rsid w:val="009840CD"/>
    <w:rsid w:val="00984202"/>
    <w:rsid w:val="00984B0A"/>
    <w:rsid w:val="00984DC6"/>
    <w:rsid w:val="009853F0"/>
    <w:rsid w:val="00985754"/>
    <w:rsid w:val="00985FFD"/>
    <w:rsid w:val="0098659A"/>
    <w:rsid w:val="0098660C"/>
    <w:rsid w:val="009874C7"/>
    <w:rsid w:val="00987705"/>
    <w:rsid w:val="00987795"/>
    <w:rsid w:val="00990BF7"/>
    <w:rsid w:val="00990DD4"/>
    <w:rsid w:val="009910C0"/>
    <w:rsid w:val="009913D9"/>
    <w:rsid w:val="00991580"/>
    <w:rsid w:val="009916BE"/>
    <w:rsid w:val="00991E96"/>
    <w:rsid w:val="0099219C"/>
    <w:rsid w:val="009927AA"/>
    <w:rsid w:val="00992C9F"/>
    <w:rsid w:val="00994909"/>
    <w:rsid w:val="00995374"/>
    <w:rsid w:val="00995D7C"/>
    <w:rsid w:val="00996F6F"/>
    <w:rsid w:val="009A005F"/>
    <w:rsid w:val="009A08AD"/>
    <w:rsid w:val="009A09B6"/>
    <w:rsid w:val="009A0E5A"/>
    <w:rsid w:val="009A1100"/>
    <w:rsid w:val="009A1A82"/>
    <w:rsid w:val="009A1F22"/>
    <w:rsid w:val="009A1F6B"/>
    <w:rsid w:val="009A2686"/>
    <w:rsid w:val="009A2859"/>
    <w:rsid w:val="009A2CDA"/>
    <w:rsid w:val="009A376E"/>
    <w:rsid w:val="009A3B84"/>
    <w:rsid w:val="009A4A21"/>
    <w:rsid w:val="009A51C8"/>
    <w:rsid w:val="009A64FF"/>
    <w:rsid w:val="009A69BD"/>
    <w:rsid w:val="009A7BEA"/>
    <w:rsid w:val="009B1260"/>
    <w:rsid w:val="009B2458"/>
    <w:rsid w:val="009B2490"/>
    <w:rsid w:val="009B25BC"/>
    <w:rsid w:val="009B28CF"/>
    <w:rsid w:val="009B29A4"/>
    <w:rsid w:val="009B32E6"/>
    <w:rsid w:val="009B3478"/>
    <w:rsid w:val="009B3B10"/>
    <w:rsid w:val="009B537F"/>
    <w:rsid w:val="009B5633"/>
    <w:rsid w:val="009B58EE"/>
    <w:rsid w:val="009B6A75"/>
    <w:rsid w:val="009B6E88"/>
    <w:rsid w:val="009B70B3"/>
    <w:rsid w:val="009B77BD"/>
    <w:rsid w:val="009B7EF0"/>
    <w:rsid w:val="009C04AC"/>
    <w:rsid w:val="009C1EBE"/>
    <w:rsid w:val="009C2098"/>
    <w:rsid w:val="009C2511"/>
    <w:rsid w:val="009C26F3"/>
    <w:rsid w:val="009C2F32"/>
    <w:rsid w:val="009C30D3"/>
    <w:rsid w:val="009C3C2E"/>
    <w:rsid w:val="009C429A"/>
    <w:rsid w:val="009C47A6"/>
    <w:rsid w:val="009C5055"/>
    <w:rsid w:val="009C6CEE"/>
    <w:rsid w:val="009C70D1"/>
    <w:rsid w:val="009C76EC"/>
    <w:rsid w:val="009C7957"/>
    <w:rsid w:val="009C7AF9"/>
    <w:rsid w:val="009C7D4A"/>
    <w:rsid w:val="009D10AA"/>
    <w:rsid w:val="009D1A4C"/>
    <w:rsid w:val="009D3925"/>
    <w:rsid w:val="009D412E"/>
    <w:rsid w:val="009D41FE"/>
    <w:rsid w:val="009D54C6"/>
    <w:rsid w:val="009D5AA8"/>
    <w:rsid w:val="009D639C"/>
    <w:rsid w:val="009D6795"/>
    <w:rsid w:val="009D6DFC"/>
    <w:rsid w:val="009D7CB2"/>
    <w:rsid w:val="009D7EA2"/>
    <w:rsid w:val="009D7FF9"/>
    <w:rsid w:val="009E0967"/>
    <w:rsid w:val="009E1752"/>
    <w:rsid w:val="009E189F"/>
    <w:rsid w:val="009E25B8"/>
    <w:rsid w:val="009E3C34"/>
    <w:rsid w:val="009E4421"/>
    <w:rsid w:val="009E4B67"/>
    <w:rsid w:val="009E56DC"/>
    <w:rsid w:val="009E63F4"/>
    <w:rsid w:val="009E65C0"/>
    <w:rsid w:val="009E65C5"/>
    <w:rsid w:val="009E67B6"/>
    <w:rsid w:val="009E76C2"/>
    <w:rsid w:val="009E7CFE"/>
    <w:rsid w:val="009F075F"/>
    <w:rsid w:val="009F1114"/>
    <w:rsid w:val="009F1583"/>
    <w:rsid w:val="009F1BBA"/>
    <w:rsid w:val="009F28F5"/>
    <w:rsid w:val="009F294A"/>
    <w:rsid w:val="009F3164"/>
    <w:rsid w:val="009F31D4"/>
    <w:rsid w:val="009F346B"/>
    <w:rsid w:val="009F3781"/>
    <w:rsid w:val="009F4491"/>
    <w:rsid w:val="009F53BD"/>
    <w:rsid w:val="009F62EF"/>
    <w:rsid w:val="009F6984"/>
    <w:rsid w:val="009F6D59"/>
    <w:rsid w:val="009F740A"/>
    <w:rsid w:val="009F7460"/>
    <w:rsid w:val="009F79AC"/>
    <w:rsid w:val="009F7A27"/>
    <w:rsid w:val="00A0014C"/>
    <w:rsid w:val="00A002FA"/>
    <w:rsid w:val="00A0124C"/>
    <w:rsid w:val="00A0128B"/>
    <w:rsid w:val="00A0149A"/>
    <w:rsid w:val="00A01777"/>
    <w:rsid w:val="00A01DA4"/>
    <w:rsid w:val="00A02126"/>
    <w:rsid w:val="00A03083"/>
    <w:rsid w:val="00A03400"/>
    <w:rsid w:val="00A03E0E"/>
    <w:rsid w:val="00A043C4"/>
    <w:rsid w:val="00A048B2"/>
    <w:rsid w:val="00A04B23"/>
    <w:rsid w:val="00A059C8"/>
    <w:rsid w:val="00A05D6D"/>
    <w:rsid w:val="00A05F69"/>
    <w:rsid w:val="00A0669F"/>
    <w:rsid w:val="00A06EF9"/>
    <w:rsid w:val="00A06F7E"/>
    <w:rsid w:val="00A072FB"/>
    <w:rsid w:val="00A07B6C"/>
    <w:rsid w:val="00A07E7C"/>
    <w:rsid w:val="00A1053A"/>
    <w:rsid w:val="00A10620"/>
    <w:rsid w:val="00A1160B"/>
    <w:rsid w:val="00A1164A"/>
    <w:rsid w:val="00A13273"/>
    <w:rsid w:val="00A137EE"/>
    <w:rsid w:val="00A13C2A"/>
    <w:rsid w:val="00A1420A"/>
    <w:rsid w:val="00A1421E"/>
    <w:rsid w:val="00A14412"/>
    <w:rsid w:val="00A14E4A"/>
    <w:rsid w:val="00A15C68"/>
    <w:rsid w:val="00A169AD"/>
    <w:rsid w:val="00A20111"/>
    <w:rsid w:val="00A2325F"/>
    <w:rsid w:val="00A23296"/>
    <w:rsid w:val="00A232CA"/>
    <w:rsid w:val="00A24521"/>
    <w:rsid w:val="00A249BC"/>
    <w:rsid w:val="00A251B6"/>
    <w:rsid w:val="00A253DE"/>
    <w:rsid w:val="00A254DD"/>
    <w:rsid w:val="00A26015"/>
    <w:rsid w:val="00A2675A"/>
    <w:rsid w:val="00A26BC2"/>
    <w:rsid w:val="00A306EE"/>
    <w:rsid w:val="00A309A6"/>
    <w:rsid w:val="00A30BA5"/>
    <w:rsid w:val="00A30C12"/>
    <w:rsid w:val="00A32A18"/>
    <w:rsid w:val="00A337AD"/>
    <w:rsid w:val="00A34187"/>
    <w:rsid w:val="00A3545A"/>
    <w:rsid w:val="00A35889"/>
    <w:rsid w:val="00A359B6"/>
    <w:rsid w:val="00A35AD3"/>
    <w:rsid w:val="00A36AB9"/>
    <w:rsid w:val="00A3760B"/>
    <w:rsid w:val="00A37644"/>
    <w:rsid w:val="00A37753"/>
    <w:rsid w:val="00A378AA"/>
    <w:rsid w:val="00A379CD"/>
    <w:rsid w:val="00A40432"/>
    <w:rsid w:val="00A405A5"/>
    <w:rsid w:val="00A419B4"/>
    <w:rsid w:val="00A42439"/>
    <w:rsid w:val="00A43604"/>
    <w:rsid w:val="00A444D9"/>
    <w:rsid w:val="00A465FD"/>
    <w:rsid w:val="00A4767C"/>
    <w:rsid w:val="00A47FED"/>
    <w:rsid w:val="00A5109C"/>
    <w:rsid w:val="00A52F95"/>
    <w:rsid w:val="00A530EE"/>
    <w:rsid w:val="00A53377"/>
    <w:rsid w:val="00A54C74"/>
    <w:rsid w:val="00A55037"/>
    <w:rsid w:val="00A55C00"/>
    <w:rsid w:val="00A56132"/>
    <w:rsid w:val="00A56E43"/>
    <w:rsid w:val="00A57539"/>
    <w:rsid w:val="00A57741"/>
    <w:rsid w:val="00A579A1"/>
    <w:rsid w:val="00A60E09"/>
    <w:rsid w:val="00A61912"/>
    <w:rsid w:val="00A619E5"/>
    <w:rsid w:val="00A62C9A"/>
    <w:rsid w:val="00A62EDC"/>
    <w:rsid w:val="00A63429"/>
    <w:rsid w:val="00A63AF9"/>
    <w:rsid w:val="00A64062"/>
    <w:rsid w:val="00A6412C"/>
    <w:rsid w:val="00A668FF"/>
    <w:rsid w:val="00A66FCA"/>
    <w:rsid w:val="00A673F9"/>
    <w:rsid w:val="00A67474"/>
    <w:rsid w:val="00A703E4"/>
    <w:rsid w:val="00A705EF"/>
    <w:rsid w:val="00A70D68"/>
    <w:rsid w:val="00A716EE"/>
    <w:rsid w:val="00A7185D"/>
    <w:rsid w:val="00A726E6"/>
    <w:rsid w:val="00A73981"/>
    <w:rsid w:val="00A73CE4"/>
    <w:rsid w:val="00A73EEF"/>
    <w:rsid w:val="00A7495A"/>
    <w:rsid w:val="00A755CF"/>
    <w:rsid w:val="00A75AA6"/>
    <w:rsid w:val="00A75ABB"/>
    <w:rsid w:val="00A75AE5"/>
    <w:rsid w:val="00A76DC0"/>
    <w:rsid w:val="00A76F4D"/>
    <w:rsid w:val="00A7718C"/>
    <w:rsid w:val="00A77629"/>
    <w:rsid w:val="00A77D23"/>
    <w:rsid w:val="00A77EE3"/>
    <w:rsid w:val="00A812C2"/>
    <w:rsid w:val="00A815EB"/>
    <w:rsid w:val="00A8174C"/>
    <w:rsid w:val="00A82791"/>
    <w:rsid w:val="00A82A68"/>
    <w:rsid w:val="00A83A2C"/>
    <w:rsid w:val="00A83D41"/>
    <w:rsid w:val="00A84433"/>
    <w:rsid w:val="00A84435"/>
    <w:rsid w:val="00A852F9"/>
    <w:rsid w:val="00A85939"/>
    <w:rsid w:val="00A86821"/>
    <w:rsid w:val="00A869CB"/>
    <w:rsid w:val="00A87BD1"/>
    <w:rsid w:val="00A87F5A"/>
    <w:rsid w:val="00A900C2"/>
    <w:rsid w:val="00A905C6"/>
    <w:rsid w:val="00A92BCC"/>
    <w:rsid w:val="00A92E10"/>
    <w:rsid w:val="00A93A03"/>
    <w:rsid w:val="00A9442F"/>
    <w:rsid w:val="00A945BD"/>
    <w:rsid w:val="00A949CE"/>
    <w:rsid w:val="00A951D4"/>
    <w:rsid w:val="00A96625"/>
    <w:rsid w:val="00A96D39"/>
    <w:rsid w:val="00A96E54"/>
    <w:rsid w:val="00A97701"/>
    <w:rsid w:val="00A979CC"/>
    <w:rsid w:val="00A97E8F"/>
    <w:rsid w:val="00AA0362"/>
    <w:rsid w:val="00AA117A"/>
    <w:rsid w:val="00AA1ECD"/>
    <w:rsid w:val="00AA2169"/>
    <w:rsid w:val="00AA269C"/>
    <w:rsid w:val="00AA2729"/>
    <w:rsid w:val="00AA3434"/>
    <w:rsid w:val="00AA4328"/>
    <w:rsid w:val="00AA43CA"/>
    <w:rsid w:val="00AA4952"/>
    <w:rsid w:val="00AA66B7"/>
    <w:rsid w:val="00AA733F"/>
    <w:rsid w:val="00AB0F6A"/>
    <w:rsid w:val="00AB106C"/>
    <w:rsid w:val="00AB1205"/>
    <w:rsid w:val="00AB12C0"/>
    <w:rsid w:val="00AB1C6D"/>
    <w:rsid w:val="00AB2575"/>
    <w:rsid w:val="00AB25A8"/>
    <w:rsid w:val="00AB4637"/>
    <w:rsid w:val="00AB51E7"/>
    <w:rsid w:val="00AB544E"/>
    <w:rsid w:val="00AB5B0E"/>
    <w:rsid w:val="00AB5D46"/>
    <w:rsid w:val="00AB5FD3"/>
    <w:rsid w:val="00AB628A"/>
    <w:rsid w:val="00AB7025"/>
    <w:rsid w:val="00AB736C"/>
    <w:rsid w:val="00AB7713"/>
    <w:rsid w:val="00AB7758"/>
    <w:rsid w:val="00AB7FFC"/>
    <w:rsid w:val="00AC05C7"/>
    <w:rsid w:val="00AC076B"/>
    <w:rsid w:val="00AC08BC"/>
    <w:rsid w:val="00AC2448"/>
    <w:rsid w:val="00AC24C4"/>
    <w:rsid w:val="00AC257F"/>
    <w:rsid w:val="00AC2F23"/>
    <w:rsid w:val="00AC3223"/>
    <w:rsid w:val="00AC3421"/>
    <w:rsid w:val="00AC4101"/>
    <w:rsid w:val="00AC4147"/>
    <w:rsid w:val="00AC5DBF"/>
    <w:rsid w:val="00AC6456"/>
    <w:rsid w:val="00AC6B2C"/>
    <w:rsid w:val="00AC6DC5"/>
    <w:rsid w:val="00AC71E1"/>
    <w:rsid w:val="00AC75A7"/>
    <w:rsid w:val="00AD06E5"/>
    <w:rsid w:val="00AD0C00"/>
    <w:rsid w:val="00AD0C6E"/>
    <w:rsid w:val="00AD2643"/>
    <w:rsid w:val="00AD2B30"/>
    <w:rsid w:val="00AD2DD9"/>
    <w:rsid w:val="00AD36E0"/>
    <w:rsid w:val="00AD3F18"/>
    <w:rsid w:val="00AD451C"/>
    <w:rsid w:val="00AD4DE9"/>
    <w:rsid w:val="00AD4E9F"/>
    <w:rsid w:val="00AD5038"/>
    <w:rsid w:val="00AD524D"/>
    <w:rsid w:val="00AD5893"/>
    <w:rsid w:val="00AD59E6"/>
    <w:rsid w:val="00AD5DDE"/>
    <w:rsid w:val="00AD654D"/>
    <w:rsid w:val="00AD6605"/>
    <w:rsid w:val="00AD68F9"/>
    <w:rsid w:val="00AD69B4"/>
    <w:rsid w:val="00AD6BCD"/>
    <w:rsid w:val="00AD7815"/>
    <w:rsid w:val="00AD7888"/>
    <w:rsid w:val="00AE00AD"/>
    <w:rsid w:val="00AE0109"/>
    <w:rsid w:val="00AE1276"/>
    <w:rsid w:val="00AE1451"/>
    <w:rsid w:val="00AE3947"/>
    <w:rsid w:val="00AE3A9A"/>
    <w:rsid w:val="00AE484B"/>
    <w:rsid w:val="00AE4FD6"/>
    <w:rsid w:val="00AE51D6"/>
    <w:rsid w:val="00AE5235"/>
    <w:rsid w:val="00AE59D7"/>
    <w:rsid w:val="00AE5D98"/>
    <w:rsid w:val="00AE6570"/>
    <w:rsid w:val="00AE689C"/>
    <w:rsid w:val="00AE7D3F"/>
    <w:rsid w:val="00AE7FDB"/>
    <w:rsid w:val="00AF0596"/>
    <w:rsid w:val="00AF09FB"/>
    <w:rsid w:val="00AF385D"/>
    <w:rsid w:val="00AF390C"/>
    <w:rsid w:val="00AF43CB"/>
    <w:rsid w:val="00AF4E11"/>
    <w:rsid w:val="00AF58C1"/>
    <w:rsid w:val="00AF5CF7"/>
    <w:rsid w:val="00AF7334"/>
    <w:rsid w:val="00AF7D1F"/>
    <w:rsid w:val="00B0116D"/>
    <w:rsid w:val="00B01AE3"/>
    <w:rsid w:val="00B01BD4"/>
    <w:rsid w:val="00B021CE"/>
    <w:rsid w:val="00B02353"/>
    <w:rsid w:val="00B025F5"/>
    <w:rsid w:val="00B033D5"/>
    <w:rsid w:val="00B038ED"/>
    <w:rsid w:val="00B03AAB"/>
    <w:rsid w:val="00B03E18"/>
    <w:rsid w:val="00B045EB"/>
    <w:rsid w:val="00B04FB7"/>
    <w:rsid w:val="00B05CA5"/>
    <w:rsid w:val="00B077C8"/>
    <w:rsid w:val="00B079C4"/>
    <w:rsid w:val="00B10B79"/>
    <w:rsid w:val="00B10DC1"/>
    <w:rsid w:val="00B10DCB"/>
    <w:rsid w:val="00B11554"/>
    <w:rsid w:val="00B11A65"/>
    <w:rsid w:val="00B1243B"/>
    <w:rsid w:val="00B12DE2"/>
    <w:rsid w:val="00B136C0"/>
    <w:rsid w:val="00B138F3"/>
    <w:rsid w:val="00B14588"/>
    <w:rsid w:val="00B14CE4"/>
    <w:rsid w:val="00B15A1A"/>
    <w:rsid w:val="00B1615F"/>
    <w:rsid w:val="00B16392"/>
    <w:rsid w:val="00B16E13"/>
    <w:rsid w:val="00B16F13"/>
    <w:rsid w:val="00B16F48"/>
    <w:rsid w:val="00B172CA"/>
    <w:rsid w:val="00B17387"/>
    <w:rsid w:val="00B17672"/>
    <w:rsid w:val="00B177D1"/>
    <w:rsid w:val="00B178FD"/>
    <w:rsid w:val="00B17FEE"/>
    <w:rsid w:val="00B202BE"/>
    <w:rsid w:val="00B203FF"/>
    <w:rsid w:val="00B20988"/>
    <w:rsid w:val="00B20C2F"/>
    <w:rsid w:val="00B214E7"/>
    <w:rsid w:val="00B216A4"/>
    <w:rsid w:val="00B2171C"/>
    <w:rsid w:val="00B21BF1"/>
    <w:rsid w:val="00B22283"/>
    <w:rsid w:val="00B225B8"/>
    <w:rsid w:val="00B2346C"/>
    <w:rsid w:val="00B24339"/>
    <w:rsid w:val="00B247C5"/>
    <w:rsid w:val="00B24A4C"/>
    <w:rsid w:val="00B24D94"/>
    <w:rsid w:val="00B255C7"/>
    <w:rsid w:val="00B25B9C"/>
    <w:rsid w:val="00B25D09"/>
    <w:rsid w:val="00B27D0C"/>
    <w:rsid w:val="00B30996"/>
    <w:rsid w:val="00B32A40"/>
    <w:rsid w:val="00B33D0D"/>
    <w:rsid w:val="00B342D9"/>
    <w:rsid w:val="00B34BD3"/>
    <w:rsid w:val="00B35A7B"/>
    <w:rsid w:val="00B37001"/>
    <w:rsid w:val="00B3757B"/>
    <w:rsid w:val="00B37A09"/>
    <w:rsid w:val="00B37A3C"/>
    <w:rsid w:val="00B37D43"/>
    <w:rsid w:val="00B37DA6"/>
    <w:rsid w:val="00B40198"/>
    <w:rsid w:val="00B40F24"/>
    <w:rsid w:val="00B42AF4"/>
    <w:rsid w:val="00B42C22"/>
    <w:rsid w:val="00B42DED"/>
    <w:rsid w:val="00B43462"/>
    <w:rsid w:val="00B43DF6"/>
    <w:rsid w:val="00B440EB"/>
    <w:rsid w:val="00B442B3"/>
    <w:rsid w:val="00B4436C"/>
    <w:rsid w:val="00B446E5"/>
    <w:rsid w:val="00B448EC"/>
    <w:rsid w:val="00B45C52"/>
    <w:rsid w:val="00B4668F"/>
    <w:rsid w:val="00B46791"/>
    <w:rsid w:val="00B469E1"/>
    <w:rsid w:val="00B47501"/>
    <w:rsid w:val="00B5008E"/>
    <w:rsid w:val="00B51883"/>
    <w:rsid w:val="00B519DC"/>
    <w:rsid w:val="00B51C6D"/>
    <w:rsid w:val="00B5257C"/>
    <w:rsid w:val="00B533D0"/>
    <w:rsid w:val="00B533D1"/>
    <w:rsid w:val="00B5372E"/>
    <w:rsid w:val="00B53C65"/>
    <w:rsid w:val="00B53D9B"/>
    <w:rsid w:val="00B53E92"/>
    <w:rsid w:val="00B543E2"/>
    <w:rsid w:val="00B54475"/>
    <w:rsid w:val="00B54999"/>
    <w:rsid w:val="00B54B09"/>
    <w:rsid w:val="00B54CE8"/>
    <w:rsid w:val="00B54E0D"/>
    <w:rsid w:val="00B55E3C"/>
    <w:rsid w:val="00B57618"/>
    <w:rsid w:val="00B57FDE"/>
    <w:rsid w:val="00B61184"/>
    <w:rsid w:val="00B61A75"/>
    <w:rsid w:val="00B61B51"/>
    <w:rsid w:val="00B641C3"/>
    <w:rsid w:val="00B656EC"/>
    <w:rsid w:val="00B65D06"/>
    <w:rsid w:val="00B66600"/>
    <w:rsid w:val="00B66B81"/>
    <w:rsid w:val="00B67B54"/>
    <w:rsid w:val="00B714CD"/>
    <w:rsid w:val="00B7179D"/>
    <w:rsid w:val="00B71BB9"/>
    <w:rsid w:val="00B71C71"/>
    <w:rsid w:val="00B71CDD"/>
    <w:rsid w:val="00B71D7F"/>
    <w:rsid w:val="00B72840"/>
    <w:rsid w:val="00B72CEF"/>
    <w:rsid w:val="00B733AA"/>
    <w:rsid w:val="00B74A5B"/>
    <w:rsid w:val="00B74E5F"/>
    <w:rsid w:val="00B75A61"/>
    <w:rsid w:val="00B76284"/>
    <w:rsid w:val="00B76B65"/>
    <w:rsid w:val="00B7718C"/>
    <w:rsid w:val="00B77BF7"/>
    <w:rsid w:val="00B77C48"/>
    <w:rsid w:val="00B80DE1"/>
    <w:rsid w:val="00B813AF"/>
    <w:rsid w:val="00B813B7"/>
    <w:rsid w:val="00B829CD"/>
    <w:rsid w:val="00B83222"/>
    <w:rsid w:val="00B84E47"/>
    <w:rsid w:val="00B84F1B"/>
    <w:rsid w:val="00B8544A"/>
    <w:rsid w:val="00B85D0D"/>
    <w:rsid w:val="00B85D15"/>
    <w:rsid w:val="00B8766C"/>
    <w:rsid w:val="00B900AD"/>
    <w:rsid w:val="00B90AF7"/>
    <w:rsid w:val="00B9204C"/>
    <w:rsid w:val="00B928D5"/>
    <w:rsid w:val="00B92D19"/>
    <w:rsid w:val="00B93BD0"/>
    <w:rsid w:val="00B947FA"/>
    <w:rsid w:val="00B9524E"/>
    <w:rsid w:val="00B9607B"/>
    <w:rsid w:val="00B9695F"/>
    <w:rsid w:val="00B96D57"/>
    <w:rsid w:val="00B976E2"/>
    <w:rsid w:val="00B9781E"/>
    <w:rsid w:val="00B979FA"/>
    <w:rsid w:val="00BA0181"/>
    <w:rsid w:val="00BA0F0C"/>
    <w:rsid w:val="00BA145A"/>
    <w:rsid w:val="00BA20A0"/>
    <w:rsid w:val="00BA21F3"/>
    <w:rsid w:val="00BA22A4"/>
    <w:rsid w:val="00BA343F"/>
    <w:rsid w:val="00BA35FD"/>
    <w:rsid w:val="00BA3FCD"/>
    <w:rsid w:val="00BA4042"/>
    <w:rsid w:val="00BA4073"/>
    <w:rsid w:val="00BA4526"/>
    <w:rsid w:val="00BA5117"/>
    <w:rsid w:val="00BA58D0"/>
    <w:rsid w:val="00BA646D"/>
    <w:rsid w:val="00BA64E3"/>
    <w:rsid w:val="00BA665E"/>
    <w:rsid w:val="00BA6F3F"/>
    <w:rsid w:val="00BA7ED1"/>
    <w:rsid w:val="00BA7F12"/>
    <w:rsid w:val="00BB05F4"/>
    <w:rsid w:val="00BB0A37"/>
    <w:rsid w:val="00BB0F8B"/>
    <w:rsid w:val="00BB2BD8"/>
    <w:rsid w:val="00BB325B"/>
    <w:rsid w:val="00BB3327"/>
    <w:rsid w:val="00BB35DE"/>
    <w:rsid w:val="00BB4881"/>
    <w:rsid w:val="00BB4D0A"/>
    <w:rsid w:val="00BB56AD"/>
    <w:rsid w:val="00BB632B"/>
    <w:rsid w:val="00BB65D4"/>
    <w:rsid w:val="00BB6873"/>
    <w:rsid w:val="00BB6F37"/>
    <w:rsid w:val="00BB7471"/>
    <w:rsid w:val="00BB7497"/>
    <w:rsid w:val="00BB7D87"/>
    <w:rsid w:val="00BC0D06"/>
    <w:rsid w:val="00BC1952"/>
    <w:rsid w:val="00BC1EF4"/>
    <w:rsid w:val="00BC1FB6"/>
    <w:rsid w:val="00BC2A4A"/>
    <w:rsid w:val="00BC32CB"/>
    <w:rsid w:val="00BC4118"/>
    <w:rsid w:val="00BC56F5"/>
    <w:rsid w:val="00BC58B9"/>
    <w:rsid w:val="00BC5994"/>
    <w:rsid w:val="00BC7763"/>
    <w:rsid w:val="00BC7F3E"/>
    <w:rsid w:val="00BD1157"/>
    <w:rsid w:val="00BD1944"/>
    <w:rsid w:val="00BD1977"/>
    <w:rsid w:val="00BD31FE"/>
    <w:rsid w:val="00BD3223"/>
    <w:rsid w:val="00BD3701"/>
    <w:rsid w:val="00BD3C29"/>
    <w:rsid w:val="00BD3F48"/>
    <w:rsid w:val="00BD3FD9"/>
    <w:rsid w:val="00BD447F"/>
    <w:rsid w:val="00BD6546"/>
    <w:rsid w:val="00BD6731"/>
    <w:rsid w:val="00BD6A24"/>
    <w:rsid w:val="00BD6BE1"/>
    <w:rsid w:val="00BD6FD8"/>
    <w:rsid w:val="00BD7F63"/>
    <w:rsid w:val="00BE0624"/>
    <w:rsid w:val="00BE0EE9"/>
    <w:rsid w:val="00BE1169"/>
    <w:rsid w:val="00BE2003"/>
    <w:rsid w:val="00BE22EB"/>
    <w:rsid w:val="00BE2A02"/>
    <w:rsid w:val="00BE2CB5"/>
    <w:rsid w:val="00BE2CDF"/>
    <w:rsid w:val="00BE3107"/>
    <w:rsid w:val="00BE3446"/>
    <w:rsid w:val="00BE3C17"/>
    <w:rsid w:val="00BE44C4"/>
    <w:rsid w:val="00BE5511"/>
    <w:rsid w:val="00BE5582"/>
    <w:rsid w:val="00BE5DE3"/>
    <w:rsid w:val="00BE6274"/>
    <w:rsid w:val="00BF0415"/>
    <w:rsid w:val="00BF060D"/>
    <w:rsid w:val="00BF0717"/>
    <w:rsid w:val="00BF0A86"/>
    <w:rsid w:val="00BF2148"/>
    <w:rsid w:val="00BF2A2F"/>
    <w:rsid w:val="00BF2DC2"/>
    <w:rsid w:val="00BF2E87"/>
    <w:rsid w:val="00BF46A2"/>
    <w:rsid w:val="00BF56CA"/>
    <w:rsid w:val="00BF6C8F"/>
    <w:rsid w:val="00C0030C"/>
    <w:rsid w:val="00C00A5E"/>
    <w:rsid w:val="00C01D6A"/>
    <w:rsid w:val="00C02FB4"/>
    <w:rsid w:val="00C03990"/>
    <w:rsid w:val="00C03C0D"/>
    <w:rsid w:val="00C04E7B"/>
    <w:rsid w:val="00C0523B"/>
    <w:rsid w:val="00C05D23"/>
    <w:rsid w:val="00C06CEB"/>
    <w:rsid w:val="00C06E4D"/>
    <w:rsid w:val="00C070A7"/>
    <w:rsid w:val="00C1273A"/>
    <w:rsid w:val="00C12E32"/>
    <w:rsid w:val="00C13618"/>
    <w:rsid w:val="00C144DD"/>
    <w:rsid w:val="00C14BD1"/>
    <w:rsid w:val="00C14DBB"/>
    <w:rsid w:val="00C153EB"/>
    <w:rsid w:val="00C16536"/>
    <w:rsid w:val="00C16A9C"/>
    <w:rsid w:val="00C17290"/>
    <w:rsid w:val="00C175F3"/>
    <w:rsid w:val="00C17AC9"/>
    <w:rsid w:val="00C20382"/>
    <w:rsid w:val="00C20B32"/>
    <w:rsid w:val="00C20F8F"/>
    <w:rsid w:val="00C211DD"/>
    <w:rsid w:val="00C228B9"/>
    <w:rsid w:val="00C22EB1"/>
    <w:rsid w:val="00C23170"/>
    <w:rsid w:val="00C232C3"/>
    <w:rsid w:val="00C23868"/>
    <w:rsid w:val="00C24882"/>
    <w:rsid w:val="00C2506A"/>
    <w:rsid w:val="00C2508A"/>
    <w:rsid w:val="00C25DAC"/>
    <w:rsid w:val="00C2619B"/>
    <w:rsid w:val="00C26CBF"/>
    <w:rsid w:val="00C26ED6"/>
    <w:rsid w:val="00C30440"/>
    <w:rsid w:val="00C30F0D"/>
    <w:rsid w:val="00C321B1"/>
    <w:rsid w:val="00C32BD3"/>
    <w:rsid w:val="00C32C0F"/>
    <w:rsid w:val="00C332C1"/>
    <w:rsid w:val="00C344C6"/>
    <w:rsid w:val="00C348EE"/>
    <w:rsid w:val="00C36125"/>
    <w:rsid w:val="00C3799B"/>
    <w:rsid w:val="00C405D4"/>
    <w:rsid w:val="00C40BBD"/>
    <w:rsid w:val="00C40C6B"/>
    <w:rsid w:val="00C41E5F"/>
    <w:rsid w:val="00C4276F"/>
    <w:rsid w:val="00C42DA3"/>
    <w:rsid w:val="00C43171"/>
    <w:rsid w:val="00C43316"/>
    <w:rsid w:val="00C44278"/>
    <w:rsid w:val="00C44792"/>
    <w:rsid w:val="00C44AEA"/>
    <w:rsid w:val="00C45DCD"/>
    <w:rsid w:val="00C46273"/>
    <w:rsid w:val="00C4656F"/>
    <w:rsid w:val="00C46863"/>
    <w:rsid w:val="00C46DB2"/>
    <w:rsid w:val="00C47D03"/>
    <w:rsid w:val="00C5051A"/>
    <w:rsid w:val="00C517BB"/>
    <w:rsid w:val="00C51B6E"/>
    <w:rsid w:val="00C52295"/>
    <w:rsid w:val="00C524DC"/>
    <w:rsid w:val="00C52BE6"/>
    <w:rsid w:val="00C52D57"/>
    <w:rsid w:val="00C53450"/>
    <w:rsid w:val="00C544AA"/>
    <w:rsid w:val="00C55592"/>
    <w:rsid w:val="00C56709"/>
    <w:rsid w:val="00C570ED"/>
    <w:rsid w:val="00C575B6"/>
    <w:rsid w:val="00C60315"/>
    <w:rsid w:val="00C60D43"/>
    <w:rsid w:val="00C61983"/>
    <w:rsid w:val="00C61C76"/>
    <w:rsid w:val="00C61E4B"/>
    <w:rsid w:val="00C6232D"/>
    <w:rsid w:val="00C62542"/>
    <w:rsid w:val="00C6284C"/>
    <w:rsid w:val="00C62E29"/>
    <w:rsid w:val="00C632D4"/>
    <w:rsid w:val="00C6345E"/>
    <w:rsid w:val="00C63AAB"/>
    <w:rsid w:val="00C6405F"/>
    <w:rsid w:val="00C649F1"/>
    <w:rsid w:val="00C65015"/>
    <w:rsid w:val="00C65393"/>
    <w:rsid w:val="00C66351"/>
    <w:rsid w:val="00C66F6B"/>
    <w:rsid w:val="00C67C9A"/>
    <w:rsid w:val="00C70077"/>
    <w:rsid w:val="00C70A94"/>
    <w:rsid w:val="00C723EC"/>
    <w:rsid w:val="00C72E9F"/>
    <w:rsid w:val="00C734D3"/>
    <w:rsid w:val="00C73A1C"/>
    <w:rsid w:val="00C73DAE"/>
    <w:rsid w:val="00C7429D"/>
    <w:rsid w:val="00C745EB"/>
    <w:rsid w:val="00C75517"/>
    <w:rsid w:val="00C75E25"/>
    <w:rsid w:val="00C768C4"/>
    <w:rsid w:val="00C76CC3"/>
    <w:rsid w:val="00C7713B"/>
    <w:rsid w:val="00C8077F"/>
    <w:rsid w:val="00C81C37"/>
    <w:rsid w:val="00C831BE"/>
    <w:rsid w:val="00C83C29"/>
    <w:rsid w:val="00C8480D"/>
    <w:rsid w:val="00C853DA"/>
    <w:rsid w:val="00C8627F"/>
    <w:rsid w:val="00C86467"/>
    <w:rsid w:val="00C87B6C"/>
    <w:rsid w:val="00C90A59"/>
    <w:rsid w:val="00C912D0"/>
    <w:rsid w:val="00C9162E"/>
    <w:rsid w:val="00C91D30"/>
    <w:rsid w:val="00C91E94"/>
    <w:rsid w:val="00C9215F"/>
    <w:rsid w:val="00C92340"/>
    <w:rsid w:val="00C928EA"/>
    <w:rsid w:val="00C93A9F"/>
    <w:rsid w:val="00C95BE3"/>
    <w:rsid w:val="00C96300"/>
    <w:rsid w:val="00C96559"/>
    <w:rsid w:val="00C96D1A"/>
    <w:rsid w:val="00C96E7F"/>
    <w:rsid w:val="00C973E6"/>
    <w:rsid w:val="00CA0559"/>
    <w:rsid w:val="00CA1A42"/>
    <w:rsid w:val="00CA4686"/>
    <w:rsid w:val="00CA469D"/>
    <w:rsid w:val="00CA485D"/>
    <w:rsid w:val="00CA532F"/>
    <w:rsid w:val="00CA5CF1"/>
    <w:rsid w:val="00CA5FDC"/>
    <w:rsid w:val="00CA695C"/>
    <w:rsid w:val="00CA710B"/>
    <w:rsid w:val="00CA717A"/>
    <w:rsid w:val="00CB0C89"/>
    <w:rsid w:val="00CB1119"/>
    <w:rsid w:val="00CB15AA"/>
    <w:rsid w:val="00CB3101"/>
    <w:rsid w:val="00CB4FDB"/>
    <w:rsid w:val="00CB59F2"/>
    <w:rsid w:val="00CB5FC8"/>
    <w:rsid w:val="00CB6409"/>
    <w:rsid w:val="00CB678E"/>
    <w:rsid w:val="00CB6E61"/>
    <w:rsid w:val="00CB7178"/>
    <w:rsid w:val="00CB72C0"/>
    <w:rsid w:val="00CB78ED"/>
    <w:rsid w:val="00CB7A1D"/>
    <w:rsid w:val="00CC0581"/>
    <w:rsid w:val="00CC0C52"/>
    <w:rsid w:val="00CC12BC"/>
    <w:rsid w:val="00CC1CAA"/>
    <w:rsid w:val="00CC226A"/>
    <w:rsid w:val="00CC2529"/>
    <w:rsid w:val="00CC2BA3"/>
    <w:rsid w:val="00CC2E19"/>
    <w:rsid w:val="00CC308D"/>
    <w:rsid w:val="00CC39C5"/>
    <w:rsid w:val="00CC41F8"/>
    <w:rsid w:val="00CC4412"/>
    <w:rsid w:val="00CC4A99"/>
    <w:rsid w:val="00CC5639"/>
    <w:rsid w:val="00CC5D37"/>
    <w:rsid w:val="00CC6899"/>
    <w:rsid w:val="00CC7043"/>
    <w:rsid w:val="00CC7CD2"/>
    <w:rsid w:val="00CD07E8"/>
    <w:rsid w:val="00CD0B30"/>
    <w:rsid w:val="00CD1377"/>
    <w:rsid w:val="00CD1A17"/>
    <w:rsid w:val="00CD30FD"/>
    <w:rsid w:val="00CD31E0"/>
    <w:rsid w:val="00CD3783"/>
    <w:rsid w:val="00CD65A6"/>
    <w:rsid w:val="00CD6A05"/>
    <w:rsid w:val="00CD6BFA"/>
    <w:rsid w:val="00CD6F7C"/>
    <w:rsid w:val="00CE0FE7"/>
    <w:rsid w:val="00CE10AE"/>
    <w:rsid w:val="00CE1693"/>
    <w:rsid w:val="00CE16C1"/>
    <w:rsid w:val="00CE2997"/>
    <w:rsid w:val="00CE2BE4"/>
    <w:rsid w:val="00CE2D1E"/>
    <w:rsid w:val="00CE33B4"/>
    <w:rsid w:val="00CE33F8"/>
    <w:rsid w:val="00CE34C2"/>
    <w:rsid w:val="00CE3B92"/>
    <w:rsid w:val="00CE537B"/>
    <w:rsid w:val="00CE56D1"/>
    <w:rsid w:val="00CE5FDD"/>
    <w:rsid w:val="00CE641A"/>
    <w:rsid w:val="00CF0F0D"/>
    <w:rsid w:val="00CF13BC"/>
    <w:rsid w:val="00CF1A51"/>
    <w:rsid w:val="00CF2A52"/>
    <w:rsid w:val="00CF2E6A"/>
    <w:rsid w:val="00CF3207"/>
    <w:rsid w:val="00CF3307"/>
    <w:rsid w:val="00CF3416"/>
    <w:rsid w:val="00CF3728"/>
    <w:rsid w:val="00CF445E"/>
    <w:rsid w:val="00CF5DC2"/>
    <w:rsid w:val="00CF6437"/>
    <w:rsid w:val="00CF66E8"/>
    <w:rsid w:val="00CF68C5"/>
    <w:rsid w:val="00CF7070"/>
    <w:rsid w:val="00CF7511"/>
    <w:rsid w:val="00CF7976"/>
    <w:rsid w:val="00D003C6"/>
    <w:rsid w:val="00D01F50"/>
    <w:rsid w:val="00D0329D"/>
    <w:rsid w:val="00D03912"/>
    <w:rsid w:val="00D042C6"/>
    <w:rsid w:val="00D04487"/>
    <w:rsid w:val="00D052A7"/>
    <w:rsid w:val="00D071E1"/>
    <w:rsid w:val="00D07267"/>
    <w:rsid w:val="00D0756A"/>
    <w:rsid w:val="00D10267"/>
    <w:rsid w:val="00D11357"/>
    <w:rsid w:val="00D1148D"/>
    <w:rsid w:val="00D116BE"/>
    <w:rsid w:val="00D1213E"/>
    <w:rsid w:val="00D121FC"/>
    <w:rsid w:val="00D12404"/>
    <w:rsid w:val="00D1452A"/>
    <w:rsid w:val="00D154FA"/>
    <w:rsid w:val="00D158DC"/>
    <w:rsid w:val="00D16C4E"/>
    <w:rsid w:val="00D16D5E"/>
    <w:rsid w:val="00D2042A"/>
    <w:rsid w:val="00D206E4"/>
    <w:rsid w:val="00D20822"/>
    <w:rsid w:val="00D20989"/>
    <w:rsid w:val="00D20F25"/>
    <w:rsid w:val="00D2105D"/>
    <w:rsid w:val="00D2156E"/>
    <w:rsid w:val="00D224A0"/>
    <w:rsid w:val="00D227C5"/>
    <w:rsid w:val="00D22FD3"/>
    <w:rsid w:val="00D23ED5"/>
    <w:rsid w:val="00D23FCF"/>
    <w:rsid w:val="00D247C0"/>
    <w:rsid w:val="00D26788"/>
    <w:rsid w:val="00D27907"/>
    <w:rsid w:val="00D27A8C"/>
    <w:rsid w:val="00D30008"/>
    <w:rsid w:val="00D300B6"/>
    <w:rsid w:val="00D307F1"/>
    <w:rsid w:val="00D31078"/>
    <w:rsid w:val="00D312BE"/>
    <w:rsid w:val="00D31D89"/>
    <w:rsid w:val="00D329A6"/>
    <w:rsid w:val="00D32B80"/>
    <w:rsid w:val="00D337E8"/>
    <w:rsid w:val="00D3445B"/>
    <w:rsid w:val="00D34CA0"/>
    <w:rsid w:val="00D34DDF"/>
    <w:rsid w:val="00D34E51"/>
    <w:rsid w:val="00D34F6E"/>
    <w:rsid w:val="00D35124"/>
    <w:rsid w:val="00D354B4"/>
    <w:rsid w:val="00D35A47"/>
    <w:rsid w:val="00D366FF"/>
    <w:rsid w:val="00D36B2C"/>
    <w:rsid w:val="00D374FF"/>
    <w:rsid w:val="00D41214"/>
    <w:rsid w:val="00D426B2"/>
    <w:rsid w:val="00D42A2F"/>
    <w:rsid w:val="00D43200"/>
    <w:rsid w:val="00D43269"/>
    <w:rsid w:val="00D4355D"/>
    <w:rsid w:val="00D4441D"/>
    <w:rsid w:val="00D447C1"/>
    <w:rsid w:val="00D45AF7"/>
    <w:rsid w:val="00D45FE5"/>
    <w:rsid w:val="00D46371"/>
    <w:rsid w:val="00D46C90"/>
    <w:rsid w:val="00D47513"/>
    <w:rsid w:val="00D47CB0"/>
    <w:rsid w:val="00D47D71"/>
    <w:rsid w:val="00D514A6"/>
    <w:rsid w:val="00D517E8"/>
    <w:rsid w:val="00D51C6F"/>
    <w:rsid w:val="00D51C9C"/>
    <w:rsid w:val="00D51D70"/>
    <w:rsid w:val="00D52238"/>
    <w:rsid w:val="00D52D03"/>
    <w:rsid w:val="00D54156"/>
    <w:rsid w:val="00D54198"/>
    <w:rsid w:val="00D554F8"/>
    <w:rsid w:val="00D56412"/>
    <w:rsid w:val="00D5651D"/>
    <w:rsid w:val="00D568A2"/>
    <w:rsid w:val="00D575E8"/>
    <w:rsid w:val="00D57C7B"/>
    <w:rsid w:val="00D600F7"/>
    <w:rsid w:val="00D60516"/>
    <w:rsid w:val="00D61A63"/>
    <w:rsid w:val="00D6245A"/>
    <w:rsid w:val="00D627AD"/>
    <w:rsid w:val="00D62B32"/>
    <w:rsid w:val="00D62C99"/>
    <w:rsid w:val="00D638CB"/>
    <w:rsid w:val="00D63AE4"/>
    <w:rsid w:val="00D64A70"/>
    <w:rsid w:val="00D64CED"/>
    <w:rsid w:val="00D6547F"/>
    <w:rsid w:val="00D656C0"/>
    <w:rsid w:val="00D663F2"/>
    <w:rsid w:val="00D66446"/>
    <w:rsid w:val="00D66901"/>
    <w:rsid w:val="00D6692F"/>
    <w:rsid w:val="00D66E48"/>
    <w:rsid w:val="00D7036B"/>
    <w:rsid w:val="00D705E2"/>
    <w:rsid w:val="00D709C4"/>
    <w:rsid w:val="00D712CE"/>
    <w:rsid w:val="00D72826"/>
    <w:rsid w:val="00D729FB"/>
    <w:rsid w:val="00D73D0C"/>
    <w:rsid w:val="00D75638"/>
    <w:rsid w:val="00D75A84"/>
    <w:rsid w:val="00D75FA8"/>
    <w:rsid w:val="00D760C3"/>
    <w:rsid w:val="00D76A30"/>
    <w:rsid w:val="00D77148"/>
    <w:rsid w:val="00D7774D"/>
    <w:rsid w:val="00D77FCB"/>
    <w:rsid w:val="00D80376"/>
    <w:rsid w:val="00D81ACD"/>
    <w:rsid w:val="00D8209B"/>
    <w:rsid w:val="00D82248"/>
    <w:rsid w:val="00D824A9"/>
    <w:rsid w:val="00D82937"/>
    <w:rsid w:val="00D82A73"/>
    <w:rsid w:val="00D82BFD"/>
    <w:rsid w:val="00D82CAD"/>
    <w:rsid w:val="00D83D55"/>
    <w:rsid w:val="00D84E2E"/>
    <w:rsid w:val="00D8503A"/>
    <w:rsid w:val="00D8523A"/>
    <w:rsid w:val="00D863D6"/>
    <w:rsid w:val="00D86867"/>
    <w:rsid w:val="00D868F2"/>
    <w:rsid w:val="00D86A43"/>
    <w:rsid w:val="00D86DE6"/>
    <w:rsid w:val="00D86EB3"/>
    <w:rsid w:val="00D873E8"/>
    <w:rsid w:val="00D9003A"/>
    <w:rsid w:val="00D91906"/>
    <w:rsid w:val="00D9233E"/>
    <w:rsid w:val="00D923FE"/>
    <w:rsid w:val="00D92DB2"/>
    <w:rsid w:val="00D9364F"/>
    <w:rsid w:val="00D946CE"/>
    <w:rsid w:val="00D94FB2"/>
    <w:rsid w:val="00D9523E"/>
    <w:rsid w:val="00D956F5"/>
    <w:rsid w:val="00D95F80"/>
    <w:rsid w:val="00D972F5"/>
    <w:rsid w:val="00D97C75"/>
    <w:rsid w:val="00D97F88"/>
    <w:rsid w:val="00DA106B"/>
    <w:rsid w:val="00DA1519"/>
    <w:rsid w:val="00DA218B"/>
    <w:rsid w:val="00DA2A75"/>
    <w:rsid w:val="00DA2C42"/>
    <w:rsid w:val="00DA30A6"/>
    <w:rsid w:val="00DA4153"/>
    <w:rsid w:val="00DA5B14"/>
    <w:rsid w:val="00DA61A7"/>
    <w:rsid w:val="00DA64DF"/>
    <w:rsid w:val="00DA6B39"/>
    <w:rsid w:val="00DA7566"/>
    <w:rsid w:val="00DB0F38"/>
    <w:rsid w:val="00DB15B5"/>
    <w:rsid w:val="00DB206D"/>
    <w:rsid w:val="00DB21A7"/>
    <w:rsid w:val="00DB2538"/>
    <w:rsid w:val="00DB2B6D"/>
    <w:rsid w:val="00DB2D50"/>
    <w:rsid w:val="00DB393C"/>
    <w:rsid w:val="00DB4137"/>
    <w:rsid w:val="00DB45B8"/>
    <w:rsid w:val="00DB47D5"/>
    <w:rsid w:val="00DB4B48"/>
    <w:rsid w:val="00DB4D59"/>
    <w:rsid w:val="00DB4DF2"/>
    <w:rsid w:val="00DB4E8E"/>
    <w:rsid w:val="00DB6786"/>
    <w:rsid w:val="00DB6A54"/>
    <w:rsid w:val="00DB7C9B"/>
    <w:rsid w:val="00DC034E"/>
    <w:rsid w:val="00DC14C8"/>
    <w:rsid w:val="00DC19DA"/>
    <w:rsid w:val="00DC1C09"/>
    <w:rsid w:val="00DC26BB"/>
    <w:rsid w:val="00DC29F5"/>
    <w:rsid w:val="00DC4081"/>
    <w:rsid w:val="00DC4245"/>
    <w:rsid w:val="00DC48F5"/>
    <w:rsid w:val="00DC4CE4"/>
    <w:rsid w:val="00DC5056"/>
    <w:rsid w:val="00DC5179"/>
    <w:rsid w:val="00DC55DA"/>
    <w:rsid w:val="00DC592A"/>
    <w:rsid w:val="00DC5B38"/>
    <w:rsid w:val="00DC6DC8"/>
    <w:rsid w:val="00DC711A"/>
    <w:rsid w:val="00DC7176"/>
    <w:rsid w:val="00DC7AC5"/>
    <w:rsid w:val="00DD1DA8"/>
    <w:rsid w:val="00DD205B"/>
    <w:rsid w:val="00DD29D0"/>
    <w:rsid w:val="00DD2A6C"/>
    <w:rsid w:val="00DD351F"/>
    <w:rsid w:val="00DD35B9"/>
    <w:rsid w:val="00DD3E80"/>
    <w:rsid w:val="00DD4060"/>
    <w:rsid w:val="00DD45AF"/>
    <w:rsid w:val="00DD5743"/>
    <w:rsid w:val="00DD5A61"/>
    <w:rsid w:val="00DD5CF3"/>
    <w:rsid w:val="00DD5E08"/>
    <w:rsid w:val="00DD6334"/>
    <w:rsid w:val="00DD659F"/>
    <w:rsid w:val="00DE01AA"/>
    <w:rsid w:val="00DE1554"/>
    <w:rsid w:val="00DE17C4"/>
    <w:rsid w:val="00DE1C11"/>
    <w:rsid w:val="00DE20FF"/>
    <w:rsid w:val="00DE229A"/>
    <w:rsid w:val="00DE2328"/>
    <w:rsid w:val="00DE3CA2"/>
    <w:rsid w:val="00DE484A"/>
    <w:rsid w:val="00DE531B"/>
    <w:rsid w:val="00DE56B0"/>
    <w:rsid w:val="00DE66D6"/>
    <w:rsid w:val="00DE67CA"/>
    <w:rsid w:val="00DE69AA"/>
    <w:rsid w:val="00DE6B34"/>
    <w:rsid w:val="00DE78A7"/>
    <w:rsid w:val="00DF0CA7"/>
    <w:rsid w:val="00DF0DD6"/>
    <w:rsid w:val="00DF111D"/>
    <w:rsid w:val="00DF130F"/>
    <w:rsid w:val="00DF1675"/>
    <w:rsid w:val="00DF1842"/>
    <w:rsid w:val="00DF19F1"/>
    <w:rsid w:val="00DF21FA"/>
    <w:rsid w:val="00DF2C99"/>
    <w:rsid w:val="00DF3EBC"/>
    <w:rsid w:val="00DF3EE3"/>
    <w:rsid w:val="00DF4200"/>
    <w:rsid w:val="00DF43B0"/>
    <w:rsid w:val="00DF4563"/>
    <w:rsid w:val="00DF470D"/>
    <w:rsid w:val="00DF542F"/>
    <w:rsid w:val="00DF5523"/>
    <w:rsid w:val="00DF5CDC"/>
    <w:rsid w:val="00DF6166"/>
    <w:rsid w:val="00DF6489"/>
    <w:rsid w:val="00DF649C"/>
    <w:rsid w:val="00DF6C68"/>
    <w:rsid w:val="00DF6E07"/>
    <w:rsid w:val="00DF714B"/>
    <w:rsid w:val="00DF7B4A"/>
    <w:rsid w:val="00E01071"/>
    <w:rsid w:val="00E0113D"/>
    <w:rsid w:val="00E02135"/>
    <w:rsid w:val="00E028C2"/>
    <w:rsid w:val="00E02AA7"/>
    <w:rsid w:val="00E02B36"/>
    <w:rsid w:val="00E02C8B"/>
    <w:rsid w:val="00E03FE4"/>
    <w:rsid w:val="00E047EA"/>
    <w:rsid w:val="00E04C98"/>
    <w:rsid w:val="00E05CC2"/>
    <w:rsid w:val="00E067D5"/>
    <w:rsid w:val="00E06C37"/>
    <w:rsid w:val="00E10E21"/>
    <w:rsid w:val="00E11914"/>
    <w:rsid w:val="00E11C9D"/>
    <w:rsid w:val="00E13DDD"/>
    <w:rsid w:val="00E142F9"/>
    <w:rsid w:val="00E14801"/>
    <w:rsid w:val="00E14904"/>
    <w:rsid w:val="00E14CDC"/>
    <w:rsid w:val="00E14DF8"/>
    <w:rsid w:val="00E15191"/>
    <w:rsid w:val="00E15462"/>
    <w:rsid w:val="00E15B5C"/>
    <w:rsid w:val="00E15DC3"/>
    <w:rsid w:val="00E160A6"/>
    <w:rsid w:val="00E16A84"/>
    <w:rsid w:val="00E1754B"/>
    <w:rsid w:val="00E2056C"/>
    <w:rsid w:val="00E2126B"/>
    <w:rsid w:val="00E21394"/>
    <w:rsid w:val="00E213BD"/>
    <w:rsid w:val="00E21448"/>
    <w:rsid w:val="00E21D40"/>
    <w:rsid w:val="00E21F43"/>
    <w:rsid w:val="00E2240B"/>
    <w:rsid w:val="00E22438"/>
    <w:rsid w:val="00E2259C"/>
    <w:rsid w:val="00E22CA7"/>
    <w:rsid w:val="00E233F0"/>
    <w:rsid w:val="00E23DEA"/>
    <w:rsid w:val="00E24AB4"/>
    <w:rsid w:val="00E24FBE"/>
    <w:rsid w:val="00E2502D"/>
    <w:rsid w:val="00E2539A"/>
    <w:rsid w:val="00E2579D"/>
    <w:rsid w:val="00E263DF"/>
    <w:rsid w:val="00E2713B"/>
    <w:rsid w:val="00E277C0"/>
    <w:rsid w:val="00E309AB"/>
    <w:rsid w:val="00E32192"/>
    <w:rsid w:val="00E32378"/>
    <w:rsid w:val="00E32B55"/>
    <w:rsid w:val="00E32D88"/>
    <w:rsid w:val="00E33333"/>
    <w:rsid w:val="00E334DB"/>
    <w:rsid w:val="00E3350B"/>
    <w:rsid w:val="00E33807"/>
    <w:rsid w:val="00E33AC2"/>
    <w:rsid w:val="00E33F31"/>
    <w:rsid w:val="00E34063"/>
    <w:rsid w:val="00E347F9"/>
    <w:rsid w:val="00E35615"/>
    <w:rsid w:val="00E3611F"/>
    <w:rsid w:val="00E368AE"/>
    <w:rsid w:val="00E36C99"/>
    <w:rsid w:val="00E37959"/>
    <w:rsid w:val="00E411E7"/>
    <w:rsid w:val="00E42970"/>
    <w:rsid w:val="00E42C5F"/>
    <w:rsid w:val="00E4301D"/>
    <w:rsid w:val="00E43C0F"/>
    <w:rsid w:val="00E4497D"/>
    <w:rsid w:val="00E44E32"/>
    <w:rsid w:val="00E459B6"/>
    <w:rsid w:val="00E45DED"/>
    <w:rsid w:val="00E45E0F"/>
    <w:rsid w:val="00E4636B"/>
    <w:rsid w:val="00E466E5"/>
    <w:rsid w:val="00E5015B"/>
    <w:rsid w:val="00E51B61"/>
    <w:rsid w:val="00E52163"/>
    <w:rsid w:val="00E531D7"/>
    <w:rsid w:val="00E546A4"/>
    <w:rsid w:val="00E55083"/>
    <w:rsid w:val="00E55EE6"/>
    <w:rsid w:val="00E570EC"/>
    <w:rsid w:val="00E57958"/>
    <w:rsid w:val="00E60860"/>
    <w:rsid w:val="00E608C2"/>
    <w:rsid w:val="00E60B77"/>
    <w:rsid w:val="00E61847"/>
    <w:rsid w:val="00E627F4"/>
    <w:rsid w:val="00E62935"/>
    <w:rsid w:val="00E634F4"/>
    <w:rsid w:val="00E63C8B"/>
    <w:rsid w:val="00E6426F"/>
    <w:rsid w:val="00E65292"/>
    <w:rsid w:val="00E65C17"/>
    <w:rsid w:val="00E66A26"/>
    <w:rsid w:val="00E66EE3"/>
    <w:rsid w:val="00E66F0F"/>
    <w:rsid w:val="00E67F0D"/>
    <w:rsid w:val="00E71101"/>
    <w:rsid w:val="00E712C3"/>
    <w:rsid w:val="00E71B1C"/>
    <w:rsid w:val="00E71D86"/>
    <w:rsid w:val="00E72325"/>
    <w:rsid w:val="00E732D7"/>
    <w:rsid w:val="00E73484"/>
    <w:rsid w:val="00E7392C"/>
    <w:rsid w:val="00E74D80"/>
    <w:rsid w:val="00E751A2"/>
    <w:rsid w:val="00E75B94"/>
    <w:rsid w:val="00E775F1"/>
    <w:rsid w:val="00E8050A"/>
    <w:rsid w:val="00E80849"/>
    <w:rsid w:val="00E80AE6"/>
    <w:rsid w:val="00E80DBC"/>
    <w:rsid w:val="00E8150F"/>
    <w:rsid w:val="00E81EE7"/>
    <w:rsid w:val="00E82749"/>
    <w:rsid w:val="00E83BA0"/>
    <w:rsid w:val="00E83D64"/>
    <w:rsid w:val="00E8425A"/>
    <w:rsid w:val="00E8463B"/>
    <w:rsid w:val="00E8481C"/>
    <w:rsid w:val="00E84A26"/>
    <w:rsid w:val="00E85366"/>
    <w:rsid w:val="00E85868"/>
    <w:rsid w:val="00E85902"/>
    <w:rsid w:val="00E8682E"/>
    <w:rsid w:val="00E86F75"/>
    <w:rsid w:val="00E8708D"/>
    <w:rsid w:val="00E87BCC"/>
    <w:rsid w:val="00E87E52"/>
    <w:rsid w:val="00E90079"/>
    <w:rsid w:val="00E906D1"/>
    <w:rsid w:val="00E90D05"/>
    <w:rsid w:val="00E91AD1"/>
    <w:rsid w:val="00E91C7B"/>
    <w:rsid w:val="00E9240C"/>
    <w:rsid w:val="00E92EDD"/>
    <w:rsid w:val="00E92F45"/>
    <w:rsid w:val="00E9351E"/>
    <w:rsid w:val="00E94556"/>
    <w:rsid w:val="00E94E86"/>
    <w:rsid w:val="00E953BB"/>
    <w:rsid w:val="00E95EEE"/>
    <w:rsid w:val="00E9612A"/>
    <w:rsid w:val="00E96B1C"/>
    <w:rsid w:val="00E96D16"/>
    <w:rsid w:val="00E96DF1"/>
    <w:rsid w:val="00E970B3"/>
    <w:rsid w:val="00E974D3"/>
    <w:rsid w:val="00E97CE5"/>
    <w:rsid w:val="00EA0348"/>
    <w:rsid w:val="00EA0ECC"/>
    <w:rsid w:val="00EA1005"/>
    <w:rsid w:val="00EA1735"/>
    <w:rsid w:val="00EA2A51"/>
    <w:rsid w:val="00EA2C5D"/>
    <w:rsid w:val="00EA3146"/>
    <w:rsid w:val="00EA4725"/>
    <w:rsid w:val="00EA4BCE"/>
    <w:rsid w:val="00EA4E1D"/>
    <w:rsid w:val="00EA5425"/>
    <w:rsid w:val="00EA5B35"/>
    <w:rsid w:val="00EA617E"/>
    <w:rsid w:val="00EA7426"/>
    <w:rsid w:val="00EA7887"/>
    <w:rsid w:val="00EA7D6E"/>
    <w:rsid w:val="00EB0608"/>
    <w:rsid w:val="00EB23A2"/>
    <w:rsid w:val="00EB248E"/>
    <w:rsid w:val="00EB28FE"/>
    <w:rsid w:val="00EB29D8"/>
    <w:rsid w:val="00EB365F"/>
    <w:rsid w:val="00EB3884"/>
    <w:rsid w:val="00EB3893"/>
    <w:rsid w:val="00EB3A3B"/>
    <w:rsid w:val="00EB3BE5"/>
    <w:rsid w:val="00EB48B1"/>
    <w:rsid w:val="00EB496D"/>
    <w:rsid w:val="00EB5541"/>
    <w:rsid w:val="00EB5910"/>
    <w:rsid w:val="00EB61D9"/>
    <w:rsid w:val="00EB6781"/>
    <w:rsid w:val="00EB71B7"/>
    <w:rsid w:val="00EB7CC6"/>
    <w:rsid w:val="00EC079B"/>
    <w:rsid w:val="00EC07BB"/>
    <w:rsid w:val="00EC1129"/>
    <w:rsid w:val="00EC1131"/>
    <w:rsid w:val="00EC1367"/>
    <w:rsid w:val="00EC13A2"/>
    <w:rsid w:val="00EC1460"/>
    <w:rsid w:val="00EC18E5"/>
    <w:rsid w:val="00EC37BC"/>
    <w:rsid w:val="00EC3E79"/>
    <w:rsid w:val="00EC3ED4"/>
    <w:rsid w:val="00EC3FD9"/>
    <w:rsid w:val="00EC4063"/>
    <w:rsid w:val="00EC42E7"/>
    <w:rsid w:val="00EC4CDB"/>
    <w:rsid w:val="00EC5CAE"/>
    <w:rsid w:val="00EC5CB6"/>
    <w:rsid w:val="00EC606A"/>
    <w:rsid w:val="00EC68A6"/>
    <w:rsid w:val="00EC6FBB"/>
    <w:rsid w:val="00EC78A0"/>
    <w:rsid w:val="00EC7A72"/>
    <w:rsid w:val="00EC7D5B"/>
    <w:rsid w:val="00ED072C"/>
    <w:rsid w:val="00ED0821"/>
    <w:rsid w:val="00ED25F4"/>
    <w:rsid w:val="00ED2766"/>
    <w:rsid w:val="00ED2A31"/>
    <w:rsid w:val="00ED3183"/>
    <w:rsid w:val="00ED358E"/>
    <w:rsid w:val="00ED3BE9"/>
    <w:rsid w:val="00ED3D69"/>
    <w:rsid w:val="00ED3FF8"/>
    <w:rsid w:val="00ED5038"/>
    <w:rsid w:val="00ED5E9A"/>
    <w:rsid w:val="00ED629D"/>
    <w:rsid w:val="00ED64C8"/>
    <w:rsid w:val="00ED6959"/>
    <w:rsid w:val="00ED6A74"/>
    <w:rsid w:val="00ED6E1A"/>
    <w:rsid w:val="00ED6F4C"/>
    <w:rsid w:val="00ED7007"/>
    <w:rsid w:val="00ED7300"/>
    <w:rsid w:val="00EE005C"/>
    <w:rsid w:val="00EE01DD"/>
    <w:rsid w:val="00EE0504"/>
    <w:rsid w:val="00EE0688"/>
    <w:rsid w:val="00EE0E23"/>
    <w:rsid w:val="00EE0E49"/>
    <w:rsid w:val="00EE1210"/>
    <w:rsid w:val="00EE1C37"/>
    <w:rsid w:val="00EE22BF"/>
    <w:rsid w:val="00EE2855"/>
    <w:rsid w:val="00EE2865"/>
    <w:rsid w:val="00EE3436"/>
    <w:rsid w:val="00EE3496"/>
    <w:rsid w:val="00EE3562"/>
    <w:rsid w:val="00EE3CD8"/>
    <w:rsid w:val="00EE49A1"/>
    <w:rsid w:val="00EE6005"/>
    <w:rsid w:val="00EE60BC"/>
    <w:rsid w:val="00EE6CEF"/>
    <w:rsid w:val="00EE6D31"/>
    <w:rsid w:val="00EE6DF5"/>
    <w:rsid w:val="00EE6EFC"/>
    <w:rsid w:val="00EE71E3"/>
    <w:rsid w:val="00EE7AD1"/>
    <w:rsid w:val="00EF11C9"/>
    <w:rsid w:val="00EF14BF"/>
    <w:rsid w:val="00EF1BF7"/>
    <w:rsid w:val="00EF1CA1"/>
    <w:rsid w:val="00EF227F"/>
    <w:rsid w:val="00EF2EA2"/>
    <w:rsid w:val="00EF35B4"/>
    <w:rsid w:val="00EF3E9C"/>
    <w:rsid w:val="00EF4657"/>
    <w:rsid w:val="00EF48CC"/>
    <w:rsid w:val="00EF4CAC"/>
    <w:rsid w:val="00EF4D86"/>
    <w:rsid w:val="00EF5025"/>
    <w:rsid w:val="00EF5DE8"/>
    <w:rsid w:val="00EF5FF2"/>
    <w:rsid w:val="00EF69CC"/>
    <w:rsid w:val="00EF7168"/>
    <w:rsid w:val="00EF7762"/>
    <w:rsid w:val="00EF796B"/>
    <w:rsid w:val="00F0030E"/>
    <w:rsid w:val="00F00A05"/>
    <w:rsid w:val="00F00AB4"/>
    <w:rsid w:val="00F00DCA"/>
    <w:rsid w:val="00F01CC9"/>
    <w:rsid w:val="00F01DA5"/>
    <w:rsid w:val="00F01FE7"/>
    <w:rsid w:val="00F02121"/>
    <w:rsid w:val="00F02C38"/>
    <w:rsid w:val="00F0469C"/>
    <w:rsid w:val="00F04D91"/>
    <w:rsid w:val="00F04F1B"/>
    <w:rsid w:val="00F063A6"/>
    <w:rsid w:val="00F06575"/>
    <w:rsid w:val="00F06590"/>
    <w:rsid w:val="00F07699"/>
    <w:rsid w:val="00F078A2"/>
    <w:rsid w:val="00F0797F"/>
    <w:rsid w:val="00F108B1"/>
    <w:rsid w:val="00F10A2C"/>
    <w:rsid w:val="00F10B79"/>
    <w:rsid w:val="00F10FF0"/>
    <w:rsid w:val="00F11044"/>
    <w:rsid w:val="00F113F6"/>
    <w:rsid w:val="00F1175F"/>
    <w:rsid w:val="00F133EF"/>
    <w:rsid w:val="00F1353B"/>
    <w:rsid w:val="00F14861"/>
    <w:rsid w:val="00F14A5F"/>
    <w:rsid w:val="00F1501D"/>
    <w:rsid w:val="00F166C1"/>
    <w:rsid w:val="00F17827"/>
    <w:rsid w:val="00F17933"/>
    <w:rsid w:val="00F20D29"/>
    <w:rsid w:val="00F2134B"/>
    <w:rsid w:val="00F21A3C"/>
    <w:rsid w:val="00F21A9A"/>
    <w:rsid w:val="00F21C45"/>
    <w:rsid w:val="00F22C8D"/>
    <w:rsid w:val="00F22EE6"/>
    <w:rsid w:val="00F234A2"/>
    <w:rsid w:val="00F23A20"/>
    <w:rsid w:val="00F2432B"/>
    <w:rsid w:val="00F24567"/>
    <w:rsid w:val="00F245B1"/>
    <w:rsid w:val="00F246C8"/>
    <w:rsid w:val="00F24FAF"/>
    <w:rsid w:val="00F252A7"/>
    <w:rsid w:val="00F2574E"/>
    <w:rsid w:val="00F257E8"/>
    <w:rsid w:val="00F26081"/>
    <w:rsid w:val="00F27324"/>
    <w:rsid w:val="00F2743B"/>
    <w:rsid w:val="00F27B83"/>
    <w:rsid w:val="00F27EF1"/>
    <w:rsid w:val="00F30189"/>
    <w:rsid w:val="00F301A1"/>
    <w:rsid w:val="00F30402"/>
    <w:rsid w:val="00F30B54"/>
    <w:rsid w:val="00F30F0B"/>
    <w:rsid w:val="00F3176D"/>
    <w:rsid w:val="00F31C3D"/>
    <w:rsid w:val="00F33DF1"/>
    <w:rsid w:val="00F34766"/>
    <w:rsid w:val="00F3477D"/>
    <w:rsid w:val="00F34834"/>
    <w:rsid w:val="00F34C9D"/>
    <w:rsid w:val="00F35A04"/>
    <w:rsid w:val="00F36A7F"/>
    <w:rsid w:val="00F37B47"/>
    <w:rsid w:val="00F37E6F"/>
    <w:rsid w:val="00F4047D"/>
    <w:rsid w:val="00F41148"/>
    <w:rsid w:val="00F4143A"/>
    <w:rsid w:val="00F445CC"/>
    <w:rsid w:val="00F44869"/>
    <w:rsid w:val="00F448B1"/>
    <w:rsid w:val="00F449BE"/>
    <w:rsid w:val="00F45101"/>
    <w:rsid w:val="00F45B84"/>
    <w:rsid w:val="00F45BF5"/>
    <w:rsid w:val="00F4651D"/>
    <w:rsid w:val="00F4733A"/>
    <w:rsid w:val="00F473B5"/>
    <w:rsid w:val="00F474C4"/>
    <w:rsid w:val="00F4788F"/>
    <w:rsid w:val="00F503E4"/>
    <w:rsid w:val="00F51666"/>
    <w:rsid w:val="00F51E07"/>
    <w:rsid w:val="00F51F75"/>
    <w:rsid w:val="00F52179"/>
    <w:rsid w:val="00F5223F"/>
    <w:rsid w:val="00F5275F"/>
    <w:rsid w:val="00F5279B"/>
    <w:rsid w:val="00F52B6B"/>
    <w:rsid w:val="00F52F6A"/>
    <w:rsid w:val="00F531E3"/>
    <w:rsid w:val="00F536F9"/>
    <w:rsid w:val="00F53C7E"/>
    <w:rsid w:val="00F54515"/>
    <w:rsid w:val="00F546A2"/>
    <w:rsid w:val="00F556EC"/>
    <w:rsid w:val="00F55D3B"/>
    <w:rsid w:val="00F55F8C"/>
    <w:rsid w:val="00F569A6"/>
    <w:rsid w:val="00F56B90"/>
    <w:rsid w:val="00F57EB9"/>
    <w:rsid w:val="00F60742"/>
    <w:rsid w:val="00F60A63"/>
    <w:rsid w:val="00F611F5"/>
    <w:rsid w:val="00F613B7"/>
    <w:rsid w:val="00F613CD"/>
    <w:rsid w:val="00F6237E"/>
    <w:rsid w:val="00F62E21"/>
    <w:rsid w:val="00F63206"/>
    <w:rsid w:val="00F63935"/>
    <w:rsid w:val="00F6398C"/>
    <w:rsid w:val="00F63C8B"/>
    <w:rsid w:val="00F6419E"/>
    <w:rsid w:val="00F64264"/>
    <w:rsid w:val="00F644D9"/>
    <w:rsid w:val="00F64596"/>
    <w:rsid w:val="00F64B18"/>
    <w:rsid w:val="00F64F0D"/>
    <w:rsid w:val="00F65179"/>
    <w:rsid w:val="00F65351"/>
    <w:rsid w:val="00F65445"/>
    <w:rsid w:val="00F658A5"/>
    <w:rsid w:val="00F65C66"/>
    <w:rsid w:val="00F66AD0"/>
    <w:rsid w:val="00F67267"/>
    <w:rsid w:val="00F676A5"/>
    <w:rsid w:val="00F67B1A"/>
    <w:rsid w:val="00F7016C"/>
    <w:rsid w:val="00F70303"/>
    <w:rsid w:val="00F703B0"/>
    <w:rsid w:val="00F70650"/>
    <w:rsid w:val="00F70D8D"/>
    <w:rsid w:val="00F70DFE"/>
    <w:rsid w:val="00F71392"/>
    <w:rsid w:val="00F71A66"/>
    <w:rsid w:val="00F7202B"/>
    <w:rsid w:val="00F720B8"/>
    <w:rsid w:val="00F74937"/>
    <w:rsid w:val="00F759D6"/>
    <w:rsid w:val="00F75E84"/>
    <w:rsid w:val="00F76248"/>
    <w:rsid w:val="00F76AC3"/>
    <w:rsid w:val="00F77234"/>
    <w:rsid w:val="00F77991"/>
    <w:rsid w:val="00F77A53"/>
    <w:rsid w:val="00F80161"/>
    <w:rsid w:val="00F81BB5"/>
    <w:rsid w:val="00F82046"/>
    <w:rsid w:val="00F826DB"/>
    <w:rsid w:val="00F828F4"/>
    <w:rsid w:val="00F82C0C"/>
    <w:rsid w:val="00F83034"/>
    <w:rsid w:val="00F83369"/>
    <w:rsid w:val="00F84CC2"/>
    <w:rsid w:val="00F87BA1"/>
    <w:rsid w:val="00F87F65"/>
    <w:rsid w:val="00F9068F"/>
    <w:rsid w:val="00F90E29"/>
    <w:rsid w:val="00F90F2D"/>
    <w:rsid w:val="00F90F78"/>
    <w:rsid w:val="00F91252"/>
    <w:rsid w:val="00F91547"/>
    <w:rsid w:val="00F917F4"/>
    <w:rsid w:val="00F92A2A"/>
    <w:rsid w:val="00F92C56"/>
    <w:rsid w:val="00F94647"/>
    <w:rsid w:val="00F94775"/>
    <w:rsid w:val="00F968B3"/>
    <w:rsid w:val="00F96913"/>
    <w:rsid w:val="00F9713D"/>
    <w:rsid w:val="00F97BAA"/>
    <w:rsid w:val="00F97F73"/>
    <w:rsid w:val="00FA0D67"/>
    <w:rsid w:val="00FA1275"/>
    <w:rsid w:val="00FA1543"/>
    <w:rsid w:val="00FA1C99"/>
    <w:rsid w:val="00FA2A36"/>
    <w:rsid w:val="00FA2C7C"/>
    <w:rsid w:val="00FA3321"/>
    <w:rsid w:val="00FA42F7"/>
    <w:rsid w:val="00FA452F"/>
    <w:rsid w:val="00FA4564"/>
    <w:rsid w:val="00FA49E8"/>
    <w:rsid w:val="00FA5B23"/>
    <w:rsid w:val="00FA6478"/>
    <w:rsid w:val="00FA65A4"/>
    <w:rsid w:val="00FA669D"/>
    <w:rsid w:val="00FA6EC1"/>
    <w:rsid w:val="00FA6F4E"/>
    <w:rsid w:val="00FB0C8B"/>
    <w:rsid w:val="00FB16CC"/>
    <w:rsid w:val="00FB19D8"/>
    <w:rsid w:val="00FB2576"/>
    <w:rsid w:val="00FB27CA"/>
    <w:rsid w:val="00FB31E5"/>
    <w:rsid w:val="00FB346E"/>
    <w:rsid w:val="00FB3580"/>
    <w:rsid w:val="00FB399B"/>
    <w:rsid w:val="00FB5748"/>
    <w:rsid w:val="00FB6F9A"/>
    <w:rsid w:val="00FB7358"/>
    <w:rsid w:val="00FB77CE"/>
    <w:rsid w:val="00FC0057"/>
    <w:rsid w:val="00FC0B9E"/>
    <w:rsid w:val="00FC0CC6"/>
    <w:rsid w:val="00FC0F14"/>
    <w:rsid w:val="00FC155B"/>
    <w:rsid w:val="00FC2721"/>
    <w:rsid w:val="00FC2CF7"/>
    <w:rsid w:val="00FC3B19"/>
    <w:rsid w:val="00FC421D"/>
    <w:rsid w:val="00FC4359"/>
    <w:rsid w:val="00FC58E7"/>
    <w:rsid w:val="00FC5980"/>
    <w:rsid w:val="00FC6161"/>
    <w:rsid w:val="00FC6C5E"/>
    <w:rsid w:val="00FC7453"/>
    <w:rsid w:val="00FC7A39"/>
    <w:rsid w:val="00FD0A24"/>
    <w:rsid w:val="00FD0E9E"/>
    <w:rsid w:val="00FD16ED"/>
    <w:rsid w:val="00FD2075"/>
    <w:rsid w:val="00FD2490"/>
    <w:rsid w:val="00FD2899"/>
    <w:rsid w:val="00FD34D4"/>
    <w:rsid w:val="00FD3FA7"/>
    <w:rsid w:val="00FD4D48"/>
    <w:rsid w:val="00FD5BD7"/>
    <w:rsid w:val="00FD6713"/>
    <w:rsid w:val="00FD6AE3"/>
    <w:rsid w:val="00FE0A4D"/>
    <w:rsid w:val="00FE0E74"/>
    <w:rsid w:val="00FE2C29"/>
    <w:rsid w:val="00FE392C"/>
    <w:rsid w:val="00FE3F64"/>
    <w:rsid w:val="00FE43D1"/>
    <w:rsid w:val="00FE4676"/>
    <w:rsid w:val="00FE53D6"/>
    <w:rsid w:val="00FE6203"/>
    <w:rsid w:val="00FE647D"/>
    <w:rsid w:val="00FE684E"/>
    <w:rsid w:val="00FE7764"/>
    <w:rsid w:val="00FF052E"/>
    <w:rsid w:val="00FF0940"/>
    <w:rsid w:val="00FF0D1E"/>
    <w:rsid w:val="00FF1685"/>
    <w:rsid w:val="00FF1E73"/>
    <w:rsid w:val="00FF3444"/>
    <w:rsid w:val="00FF3817"/>
    <w:rsid w:val="00FF3B31"/>
    <w:rsid w:val="00FF3E55"/>
    <w:rsid w:val="00FF44D2"/>
    <w:rsid w:val="00FF48B3"/>
    <w:rsid w:val="00FF4FA2"/>
    <w:rsid w:val="00FF5757"/>
    <w:rsid w:val="00FF5C64"/>
    <w:rsid w:val="00FF5F80"/>
    <w:rsid w:val="00FF713D"/>
    <w:rsid w:val="00FF7B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7">
    <w:name w:val="Normal"/>
    <w:qFormat/>
    <w:rsid w:val="00C6232D"/>
    <w:pPr>
      <w:spacing w:line="300" w:lineRule="auto"/>
      <w:ind w:firstLine="567"/>
      <w:jc w:val="both"/>
    </w:pPr>
    <w:rPr>
      <w:rFonts w:ascii="Times New Roman" w:hAnsi="Times New Roman"/>
      <w:sz w:val="24"/>
      <w:szCs w:val="24"/>
      <w:lang w:eastAsia="en-US"/>
    </w:rPr>
  </w:style>
  <w:style w:type="paragraph" w:styleId="13">
    <w:name w:val="heading 1"/>
    <w:aliases w:val="Г. Заголовок 1"/>
    <w:basedOn w:val="a7"/>
    <w:next w:val="2"/>
    <w:link w:val="14"/>
    <w:qFormat/>
    <w:rsid w:val="00973F38"/>
    <w:pPr>
      <w:keepNext/>
      <w:keepLines/>
      <w:pageBreakBefore/>
      <w:spacing w:before="240" w:after="240" w:line="240" w:lineRule="auto"/>
      <w:ind w:left="1701" w:hanging="992"/>
      <w:outlineLvl w:val="0"/>
    </w:pPr>
    <w:rPr>
      <w:rFonts w:eastAsia="Times New Roman"/>
      <w:b/>
      <w:bCs/>
      <w:smallCaps/>
      <w:color w:val="FF0000"/>
      <w:sz w:val="28"/>
      <w:szCs w:val="28"/>
      <w:lang w:val="x-none" w:eastAsia="ru-RU"/>
    </w:rPr>
  </w:style>
  <w:style w:type="paragraph" w:styleId="2">
    <w:name w:val="heading 2"/>
    <w:aliases w:val="Г. Заголовок 2"/>
    <w:basedOn w:val="a7"/>
    <w:next w:val="a7"/>
    <w:link w:val="20"/>
    <w:qFormat/>
    <w:rsid w:val="00973F38"/>
    <w:pPr>
      <w:keepNext/>
      <w:keepLines/>
      <w:spacing w:before="240" w:after="200" w:line="240" w:lineRule="auto"/>
      <w:ind w:left="1701" w:hanging="992"/>
      <w:jc w:val="left"/>
      <w:outlineLvl w:val="1"/>
    </w:pPr>
    <w:rPr>
      <w:rFonts w:eastAsia="Times New Roman"/>
      <w:b/>
      <w:bCs/>
      <w:smallCaps/>
      <w:color w:val="365F91"/>
      <w:sz w:val="27"/>
      <w:szCs w:val="27"/>
      <w:lang w:val="x-none" w:eastAsia="ru-RU"/>
    </w:rPr>
  </w:style>
  <w:style w:type="paragraph" w:styleId="3">
    <w:name w:val="heading 3"/>
    <w:aliases w:val="Г. Заголовок 3"/>
    <w:basedOn w:val="a7"/>
    <w:next w:val="a7"/>
    <w:link w:val="30"/>
    <w:qFormat/>
    <w:rsid w:val="00973F38"/>
    <w:pPr>
      <w:keepNext/>
      <w:keepLines/>
      <w:tabs>
        <w:tab w:val="left" w:pos="1701"/>
      </w:tabs>
      <w:spacing w:before="200" w:after="160" w:line="276" w:lineRule="auto"/>
      <w:ind w:left="1701" w:hanging="992"/>
      <w:outlineLvl w:val="2"/>
    </w:pPr>
    <w:rPr>
      <w:rFonts w:eastAsia="Times New Roman"/>
      <w:b/>
      <w:bCs/>
      <w:color w:val="365F91"/>
      <w:sz w:val="26"/>
      <w:lang w:val="x-none" w:eastAsia="ru-RU"/>
    </w:rPr>
  </w:style>
  <w:style w:type="paragraph" w:styleId="40">
    <w:name w:val="heading 4"/>
    <w:aliases w:val="Г. Заголовок 4"/>
    <w:basedOn w:val="a7"/>
    <w:next w:val="a7"/>
    <w:link w:val="41"/>
    <w:qFormat/>
    <w:rsid w:val="00973F38"/>
    <w:pPr>
      <w:keepNext/>
      <w:keepLines/>
      <w:spacing w:before="200" w:after="160" w:line="240" w:lineRule="auto"/>
      <w:ind w:left="1701" w:hanging="992"/>
      <w:outlineLvl w:val="3"/>
    </w:pPr>
    <w:rPr>
      <w:rFonts w:eastAsia="Times New Roman"/>
      <w:b/>
      <w:bCs/>
      <w:iCs/>
      <w:color w:val="365F91"/>
      <w:lang w:val="x-none" w:eastAsia="ru-RU"/>
    </w:rPr>
  </w:style>
  <w:style w:type="paragraph" w:styleId="5">
    <w:name w:val="heading 5"/>
    <w:aliases w:val="Г. Заголовок 5"/>
    <w:basedOn w:val="a7"/>
    <w:next w:val="a7"/>
    <w:link w:val="50"/>
    <w:qFormat/>
    <w:rsid w:val="00973F38"/>
    <w:pPr>
      <w:keepNext/>
      <w:keepLines/>
      <w:spacing w:before="160" w:after="120" w:line="240" w:lineRule="auto"/>
      <w:ind w:left="709" w:firstLine="0"/>
      <w:outlineLvl w:val="4"/>
    </w:pPr>
    <w:rPr>
      <w:rFonts w:eastAsia="Times New Roman"/>
      <w:b/>
      <w:i/>
      <w:color w:val="365F91"/>
      <w:lang w:val="x-none" w:eastAsia="ru-RU"/>
    </w:rPr>
  </w:style>
  <w:style w:type="paragraph" w:styleId="6">
    <w:name w:val="heading 6"/>
    <w:basedOn w:val="a7"/>
    <w:next w:val="a7"/>
    <w:link w:val="60"/>
    <w:qFormat/>
    <w:rsid w:val="00973F38"/>
    <w:pPr>
      <w:keepNext/>
      <w:keepLines/>
      <w:spacing w:before="200" w:line="240" w:lineRule="auto"/>
      <w:ind w:firstLine="709"/>
      <w:outlineLvl w:val="5"/>
    </w:pPr>
    <w:rPr>
      <w:rFonts w:ascii="Cambria" w:eastAsia="Times New Roman" w:hAnsi="Cambria"/>
      <w:i/>
      <w:iCs/>
      <w:color w:val="243F60"/>
      <w:szCs w:val="20"/>
      <w:lang w:val="x-none" w:eastAsia="ru-RU"/>
    </w:rPr>
  </w:style>
  <w:style w:type="paragraph" w:styleId="7">
    <w:name w:val="heading 7"/>
    <w:basedOn w:val="a7"/>
    <w:next w:val="a7"/>
    <w:link w:val="70"/>
    <w:qFormat/>
    <w:rsid w:val="00973F38"/>
    <w:pPr>
      <w:widowControl w:val="0"/>
      <w:tabs>
        <w:tab w:val="num" w:pos="0"/>
      </w:tabs>
      <w:suppressAutoHyphens/>
      <w:spacing w:before="120" w:after="120" w:line="240" w:lineRule="auto"/>
      <w:ind w:firstLine="0"/>
      <w:jc w:val="left"/>
      <w:outlineLvl w:val="6"/>
    </w:pPr>
    <w:rPr>
      <w:rFonts w:ascii="Arial" w:eastAsia="Times New Roman" w:hAnsi="Arial"/>
      <w:sz w:val="20"/>
      <w:lang w:val="x-none" w:eastAsia="ar-SA"/>
    </w:rPr>
  </w:style>
  <w:style w:type="paragraph" w:styleId="8">
    <w:name w:val="heading 8"/>
    <w:basedOn w:val="a7"/>
    <w:next w:val="a7"/>
    <w:link w:val="80"/>
    <w:qFormat/>
    <w:rsid w:val="00973F38"/>
    <w:pPr>
      <w:widowControl w:val="0"/>
      <w:tabs>
        <w:tab w:val="num" w:pos="0"/>
      </w:tabs>
      <w:suppressAutoHyphens/>
      <w:spacing w:before="120" w:after="120" w:line="240" w:lineRule="auto"/>
      <w:ind w:firstLine="0"/>
      <w:jc w:val="left"/>
      <w:outlineLvl w:val="7"/>
    </w:pPr>
    <w:rPr>
      <w:rFonts w:ascii="Arial" w:eastAsia="Times New Roman" w:hAnsi="Arial"/>
      <w:i/>
      <w:iCs/>
      <w:sz w:val="20"/>
      <w:lang w:val="x-none" w:eastAsia="ar-SA"/>
    </w:rPr>
  </w:style>
  <w:style w:type="paragraph" w:styleId="9">
    <w:name w:val="heading 9"/>
    <w:basedOn w:val="a7"/>
    <w:next w:val="a7"/>
    <w:link w:val="90"/>
    <w:qFormat/>
    <w:rsid w:val="00973F38"/>
    <w:pPr>
      <w:widowControl w:val="0"/>
      <w:tabs>
        <w:tab w:val="num" w:pos="0"/>
      </w:tabs>
      <w:suppressAutoHyphens/>
      <w:spacing w:before="120" w:after="120" w:line="240" w:lineRule="auto"/>
      <w:ind w:firstLine="0"/>
      <w:jc w:val="left"/>
      <w:outlineLvl w:val="8"/>
    </w:pPr>
    <w:rPr>
      <w:rFonts w:ascii="Arial" w:eastAsia="Times New Roman" w:hAnsi="Arial"/>
      <w:sz w:val="20"/>
      <w:szCs w:val="20"/>
      <w:lang w:val="x-none" w:eastAsia="ar-SA"/>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15">
    <w:name w:val="Абзац списка1"/>
    <w:aliases w:val="ПАРАГРАФ,Абзац списка для документа"/>
    <w:basedOn w:val="a7"/>
    <w:link w:val="ab"/>
    <w:uiPriority w:val="34"/>
    <w:qFormat/>
    <w:rsid w:val="00073BFC"/>
    <w:pPr>
      <w:ind w:left="720"/>
      <w:contextualSpacing/>
    </w:pPr>
    <w:rPr>
      <w:lang w:val="x-none" w:eastAsia="x-none"/>
    </w:rPr>
  </w:style>
  <w:style w:type="table" w:styleId="ac">
    <w:name w:val="Table Grid"/>
    <w:basedOn w:val="a9"/>
    <w:uiPriority w:val="59"/>
    <w:rsid w:val="009E4B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
    <w:name w:val="Заголовок 1 Знак"/>
    <w:aliases w:val="Г. Заголовок 1 Знак"/>
    <w:link w:val="13"/>
    <w:rsid w:val="00973F38"/>
    <w:rPr>
      <w:rFonts w:ascii="Times New Roman" w:eastAsia="Times New Roman" w:hAnsi="Times New Roman" w:cs="Times New Roman"/>
      <w:b/>
      <w:bCs/>
      <w:smallCaps/>
      <w:color w:val="FF0000"/>
      <w:sz w:val="28"/>
      <w:szCs w:val="28"/>
      <w:lang w:eastAsia="ru-RU"/>
    </w:rPr>
  </w:style>
  <w:style w:type="character" w:customStyle="1" w:styleId="20">
    <w:name w:val="Заголовок 2 Знак"/>
    <w:aliases w:val="Г. Заголовок 2 Знак"/>
    <w:link w:val="2"/>
    <w:rsid w:val="00973F38"/>
    <w:rPr>
      <w:rFonts w:ascii="Times New Roman" w:eastAsia="Times New Roman" w:hAnsi="Times New Roman" w:cs="Times New Roman"/>
      <w:b/>
      <w:bCs/>
      <w:smallCaps/>
      <w:color w:val="365F91"/>
      <w:sz w:val="27"/>
      <w:szCs w:val="27"/>
      <w:lang w:eastAsia="ru-RU"/>
    </w:rPr>
  </w:style>
  <w:style w:type="character" w:customStyle="1" w:styleId="30">
    <w:name w:val="Заголовок 3 Знак"/>
    <w:aliases w:val="Г. Заголовок 3 Знак"/>
    <w:link w:val="3"/>
    <w:rsid w:val="00973F38"/>
    <w:rPr>
      <w:rFonts w:ascii="Times New Roman" w:eastAsia="Times New Roman" w:hAnsi="Times New Roman" w:cs="Times New Roman"/>
      <w:b/>
      <w:bCs/>
      <w:color w:val="365F91"/>
      <w:sz w:val="26"/>
      <w:szCs w:val="24"/>
      <w:lang w:eastAsia="ru-RU"/>
    </w:rPr>
  </w:style>
  <w:style w:type="character" w:customStyle="1" w:styleId="41">
    <w:name w:val="Заголовок 4 Знак"/>
    <w:aliases w:val="Г. Заголовок 4 Знак"/>
    <w:link w:val="40"/>
    <w:rsid w:val="00973F38"/>
    <w:rPr>
      <w:rFonts w:ascii="Times New Roman" w:eastAsia="Times New Roman" w:hAnsi="Times New Roman" w:cs="Times New Roman"/>
      <w:b/>
      <w:bCs/>
      <w:iCs/>
      <w:color w:val="365F91"/>
      <w:sz w:val="24"/>
      <w:szCs w:val="24"/>
      <w:lang w:eastAsia="ru-RU"/>
    </w:rPr>
  </w:style>
  <w:style w:type="character" w:customStyle="1" w:styleId="50">
    <w:name w:val="Заголовок 5 Знак"/>
    <w:aliases w:val="Г. Заголовок 5 Знак"/>
    <w:link w:val="5"/>
    <w:rsid w:val="00973F38"/>
    <w:rPr>
      <w:rFonts w:ascii="Times New Roman" w:eastAsia="Times New Roman" w:hAnsi="Times New Roman" w:cs="Times New Roman"/>
      <w:b/>
      <w:i/>
      <w:color w:val="365F91"/>
      <w:sz w:val="24"/>
      <w:szCs w:val="24"/>
      <w:lang w:eastAsia="ru-RU"/>
    </w:rPr>
  </w:style>
  <w:style w:type="character" w:customStyle="1" w:styleId="60">
    <w:name w:val="Заголовок 6 Знак"/>
    <w:link w:val="6"/>
    <w:rsid w:val="00973F38"/>
    <w:rPr>
      <w:rFonts w:ascii="Cambria" w:eastAsia="Times New Roman" w:hAnsi="Cambria" w:cs="Times New Roman"/>
      <w:i/>
      <w:iCs/>
      <w:color w:val="243F60"/>
      <w:sz w:val="24"/>
      <w:lang w:eastAsia="ru-RU"/>
    </w:rPr>
  </w:style>
  <w:style w:type="character" w:customStyle="1" w:styleId="70">
    <w:name w:val="Заголовок 7 Знак"/>
    <w:link w:val="7"/>
    <w:rsid w:val="00973F38"/>
    <w:rPr>
      <w:rFonts w:ascii="Arial" w:eastAsia="Times New Roman" w:hAnsi="Arial" w:cs="Arial"/>
      <w:sz w:val="20"/>
      <w:szCs w:val="24"/>
      <w:lang w:eastAsia="ar-SA"/>
    </w:rPr>
  </w:style>
  <w:style w:type="character" w:customStyle="1" w:styleId="80">
    <w:name w:val="Заголовок 8 Знак"/>
    <w:link w:val="8"/>
    <w:rsid w:val="00973F38"/>
    <w:rPr>
      <w:rFonts w:ascii="Arial" w:eastAsia="Times New Roman" w:hAnsi="Arial" w:cs="Arial"/>
      <w:i/>
      <w:iCs/>
      <w:sz w:val="20"/>
      <w:szCs w:val="24"/>
      <w:lang w:eastAsia="ar-SA"/>
    </w:rPr>
  </w:style>
  <w:style w:type="character" w:customStyle="1" w:styleId="90">
    <w:name w:val="Заголовок 9 Знак"/>
    <w:link w:val="9"/>
    <w:rsid w:val="00973F38"/>
    <w:rPr>
      <w:rFonts w:ascii="Arial" w:eastAsia="Times New Roman" w:hAnsi="Arial" w:cs="Arial"/>
      <w:lang w:eastAsia="ar-SA"/>
    </w:rPr>
  </w:style>
  <w:style w:type="paragraph" w:styleId="ad">
    <w:name w:val="caption"/>
    <w:aliases w:val="Название объекта Приложение"/>
    <w:basedOn w:val="a7"/>
    <w:next w:val="a7"/>
    <w:link w:val="ae"/>
    <w:uiPriority w:val="35"/>
    <w:qFormat/>
    <w:rsid w:val="00973F38"/>
    <w:pPr>
      <w:keepNext/>
      <w:spacing w:line="276" w:lineRule="auto"/>
      <w:ind w:firstLine="709"/>
      <w:jc w:val="center"/>
    </w:pPr>
    <w:rPr>
      <w:rFonts w:eastAsia="Times New Roman"/>
      <w:b/>
      <w:bCs/>
      <w:szCs w:val="20"/>
      <w:lang w:val="x-none" w:eastAsia="ru-RU"/>
    </w:rPr>
  </w:style>
  <w:style w:type="paragraph" w:styleId="af">
    <w:name w:val="Body Text"/>
    <w:aliases w:val="Основной текст Знак Знак Знак,bt"/>
    <w:basedOn w:val="a7"/>
    <w:link w:val="af0"/>
    <w:uiPriority w:val="99"/>
    <w:unhideWhenUsed/>
    <w:rsid w:val="00973F38"/>
    <w:pPr>
      <w:spacing w:line="276" w:lineRule="auto"/>
      <w:ind w:firstLine="709"/>
    </w:pPr>
    <w:rPr>
      <w:rFonts w:eastAsia="Times New Roman"/>
      <w:szCs w:val="20"/>
      <w:lang w:val="x-none" w:eastAsia="ru-RU"/>
    </w:rPr>
  </w:style>
  <w:style w:type="character" w:customStyle="1" w:styleId="af0">
    <w:name w:val="Основной текст Знак"/>
    <w:aliases w:val="Основной текст Знак Знак Знак Знак,bt Знак"/>
    <w:link w:val="af"/>
    <w:uiPriority w:val="99"/>
    <w:rsid w:val="00973F38"/>
    <w:rPr>
      <w:rFonts w:ascii="Times New Roman" w:eastAsia="Times New Roman" w:hAnsi="Times New Roman"/>
      <w:sz w:val="24"/>
      <w:lang w:eastAsia="ru-RU"/>
    </w:rPr>
  </w:style>
  <w:style w:type="paragraph" w:styleId="af1">
    <w:name w:val="Normal (Web)"/>
    <w:aliases w:val="Обычный (Web)1,Обычный (Web)"/>
    <w:basedOn w:val="a7"/>
    <w:link w:val="af2"/>
    <w:uiPriority w:val="99"/>
    <w:unhideWhenUsed/>
    <w:qFormat/>
    <w:rsid w:val="00973F38"/>
    <w:pPr>
      <w:spacing w:before="100" w:beforeAutospacing="1" w:after="100" w:afterAutospacing="1" w:line="276" w:lineRule="auto"/>
      <w:ind w:firstLine="709"/>
      <w:jc w:val="left"/>
    </w:pPr>
    <w:rPr>
      <w:rFonts w:eastAsia="Times New Roman"/>
      <w:lang w:eastAsia="ru-RU"/>
    </w:rPr>
  </w:style>
  <w:style w:type="character" w:styleId="af3">
    <w:name w:val="Hyperlink"/>
    <w:uiPriority w:val="99"/>
    <w:unhideWhenUsed/>
    <w:rsid w:val="00973F38"/>
    <w:rPr>
      <w:color w:val="0000FF"/>
      <w:u w:val="single"/>
    </w:rPr>
  </w:style>
  <w:style w:type="paragraph" w:styleId="af4">
    <w:name w:val="Balloon Text"/>
    <w:basedOn w:val="a7"/>
    <w:link w:val="af5"/>
    <w:uiPriority w:val="99"/>
    <w:unhideWhenUsed/>
    <w:rsid w:val="00973F38"/>
    <w:pPr>
      <w:spacing w:line="276" w:lineRule="auto"/>
      <w:ind w:firstLine="709"/>
    </w:pPr>
    <w:rPr>
      <w:rFonts w:ascii="Tahoma" w:eastAsia="Times New Roman" w:hAnsi="Tahoma"/>
      <w:sz w:val="16"/>
      <w:szCs w:val="16"/>
      <w:lang w:val="x-none" w:eastAsia="ru-RU"/>
    </w:rPr>
  </w:style>
  <w:style w:type="character" w:customStyle="1" w:styleId="af5">
    <w:name w:val="Текст выноски Знак"/>
    <w:link w:val="af4"/>
    <w:uiPriority w:val="99"/>
    <w:rsid w:val="00973F38"/>
    <w:rPr>
      <w:rFonts w:ascii="Tahoma" w:eastAsia="Times New Roman" w:hAnsi="Tahoma" w:cs="Tahoma"/>
      <w:sz w:val="16"/>
      <w:szCs w:val="16"/>
      <w:lang w:eastAsia="ru-RU"/>
    </w:rPr>
  </w:style>
  <w:style w:type="paragraph" w:styleId="af6">
    <w:name w:val="Body Text Indent"/>
    <w:aliases w:val="Основной текст 1,Нумерованный список !!,Надин стиль,Исторические события,Ист события с точкой,Основной текст с отступом Знак Знак"/>
    <w:basedOn w:val="a7"/>
    <w:link w:val="af7"/>
    <w:uiPriority w:val="99"/>
    <w:unhideWhenUsed/>
    <w:rsid w:val="00973F38"/>
    <w:pPr>
      <w:spacing w:line="276" w:lineRule="auto"/>
      <w:ind w:left="283" w:firstLine="709"/>
    </w:pPr>
    <w:rPr>
      <w:rFonts w:eastAsia="Times New Roman"/>
      <w:szCs w:val="20"/>
      <w:lang w:val="x-none" w:eastAsia="ru-RU"/>
    </w:rPr>
  </w:style>
  <w:style w:type="character" w:customStyle="1" w:styleId="af7">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
    <w:link w:val="af6"/>
    <w:uiPriority w:val="99"/>
    <w:rsid w:val="00973F38"/>
    <w:rPr>
      <w:rFonts w:ascii="Times New Roman" w:eastAsia="Times New Roman" w:hAnsi="Times New Roman"/>
      <w:sz w:val="24"/>
      <w:lang w:eastAsia="ru-RU"/>
    </w:rPr>
  </w:style>
  <w:style w:type="paragraph" w:styleId="af8">
    <w:name w:val="Document Map"/>
    <w:basedOn w:val="a7"/>
    <w:link w:val="af9"/>
    <w:uiPriority w:val="99"/>
    <w:semiHidden/>
    <w:unhideWhenUsed/>
    <w:rsid w:val="00973F38"/>
    <w:pPr>
      <w:spacing w:line="276" w:lineRule="auto"/>
      <w:ind w:firstLine="709"/>
    </w:pPr>
    <w:rPr>
      <w:rFonts w:ascii="Lucida Grande CY" w:eastAsia="Times New Roman" w:hAnsi="Lucida Grande CY"/>
      <w:lang w:val="x-none" w:eastAsia="ru-RU"/>
    </w:rPr>
  </w:style>
  <w:style w:type="character" w:customStyle="1" w:styleId="af9">
    <w:name w:val="Схема документа Знак"/>
    <w:link w:val="af8"/>
    <w:uiPriority w:val="99"/>
    <w:semiHidden/>
    <w:rsid w:val="00973F38"/>
    <w:rPr>
      <w:rFonts w:ascii="Lucida Grande CY" w:eastAsia="Times New Roman" w:hAnsi="Lucida Grande CY" w:cs="Lucida Grande CY"/>
      <w:sz w:val="24"/>
      <w:szCs w:val="24"/>
      <w:lang w:eastAsia="ru-RU"/>
    </w:rPr>
  </w:style>
  <w:style w:type="paragraph" w:styleId="afa">
    <w:name w:val="footnote text"/>
    <w:aliases w:val="Знак3,Знак2, Знак3,Текст сноски1,Текст сноски Знак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к"/>
    <w:basedOn w:val="a7"/>
    <w:link w:val="afb"/>
    <w:uiPriority w:val="99"/>
    <w:unhideWhenUsed/>
    <w:qFormat/>
    <w:rsid w:val="00973F38"/>
    <w:pPr>
      <w:spacing w:line="276" w:lineRule="auto"/>
      <w:ind w:firstLine="709"/>
    </w:pPr>
    <w:rPr>
      <w:rFonts w:eastAsia="Times New Roman"/>
      <w:lang w:val="x-none" w:eastAsia="ru-RU"/>
    </w:rPr>
  </w:style>
  <w:style w:type="character" w:customStyle="1" w:styleId="afb">
    <w:name w:val="Текст сноски Знак"/>
    <w:aliases w:val="Знак3 Знак,Знак2 Знак, Знак3 Знак,Текст сноски1 Знак,Текст сноски Знак Знак1 Знак,Текст сноски Знак Знак Знак Знак Знак Знак1,Текст сноски Знак Знак Знак Знак Знак Знак Знак,Текст сноски-FN Знак,Знак Знак"/>
    <w:link w:val="afa"/>
    <w:uiPriority w:val="99"/>
    <w:rsid w:val="00973F38"/>
    <w:rPr>
      <w:rFonts w:ascii="Times New Roman" w:eastAsia="Times New Roman" w:hAnsi="Times New Roman"/>
      <w:sz w:val="24"/>
      <w:szCs w:val="24"/>
      <w:lang w:eastAsia="ru-RU"/>
    </w:rPr>
  </w:style>
  <w:style w:type="character" w:styleId="afc">
    <w:name w:val="footnote reference"/>
    <w:aliases w:val="Знак сноски 1,Знак сноски-FN,Ciae niinee-FN,Referencia nota al pie,Ciae niinee 1,ОР,Footnotes refss,Fussnota,СНОСКА,сноска1"/>
    <w:uiPriority w:val="99"/>
    <w:unhideWhenUsed/>
    <w:rsid w:val="00973F38"/>
    <w:rPr>
      <w:vertAlign w:val="superscript"/>
    </w:rPr>
  </w:style>
  <w:style w:type="paragraph" w:customStyle="1" w:styleId="Iauiue">
    <w:name w:val="Iau.iue"/>
    <w:basedOn w:val="a7"/>
    <w:next w:val="a7"/>
    <w:uiPriority w:val="99"/>
    <w:rsid w:val="00973F38"/>
    <w:pPr>
      <w:autoSpaceDE w:val="0"/>
      <w:autoSpaceDN w:val="0"/>
      <w:adjustRightInd w:val="0"/>
      <w:spacing w:line="276" w:lineRule="auto"/>
      <w:ind w:firstLine="709"/>
      <w:jc w:val="left"/>
    </w:pPr>
  </w:style>
  <w:style w:type="character" w:styleId="afd">
    <w:name w:val="annotation reference"/>
    <w:uiPriority w:val="99"/>
    <w:unhideWhenUsed/>
    <w:rsid w:val="00973F38"/>
    <w:rPr>
      <w:sz w:val="18"/>
      <w:szCs w:val="18"/>
    </w:rPr>
  </w:style>
  <w:style w:type="paragraph" w:styleId="afe">
    <w:name w:val="annotation text"/>
    <w:basedOn w:val="a7"/>
    <w:link w:val="aff"/>
    <w:uiPriority w:val="99"/>
    <w:unhideWhenUsed/>
    <w:rsid w:val="00973F38"/>
    <w:pPr>
      <w:spacing w:line="276" w:lineRule="auto"/>
      <w:ind w:firstLine="709"/>
    </w:pPr>
    <w:rPr>
      <w:rFonts w:eastAsia="Times New Roman"/>
      <w:lang w:val="x-none" w:eastAsia="ru-RU"/>
    </w:rPr>
  </w:style>
  <w:style w:type="character" w:customStyle="1" w:styleId="aff">
    <w:name w:val="Текст примечания Знак"/>
    <w:link w:val="afe"/>
    <w:uiPriority w:val="99"/>
    <w:rsid w:val="00973F38"/>
    <w:rPr>
      <w:rFonts w:ascii="Times New Roman" w:eastAsia="Times New Roman" w:hAnsi="Times New Roman"/>
      <w:sz w:val="24"/>
      <w:szCs w:val="24"/>
      <w:lang w:eastAsia="ru-RU"/>
    </w:rPr>
  </w:style>
  <w:style w:type="paragraph" w:styleId="aff0">
    <w:name w:val="annotation subject"/>
    <w:basedOn w:val="afe"/>
    <w:next w:val="afe"/>
    <w:link w:val="aff1"/>
    <w:uiPriority w:val="99"/>
    <w:unhideWhenUsed/>
    <w:rsid w:val="00973F38"/>
    <w:rPr>
      <w:b/>
      <w:bCs/>
      <w:sz w:val="20"/>
      <w:szCs w:val="20"/>
    </w:rPr>
  </w:style>
  <w:style w:type="character" w:customStyle="1" w:styleId="aff1">
    <w:name w:val="Тема примечания Знак"/>
    <w:link w:val="aff0"/>
    <w:uiPriority w:val="99"/>
    <w:rsid w:val="00973F38"/>
    <w:rPr>
      <w:rFonts w:ascii="Times New Roman" w:eastAsia="Times New Roman" w:hAnsi="Times New Roman"/>
      <w:b/>
      <w:bCs/>
      <w:sz w:val="20"/>
      <w:szCs w:val="20"/>
      <w:lang w:eastAsia="ru-RU"/>
    </w:rPr>
  </w:style>
  <w:style w:type="character" w:styleId="aff2">
    <w:name w:val="Strong"/>
    <w:aliases w:val="пункт длинный"/>
    <w:uiPriority w:val="22"/>
    <w:qFormat/>
    <w:rsid w:val="008E70A8"/>
    <w:rPr>
      <w:bCs/>
    </w:rPr>
  </w:style>
  <w:style w:type="paragraph" w:customStyle="1" w:styleId="Default">
    <w:name w:val="Default"/>
    <w:rsid w:val="00973F38"/>
    <w:pPr>
      <w:autoSpaceDE w:val="0"/>
      <w:autoSpaceDN w:val="0"/>
      <w:adjustRightInd w:val="0"/>
      <w:ind w:firstLine="567"/>
      <w:jc w:val="both"/>
    </w:pPr>
    <w:rPr>
      <w:rFonts w:ascii="Times New Roman" w:hAnsi="Times New Roman"/>
      <w:color w:val="000000"/>
      <w:sz w:val="24"/>
      <w:szCs w:val="24"/>
      <w:lang w:eastAsia="en-US"/>
    </w:rPr>
  </w:style>
  <w:style w:type="paragraph" w:styleId="aff3">
    <w:name w:val="Revision"/>
    <w:hidden/>
    <w:uiPriority w:val="99"/>
    <w:semiHidden/>
    <w:rsid w:val="00973F38"/>
    <w:pPr>
      <w:ind w:firstLine="567"/>
      <w:jc w:val="both"/>
    </w:pPr>
    <w:rPr>
      <w:rFonts w:ascii="Arial" w:eastAsia="Times New Roman" w:hAnsi="Arial"/>
      <w:lang w:eastAsia="ar-SA"/>
    </w:rPr>
  </w:style>
  <w:style w:type="paragraph" w:styleId="aff4">
    <w:name w:val="TOC Heading"/>
    <w:basedOn w:val="13"/>
    <w:next w:val="a7"/>
    <w:uiPriority w:val="39"/>
    <w:qFormat/>
    <w:rsid w:val="00973F38"/>
    <w:pPr>
      <w:spacing w:before="480" w:line="276" w:lineRule="auto"/>
      <w:ind w:left="0"/>
      <w:outlineLvl w:val="9"/>
    </w:pPr>
    <w:rPr>
      <w:rFonts w:ascii="Cambria" w:hAnsi="Cambria"/>
      <w:bCs w:val="0"/>
      <w:caps/>
      <w:color w:val="365F91"/>
      <w:lang w:eastAsia="en-US"/>
    </w:rPr>
  </w:style>
  <w:style w:type="paragraph" w:styleId="21">
    <w:name w:val="toc 2"/>
    <w:aliases w:val="Г. Оглавление 2"/>
    <w:basedOn w:val="a7"/>
    <w:next w:val="a7"/>
    <w:uiPriority w:val="39"/>
    <w:unhideWhenUsed/>
    <w:qFormat/>
    <w:rsid w:val="00973F38"/>
    <w:pPr>
      <w:ind w:left="240"/>
      <w:jc w:val="left"/>
    </w:pPr>
    <w:rPr>
      <w:rFonts w:ascii="Calibri" w:hAnsi="Calibri"/>
      <w:smallCaps/>
      <w:sz w:val="20"/>
      <w:szCs w:val="20"/>
    </w:rPr>
  </w:style>
  <w:style w:type="paragraph" w:styleId="31">
    <w:name w:val="toc 3"/>
    <w:aliases w:val="Г. Оглавление 3"/>
    <w:basedOn w:val="a7"/>
    <w:next w:val="a7"/>
    <w:uiPriority w:val="39"/>
    <w:unhideWhenUsed/>
    <w:qFormat/>
    <w:rsid w:val="00973F38"/>
    <w:pPr>
      <w:ind w:left="480"/>
      <w:jc w:val="left"/>
    </w:pPr>
    <w:rPr>
      <w:rFonts w:ascii="Calibri" w:hAnsi="Calibri"/>
      <w:i/>
      <w:iCs/>
      <w:sz w:val="20"/>
      <w:szCs w:val="20"/>
    </w:rPr>
  </w:style>
  <w:style w:type="paragraph" w:styleId="16">
    <w:name w:val="toc 1"/>
    <w:aliases w:val="Г. Оглавление 1"/>
    <w:basedOn w:val="a7"/>
    <w:next w:val="a7"/>
    <w:uiPriority w:val="39"/>
    <w:unhideWhenUsed/>
    <w:rsid w:val="00973F38"/>
    <w:pPr>
      <w:spacing w:before="120" w:after="120"/>
      <w:jc w:val="left"/>
    </w:pPr>
    <w:rPr>
      <w:rFonts w:ascii="Calibri" w:hAnsi="Calibri"/>
      <w:b/>
      <w:bCs/>
      <w:caps/>
      <w:sz w:val="20"/>
      <w:szCs w:val="20"/>
    </w:rPr>
  </w:style>
  <w:style w:type="numbering" w:customStyle="1" w:styleId="AVlist">
    <w:name w:val="AV_list"/>
    <w:uiPriority w:val="99"/>
    <w:rsid w:val="00973F38"/>
    <w:pPr>
      <w:numPr>
        <w:numId w:val="1"/>
      </w:numPr>
    </w:pPr>
  </w:style>
  <w:style w:type="character" w:customStyle="1" w:styleId="ab">
    <w:name w:val="Абзац списка Знак"/>
    <w:aliases w:val="ПАРАГРАФ Знак,Абзац списка для документа Знак"/>
    <w:link w:val="15"/>
    <w:uiPriority w:val="34"/>
    <w:rsid w:val="00973F38"/>
    <w:rPr>
      <w:rFonts w:ascii="Times New Roman" w:hAnsi="Times New Roman" w:cs="Times New Roman"/>
      <w:sz w:val="24"/>
      <w:szCs w:val="24"/>
    </w:rPr>
  </w:style>
  <w:style w:type="numbering" w:customStyle="1" w:styleId="a2">
    <w:name w:val="Г. Марк.список"/>
    <w:uiPriority w:val="99"/>
    <w:rsid w:val="00973F38"/>
    <w:pPr>
      <w:numPr>
        <w:numId w:val="2"/>
      </w:numPr>
    </w:pPr>
  </w:style>
  <w:style w:type="paragraph" w:customStyle="1" w:styleId="aff5">
    <w:name w:val="Г. Сноска"/>
    <w:basedOn w:val="a7"/>
    <w:link w:val="aff6"/>
    <w:qFormat/>
    <w:rsid w:val="00973F38"/>
    <w:pPr>
      <w:spacing w:line="240" w:lineRule="auto"/>
      <w:ind w:firstLine="0"/>
      <w:jc w:val="left"/>
    </w:pPr>
    <w:rPr>
      <w:rFonts w:eastAsia="Times New Roman"/>
      <w:color w:val="000000"/>
      <w:sz w:val="20"/>
      <w:lang w:val="x-none" w:eastAsia="ar-SA"/>
    </w:rPr>
  </w:style>
  <w:style w:type="character" w:customStyle="1" w:styleId="aff6">
    <w:name w:val="Г. Сноска Знак"/>
    <w:link w:val="aff5"/>
    <w:rsid w:val="00973F38"/>
    <w:rPr>
      <w:rFonts w:ascii="Times New Roman" w:eastAsia="Times New Roman" w:hAnsi="Times New Roman" w:cs="Times New Roman"/>
      <w:color w:val="000000"/>
      <w:sz w:val="20"/>
      <w:szCs w:val="24"/>
      <w:lang w:eastAsia="ar-SA"/>
    </w:rPr>
  </w:style>
  <w:style w:type="paragraph" w:customStyle="1" w:styleId="aff7">
    <w:name w:val="Г. Ж.Обычный"/>
    <w:basedOn w:val="a7"/>
    <w:qFormat/>
    <w:rsid w:val="00973F38"/>
    <w:pPr>
      <w:keepNext/>
      <w:spacing w:before="240" w:line="276" w:lineRule="auto"/>
      <w:ind w:firstLine="709"/>
    </w:pPr>
    <w:rPr>
      <w:rFonts w:eastAsia="Times New Roman"/>
      <w:b/>
      <w:szCs w:val="22"/>
      <w:lang w:eastAsia="ru-RU"/>
    </w:rPr>
  </w:style>
  <w:style w:type="numbering" w:customStyle="1" w:styleId="a5">
    <w:name w:val="Г. Нум.список"/>
    <w:uiPriority w:val="99"/>
    <w:rsid w:val="00973F38"/>
    <w:pPr>
      <w:numPr>
        <w:numId w:val="3"/>
      </w:numPr>
    </w:pPr>
  </w:style>
  <w:style w:type="numbering" w:customStyle="1" w:styleId="4">
    <w:name w:val="Г. Нум.список 4"/>
    <w:uiPriority w:val="99"/>
    <w:rsid w:val="00973F38"/>
    <w:pPr>
      <w:numPr>
        <w:numId w:val="4"/>
      </w:numPr>
    </w:pPr>
  </w:style>
  <w:style w:type="paragraph" w:customStyle="1" w:styleId="aff8">
    <w:name w:val="Г. Рисунок"/>
    <w:basedOn w:val="a7"/>
    <w:qFormat/>
    <w:rsid w:val="00037A41"/>
    <w:pPr>
      <w:keepNext/>
      <w:keepLines/>
      <w:shd w:val="clear" w:color="auto" w:fill="FFFFFF"/>
      <w:spacing w:line="240" w:lineRule="auto"/>
      <w:ind w:firstLine="709"/>
      <w:jc w:val="center"/>
      <w:textAlignment w:val="center"/>
      <w:outlineLvl w:val="0"/>
    </w:pPr>
    <w:rPr>
      <w:bCs/>
      <w:i/>
      <w:color w:val="000000"/>
      <w:bdr w:val="none" w:sz="0" w:space="0" w:color="auto" w:frame="1"/>
    </w:rPr>
  </w:style>
  <w:style w:type="paragraph" w:customStyle="1" w:styleId="aff9">
    <w:name w:val="Г.Текст в таблице"/>
    <w:basedOn w:val="a7"/>
    <w:link w:val="affa"/>
    <w:uiPriority w:val="99"/>
    <w:rsid w:val="00973F38"/>
    <w:pPr>
      <w:spacing w:line="240" w:lineRule="auto"/>
      <w:ind w:firstLine="0"/>
    </w:pPr>
    <w:rPr>
      <w:rFonts w:eastAsia="Times New Roman"/>
      <w:lang w:val="x-none" w:eastAsia="ru-RU"/>
    </w:rPr>
  </w:style>
  <w:style w:type="character" w:customStyle="1" w:styleId="affa">
    <w:name w:val="Г.Текст в таблице Знак"/>
    <w:link w:val="aff9"/>
    <w:uiPriority w:val="99"/>
    <w:rsid w:val="00973F38"/>
    <w:rPr>
      <w:rFonts w:ascii="Times New Roman" w:eastAsia="Times New Roman" w:hAnsi="Times New Roman"/>
      <w:sz w:val="24"/>
      <w:szCs w:val="24"/>
      <w:lang w:eastAsia="ru-RU"/>
    </w:rPr>
  </w:style>
  <w:style w:type="paragraph" w:customStyle="1" w:styleId="affb">
    <w:name w:val="Г. Табл.марк.список"/>
    <w:basedOn w:val="aff9"/>
    <w:link w:val="affc"/>
    <w:qFormat/>
    <w:rsid w:val="00973F38"/>
    <w:pPr>
      <w:tabs>
        <w:tab w:val="left" w:pos="397"/>
      </w:tabs>
    </w:pPr>
    <w:rPr>
      <w:rFonts w:eastAsia="Calibri"/>
    </w:rPr>
  </w:style>
  <w:style w:type="character" w:customStyle="1" w:styleId="affc">
    <w:name w:val="Г. Табл.марк.список Знак"/>
    <w:link w:val="affb"/>
    <w:rsid w:val="00973F38"/>
    <w:rPr>
      <w:rFonts w:ascii="Times New Roman" w:eastAsia="Calibri" w:hAnsi="Times New Roman" w:cs="Times New Roman"/>
      <w:sz w:val="24"/>
      <w:szCs w:val="24"/>
      <w:lang w:eastAsia="ru-RU"/>
    </w:rPr>
  </w:style>
  <w:style w:type="paragraph" w:customStyle="1" w:styleId="affd">
    <w:name w:val="Г. Таблицы"/>
    <w:basedOn w:val="a7"/>
    <w:qFormat/>
    <w:rsid w:val="00BA20A0"/>
    <w:pPr>
      <w:keepNext/>
      <w:suppressLineNumbers/>
      <w:suppressAutoHyphens/>
      <w:spacing w:before="240" w:after="120" w:line="240" w:lineRule="auto"/>
      <w:ind w:firstLine="0"/>
      <w:jc w:val="right"/>
    </w:pPr>
    <w:rPr>
      <w:rFonts w:eastAsia="Times New Roman"/>
      <w:b/>
      <w:bCs/>
      <w:color w:val="17365D"/>
      <w:szCs w:val="22"/>
      <w:lang w:eastAsia="ar-SA"/>
    </w:rPr>
  </w:style>
  <w:style w:type="paragraph" w:customStyle="1" w:styleId="affe">
    <w:name w:val="Г. Ц.Ж.Обычный"/>
    <w:basedOn w:val="a7"/>
    <w:uiPriority w:val="99"/>
    <w:rsid w:val="00973F38"/>
    <w:pPr>
      <w:keepNext/>
      <w:pBdr>
        <w:top w:val="single" w:sz="4" w:space="1" w:color="auto"/>
        <w:left w:val="single" w:sz="4" w:space="4" w:color="auto"/>
        <w:bottom w:val="single" w:sz="4" w:space="1" w:color="auto"/>
        <w:right w:val="single" w:sz="4" w:space="4" w:color="auto"/>
      </w:pBdr>
      <w:tabs>
        <w:tab w:val="left" w:pos="1134"/>
      </w:tabs>
      <w:suppressAutoHyphens/>
      <w:spacing w:line="276" w:lineRule="auto"/>
      <w:ind w:firstLine="0"/>
      <w:jc w:val="center"/>
    </w:pPr>
    <w:rPr>
      <w:rFonts w:eastAsia="Times New Roman"/>
      <w:b/>
      <w:sz w:val="28"/>
      <w:szCs w:val="28"/>
      <w:lang w:eastAsia="ar-SA"/>
    </w:rPr>
  </w:style>
  <w:style w:type="paragraph" w:customStyle="1" w:styleId="afff">
    <w:name w:val="Г.Заголовок таблицы"/>
    <w:basedOn w:val="a7"/>
    <w:link w:val="afff0"/>
    <w:qFormat/>
    <w:rsid w:val="00973F38"/>
    <w:pPr>
      <w:keepNext/>
      <w:tabs>
        <w:tab w:val="left" w:pos="1134"/>
      </w:tabs>
      <w:spacing w:line="240" w:lineRule="auto"/>
      <w:ind w:firstLine="0"/>
      <w:jc w:val="center"/>
    </w:pPr>
    <w:rPr>
      <w:b/>
      <w:sz w:val="20"/>
      <w:lang w:val="x-none" w:eastAsia="ru-RU"/>
    </w:rPr>
  </w:style>
  <w:style w:type="character" w:customStyle="1" w:styleId="afff0">
    <w:name w:val="Г.Заголовок таблицы Знак"/>
    <w:link w:val="afff"/>
    <w:rsid w:val="00973F38"/>
    <w:rPr>
      <w:rFonts w:ascii="Times New Roman" w:eastAsia="Calibri" w:hAnsi="Times New Roman" w:cs="Times New Roman"/>
      <w:b/>
      <w:szCs w:val="24"/>
      <w:lang w:eastAsia="ru-RU"/>
    </w:rPr>
  </w:style>
  <w:style w:type="paragraph" w:customStyle="1" w:styleId="afff1">
    <w:name w:val="Г.Текст таблицы"/>
    <w:basedOn w:val="aff9"/>
    <w:link w:val="afff2"/>
    <w:uiPriority w:val="99"/>
    <w:rsid w:val="00973F38"/>
    <w:pPr>
      <w:jc w:val="left"/>
    </w:pPr>
    <w:rPr>
      <w:sz w:val="20"/>
      <w:lang w:eastAsia="x-none"/>
    </w:rPr>
  </w:style>
  <w:style w:type="character" w:customStyle="1" w:styleId="afff2">
    <w:name w:val="Г.Текст таблицы Знак"/>
    <w:link w:val="afff1"/>
    <w:uiPriority w:val="99"/>
    <w:rsid w:val="00973F38"/>
    <w:rPr>
      <w:rFonts w:ascii="Times New Roman" w:eastAsia="Times New Roman" w:hAnsi="Times New Roman" w:cs="Times New Roman"/>
      <w:szCs w:val="24"/>
    </w:rPr>
  </w:style>
  <w:style w:type="paragraph" w:customStyle="1" w:styleId="afff3">
    <w:name w:val="Г.Центр.Тексты табл."/>
    <w:basedOn w:val="afff1"/>
    <w:qFormat/>
    <w:rsid w:val="00973F38"/>
    <w:pPr>
      <w:jc w:val="center"/>
    </w:pPr>
    <w:rPr>
      <w:szCs w:val="22"/>
    </w:rPr>
  </w:style>
  <w:style w:type="paragraph" w:customStyle="1" w:styleId="afff4">
    <w:name w:val="Г.Циф.Текст в табл."/>
    <w:basedOn w:val="aff9"/>
    <w:rsid w:val="00973F38"/>
    <w:pPr>
      <w:jc w:val="right"/>
    </w:pPr>
    <w:rPr>
      <w:sz w:val="22"/>
      <w:szCs w:val="22"/>
    </w:rPr>
  </w:style>
  <w:style w:type="paragraph" w:styleId="42">
    <w:name w:val="toc 4"/>
    <w:aliases w:val="Г. Оглавление 4"/>
    <w:basedOn w:val="a7"/>
    <w:next w:val="a7"/>
    <w:uiPriority w:val="39"/>
    <w:unhideWhenUsed/>
    <w:qFormat/>
    <w:rsid w:val="00973F38"/>
    <w:pPr>
      <w:ind w:left="720"/>
      <w:jc w:val="left"/>
    </w:pPr>
    <w:rPr>
      <w:rFonts w:ascii="Calibri" w:hAnsi="Calibri"/>
      <w:sz w:val="18"/>
      <w:szCs w:val="18"/>
    </w:rPr>
  </w:style>
  <w:style w:type="paragraph" w:styleId="51">
    <w:name w:val="toc 5"/>
    <w:aliases w:val="Г. Оглавление 5"/>
    <w:basedOn w:val="a7"/>
    <w:next w:val="a7"/>
    <w:uiPriority w:val="39"/>
    <w:unhideWhenUsed/>
    <w:qFormat/>
    <w:rsid w:val="00973F38"/>
    <w:pPr>
      <w:ind w:left="960"/>
      <w:jc w:val="left"/>
    </w:pPr>
    <w:rPr>
      <w:rFonts w:ascii="Calibri" w:hAnsi="Calibri"/>
      <w:sz w:val="18"/>
      <w:szCs w:val="18"/>
    </w:rPr>
  </w:style>
  <w:style w:type="paragraph" w:customStyle="1" w:styleId="17">
    <w:name w:val="Обычный1"/>
    <w:rsid w:val="00973F38"/>
    <w:pPr>
      <w:spacing w:line="300" w:lineRule="auto"/>
      <w:ind w:firstLine="567"/>
      <w:jc w:val="both"/>
    </w:pPr>
    <w:rPr>
      <w:rFonts w:ascii="Lucida Grande" w:eastAsia="ヒラギノ角ゴ Pro W3" w:hAnsi="Lucida Grande"/>
      <w:color w:val="000000"/>
      <w:sz w:val="22"/>
    </w:rPr>
  </w:style>
  <w:style w:type="table" w:customStyle="1" w:styleId="-151">
    <w:name w:val="Таблица-сетка 1 светлая — акцент 51"/>
    <w:basedOn w:val="a9"/>
    <w:uiPriority w:val="46"/>
    <w:rsid w:val="00973F38"/>
    <w:rPr>
      <w:rFonts w:ascii="Times New Roman" w:hAnsi="Times New Roman"/>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5">
    <w:name w:val="Название рисунка"/>
    <w:basedOn w:val="a7"/>
    <w:rsid w:val="00973F38"/>
    <w:pPr>
      <w:keepNext/>
      <w:keepLines/>
      <w:suppressLineNumbers/>
      <w:spacing w:before="120" w:after="200" w:line="240" w:lineRule="auto"/>
      <w:ind w:firstLine="0"/>
      <w:jc w:val="center"/>
    </w:pPr>
    <w:rPr>
      <w:rFonts w:eastAsia="Times New Roman"/>
      <w:lang w:eastAsia="ar-SA"/>
    </w:rPr>
  </w:style>
  <w:style w:type="paragraph" w:styleId="afff6">
    <w:name w:val="Title"/>
    <w:basedOn w:val="a7"/>
    <w:next w:val="a7"/>
    <w:link w:val="afff7"/>
    <w:uiPriority w:val="10"/>
    <w:qFormat/>
    <w:rsid w:val="00973F38"/>
    <w:pPr>
      <w:pBdr>
        <w:bottom w:val="single" w:sz="8" w:space="4" w:color="4F81BD"/>
      </w:pBdr>
      <w:spacing w:after="300" w:line="240" w:lineRule="auto"/>
      <w:ind w:firstLine="709"/>
      <w:contextualSpacing/>
    </w:pPr>
    <w:rPr>
      <w:rFonts w:ascii="Cambria" w:eastAsia="Times New Roman" w:hAnsi="Cambria"/>
      <w:color w:val="17365D"/>
      <w:spacing w:val="5"/>
      <w:kern w:val="28"/>
      <w:sz w:val="52"/>
      <w:szCs w:val="52"/>
      <w:lang w:val="x-none" w:eastAsia="ru-RU"/>
    </w:rPr>
  </w:style>
  <w:style w:type="character" w:customStyle="1" w:styleId="afff7">
    <w:name w:val="Название Знак"/>
    <w:link w:val="afff6"/>
    <w:uiPriority w:val="10"/>
    <w:rsid w:val="00973F38"/>
    <w:rPr>
      <w:rFonts w:ascii="Cambria" w:eastAsia="Times New Roman" w:hAnsi="Cambria" w:cs="Times New Roman"/>
      <w:color w:val="17365D"/>
      <w:spacing w:val="5"/>
      <w:kern w:val="28"/>
      <w:sz w:val="52"/>
      <w:szCs w:val="52"/>
      <w:lang w:eastAsia="ru-RU"/>
    </w:rPr>
  </w:style>
  <w:style w:type="paragraph" w:customStyle="1" w:styleId="afff8">
    <w:name w:val="Для списков с нумерацией"/>
    <w:basedOn w:val="15"/>
    <w:link w:val="afff9"/>
    <w:qFormat/>
    <w:rsid w:val="00973F38"/>
    <w:pPr>
      <w:tabs>
        <w:tab w:val="left" w:pos="1560"/>
      </w:tabs>
      <w:spacing w:line="276" w:lineRule="auto"/>
      <w:ind w:left="0" w:firstLine="0"/>
      <w:contextualSpacing w:val="0"/>
    </w:pPr>
    <w:rPr>
      <w:rFonts w:eastAsia="Times New Roman"/>
      <w:lang w:eastAsia="ru-RU"/>
    </w:rPr>
  </w:style>
  <w:style w:type="paragraph" w:customStyle="1" w:styleId="a6">
    <w:name w:val="Для списков с маркировкой"/>
    <w:basedOn w:val="a7"/>
    <w:link w:val="afffa"/>
    <w:qFormat/>
    <w:rsid w:val="00037A41"/>
    <w:pPr>
      <w:numPr>
        <w:numId w:val="21"/>
      </w:numPr>
      <w:spacing w:line="276" w:lineRule="auto"/>
    </w:pPr>
    <w:rPr>
      <w:lang w:val="x-none"/>
    </w:rPr>
  </w:style>
  <w:style w:type="character" w:customStyle="1" w:styleId="afff9">
    <w:name w:val="Для списков с нумерацией Знак"/>
    <w:link w:val="afff8"/>
    <w:rsid w:val="00973F38"/>
    <w:rPr>
      <w:rFonts w:ascii="Times New Roman" w:eastAsia="Times New Roman" w:hAnsi="Times New Roman" w:cs="Times New Roman"/>
      <w:sz w:val="24"/>
      <w:szCs w:val="24"/>
      <w:lang w:eastAsia="ru-RU"/>
    </w:rPr>
  </w:style>
  <w:style w:type="paragraph" w:customStyle="1" w:styleId="afffb">
    <w:name w:val="Для примечаний"/>
    <w:basedOn w:val="aff5"/>
    <w:link w:val="afffc"/>
    <w:qFormat/>
    <w:rsid w:val="00973F38"/>
    <w:pPr>
      <w:tabs>
        <w:tab w:val="left" w:pos="1134"/>
      </w:tabs>
      <w:ind w:firstLine="709"/>
    </w:pPr>
    <w:rPr>
      <w:rFonts w:eastAsia="DejaVu Sans"/>
    </w:rPr>
  </w:style>
  <w:style w:type="character" w:customStyle="1" w:styleId="afffa">
    <w:name w:val="Для списков с маркировкой Знак"/>
    <w:link w:val="a6"/>
    <w:rsid w:val="00037A41"/>
    <w:rPr>
      <w:rFonts w:ascii="Times New Roman" w:hAnsi="Times New Roman"/>
      <w:sz w:val="24"/>
      <w:szCs w:val="24"/>
      <w:lang w:val="x-none" w:eastAsia="en-US"/>
    </w:rPr>
  </w:style>
  <w:style w:type="paragraph" w:customStyle="1" w:styleId="afffd">
    <w:name w:val="Текст в таблице"/>
    <w:basedOn w:val="a7"/>
    <w:link w:val="afffe"/>
    <w:qFormat/>
    <w:rsid w:val="00973F38"/>
    <w:pPr>
      <w:spacing w:line="240" w:lineRule="auto"/>
      <w:ind w:firstLine="0"/>
    </w:pPr>
    <w:rPr>
      <w:rFonts w:eastAsia="Times New Roman"/>
      <w:szCs w:val="20"/>
      <w:lang w:val="x-none" w:eastAsia="ru-RU"/>
    </w:rPr>
  </w:style>
  <w:style w:type="character" w:customStyle="1" w:styleId="afffc">
    <w:name w:val="Для примечаний Знак"/>
    <w:link w:val="afffb"/>
    <w:rsid w:val="00973F38"/>
    <w:rPr>
      <w:rFonts w:ascii="Times New Roman" w:eastAsia="DejaVu Sans" w:hAnsi="Times New Roman" w:cs="Times New Roman"/>
      <w:color w:val="000000"/>
      <w:sz w:val="20"/>
      <w:szCs w:val="24"/>
      <w:lang w:eastAsia="ar-SA"/>
    </w:rPr>
  </w:style>
  <w:style w:type="paragraph" w:customStyle="1" w:styleId="affff">
    <w:name w:val="Текст простой"/>
    <w:basedOn w:val="a7"/>
    <w:link w:val="affff0"/>
    <w:qFormat/>
    <w:rsid w:val="00973F38"/>
    <w:pPr>
      <w:spacing w:line="276" w:lineRule="auto"/>
      <w:ind w:firstLine="709"/>
    </w:pPr>
    <w:rPr>
      <w:rFonts w:eastAsia="Times New Roman"/>
      <w:szCs w:val="20"/>
      <w:lang w:val="x-none" w:eastAsia="ru-RU"/>
    </w:rPr>
  </w:style>
  <w:style w:type="character" w:customStyle="1" w:styleId="afffe">
    <w:name w:val="Текст в таблице Знак"/>
    <w:link w:val="afffd"/>
    <w:rsid w:val="00973F38"/>
    <w:rPr>
      <w:rFonts w:ascii="Times New Roman" w:eastAsia="Times New Roman" w:hAnsi="Times New Roman"/>
      <w:sz w:val="24"/>
      <w:lang w:eastAsia="ru-RU"/>
    </w:rPr>
  </w:style>
  <w:style w:type="character" w:customStyle="1" w:styleId="affff0">
    <w:name w:val="Текст простой Знак"/>
    <w:link w:val="affff"/>
    <w:rsid w:val="00973F38"/>
    <w:rPr>
      <w:rFonts w:ascii="Times New Roman" w:eastAsia="Times New Roman" w:hAnsi="Times New Roman"/>
      <w:sz w:val="24"/>
      <w:lang w:eastAsia="ru-RU"/>
    </w:rPr>
  </w:style>
  <w:style w:type="paragraph" w:customStyle="1" w:styleId="Style2">
    <w:name w:val="Style2"/>
    <w:basedOn w:val="a7"/>
    <w:uiPriority w:val="99"/>
    <w:rsid w:val="00973F38"/>
    <w:pPr>
      <w:widowControl w:val="0"/>
      <w:autoSpaceDE w:val="0"/>
      <w:autoSpaceDN w:val="0"/>
      <w:adjustRightInd w:val="0"/>
      <w:spacing w:line="322" w:lineRule="exact"/>
      <w:ind w:firstLine="710"/>
    </w:pPr>
    <w:rPr>
      <w:rFonts w:eastAsia="Times New Roman"/>
      <w:lang w:eastAsia="ru-RU"/>
    </w:rPr>
  </w:style>
  <w:style w:type="character" w:customStyle="1" w:styleId="FontStyle60">
    <w:name w:val="Font Style60"/>
    <w:uiPriority w:val="99"/>
    <w:rsid w:val="00973F38"/>
    <w:rPr>
      <w:rFonts w:ascii="Times New Roman" w:hAnsi="Times New Roman" w:cs="Times New Roman"/>
      <w:sz w:val="26"/>
      <w:szCs w:val="26"/>
    </w:rPr>
  </w:style>
  <w:style w:type="paragraph" w:customStyle="1" w:styleId="22">
    <w:name w:val="Абзац списка2"/>
    <w:basedOn w:val="a7"/>
    <w:rsid w:val="00973F38"/>
    <w:pPr>
      <w:spacing w:after="200" w:line="276" w:lineRule="auto"/>
      <w:ind w:left="720" w:firstLine="0"/>
      <w:contextualSpacing/>
      <w:jc w:val="left"/>
    </w:pPr>
    <w:rPr>
      <w:rFonts w:ascii="Calibri" w:eastAsia="Times New Roman" w:hAnsi="Calibri"/>
      <w:sz w:val="22"/>
      <w:szCs w:val="22"/>
    </w:rPr>
  </w:style>
  <w:style w:type="paragraph" w:styleId="affff1">
    <w:name w:val="footer"/>
    <w:basedOn w:val="a7"/>
    <w:link w:val="affff2"/>
    <w:uiPriority w:val="99"/>
    <w:unhideWhenUsed/>
    <w:rsid w:val="00973F38"/>
    <w:pPr>
      <w:widowControl w:val="0"/>
      <w:tabs>
        <w:tab w:val="center" w:pos="4677"/>
        <w:tab w:val="right" w:pos="9355"/>
      </w:tabs>
      <w:autoSpaceDE w:val="0"/>
      <w:autoSpaceDN w:val="0"/>
      <w:adjustRightInd w:val="0"/>
      <w:spacing w:line="240" w:lineRule="auto"/>
      <w:ind w:firstLine="0"/>
      <w:jc w:val="left"/>
    </w:pPr>
    <w:rPr>
      <w:rFonts w:ascii="Arial" w:eastAsia="Times New Roman" w:hAnsi="Arial"/>
      <w:lang w:val="x-none" w:eastAsia="ru-RU"/>
    </w:rPr>
  </w:style>
  <w:style w:type="character" w:customStyle="1" w:styleId="affff2">
    <w:name w:val="Нижний колонтитул Знак"/>
    <w:link w:val="affff1"/>
    <w:uiPriority w:val="99"/>
    <w:rsid w:val="00973F38"/>
    <w:rPr>
      <w:rFonts w:ascii="Arial" w:eastAsia="Times New Roman" w:hAnsi="Arial" w:cs="Arial"/>
      <w:sz w:val="24"/>
      <w:szCs w:val="24"/>
      <w:lang w:eastAsia="ru-RU"/>
    </w:rPr>
  </w:style>
  <w:style w:type="character" w:customStyle="1" w:styleId="textdefault">
    <w:name w:val="text_default"/>
    <w:basedOn w:val="a8"/>
    <w:rsid w:val="00973F38"/>
  </w:style>
  <w:style w:type="paragraph" w:customStyle="1" w:styleId="affff3">
    <w:name w:val="Заг_осн. текст"/>
    <w:basedOn w:val="a7"/>
    <w:link w:val="affff4"/>
    <w:rsid w:val="00973F38"/>
    <w:pPr>
      <w:suppressAutoHyphens/>
      <w:spacing w:line="276" w:lineRule="auto"/>
      <w:ind w:firstLine="709"/>
    </w:pPr>
    <w:rPr>
      <w:rFonts w:eastAsia="Times New Roman"/>
      <w:color w:val="000000"/>
      <w:lang w:val="x-none" w:eastAsia="ar-SA"/>
    </w:rPr>
  </w:style>
  <w:style w:type="paragraph" w:customStyle="1" w:styleId="affff5">
    <w:name w:val="Заголовок Примечание"/>
    <w:basedOn w:val="affff3"/>
    <w:rsid w:val="00973F38"/>
    <w:pPr>
      <w:spacing w:before="120" w:after="120"/>
    </w:pPr>
    <w:rPr>
      <w:sz w:val="20"/>
    </w:rPr>
  </w:style>
  <w:style w:type="character" w:customStyle="1" w:styleId="affff4">
    <w:name w:val="Заг_осн. текст Знак"/>
    <w:link w:val="affff3"/>
    <w:rsid w:val="00973F38"/>
    <w:rPr>
      <w:rFonts w:ascii="Times New Roman" w:eastAsia="Times New Roman" w:hAnsi="Times New Roman" w:cs="Times New Roman"/>
      <w:color w:val="000000"/>
      <w:sz w:val="24"/>
      <w:szCs w:val="24"/>
      <w:lang w:eastAsia="ar-SA"/>
    </w:rPr>
  </w:style>
  <w:style w:type="character" w:styleId="affff6">
    <w:name w:val="page number"/>
    <w:basedOn w:val="a8"/>
    <w:unhideWhenUsed/>
    <w:rsid w:val="00973F38"/>
  </w:style>
  <w:style w:type="paragraph" w:styleId="affff7">
    <w:name w:val="header"/>
    <w:basedOn w:val="a7"/>
    <w:link w:val="affff8"/>
    <w:uiPriority w:val="99"/>
    <w:unhideWhenUsed/>
    <w:rsid w:val="00973F38"/>
    <w:pPr>
      <w:tabs>
        <w:tab w:val="center" w:pos="4677"/>
        <w:tab w:val="right" w:pos="9355"/>
      </w:tabs>
      <w:spacing w:line="240" w:lineRule="auto"/>
      <w:ind w:firstLine="709"/>
    </w:pPr>
    <w:rPr>
      <w:rFonts w:eastAsia="Times New Roman"/>
      <w:szCs w:val="20"/>
      <w:lang w:val="x-none" w:eastAsia="ru-RU"/>
    </w:rPr>
  </w:style>
  <w:style w:type="character" w:customStyle="1" w:styleId="affff8">
    <w:name w:val="Верхний колонтитул Знак"/>
    <w:link w:val="affff7"/>
    <w:uiPriority w:val="99"/>
    <w:rsid w:val="00973F38"/>
    <w:rPr>
      <w:rFonts w:ascii="Times New Roman" w:eastAsia="Times New Roman" w:hAnsi="Times New Roman"/>
      <w:sz w:val="24"/>
      <w:lang w:eastAsia="ru-RU"/>
    </w:rPr>
  </w:style>
  <w:style w:type="paragraph" w:customStyle="1" w:styleId="affff9">
    <w:name w:val="Г. Правый текст"/>
    <w:basedOn w:val="a7"/>
    <w:qFormat/>
    <w:rsid w:val="00973F38"/>
    <w:pPr>
      <w:spacing w:line="276" w:lineRule="auto"/>
      <w:ind w:firstLine="0"/>
      <w:jc w:val="right"/>
    </w:pPr>
    <w:rPr>
      <w:rFonts w:eastAsia="Times New Roman"/>
      <w:szCs w:val="22"/>
      <w:lang w:eastAsia="ru-RU"/>
    </w:rPr>
  </w:style>
  <w:style w:type="character" w:customStyle="1" w:styleId="18">
    <w:name w:val="Абзац списка Знак1"/>
    <w:uiPriority w:val="99"/>
    <w:locked/>
    <w:rsid w:val="00973F38"/>
    <w:rPr>
      <w:rFonts w:ascii="Arial" w:hAnsi="Arial"/>
      <w:sz w:val="20"/>
      <w:lang w:eastAsia="ar-SA" w:bidi="ar-SA"/>
    </w:rPr>
  </w:style>
  <w:style w:type="paragraph" w:customStyle="1" w:styleId="affffa">
    <w:name w:val="Г. Слайд"/>
    <w:basedOn w:val="a7"/>
    <w:qFormat/>
    <w:rsid w:val="00973F38"/>
    <w:pPr>
      <w:keepNext/>
      <w:spacing w:before="120" w:line="276" w:lineRule="auto"/>
      <w:ind w:firstLine="0"/>
      <w:jc w:val="center"/>
    </w:pPr>
    <w:rPr>
      <w:rFonts w:eastAsia="Times New Roman"/>
      <w:noProof/>
      <w:szCs w:val="22"/>
      <w:lang w:val="en-US" w:eastAsia="ru-RU"/>
    </w:rPr>
  </w:style>
  <w:style w:type="table" w:customStyle="1" w:styleId="-11">
    <w:name w:val="Светлый список - Акцент 11"/>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AVlistlev3">
    <w:name w:val="AV_list_lev3"/>
    <w:uiPriority w:val="99"/>
    <w:rsid w:val="00973F38"/>
    <w:pPr>
      <w:numPr>
        <w:numId w:val="5"/>
      </w:numPr>
    </w:pPr>
  </w:style>
  <w:style w:type="character" w:customStyle="1" w:styleId="apple-converted-space">
    <w:name w:val="apple-converted-space"/>
    <w:basedOn w:val="a8"/>
    <w:rsid w:val="00973F38"/>
  </w:style>
  <w:style w:type="paragraph" w:styleId="61">
    <w:name w:val="toc 6"/>
    <w:basedOn w:val="a7"/>
    <w:next w:val="a7"/>
    <w:autoRedefine/>
    <w:uiPriority w:val="39"/>
    <w:unhideWhenUsed/>
    <w:rsid w:val="00973F38"/>
    <w:pPr>
      <w:ind w:left="1200"/>
      <w:jc w:val="left"/>
    </w:pPr>
    <w:rPr>
      <w:rFonts w:ascii="Calibri" w:hAnsi="Calibri"/>
      <w:sz w:val="18"/>
      <w:szCs w:val="18"/>
    </w:rPr>
  </w:style>
  <w:style w:type="paragraph" w:styleId="71">
    <w:name w:val="toc 7"/>
    <w:basedOn w:val="a7"/>
    <w:next w:val="a7"/>
    <w:autoRedefine/>
    <w:uiPriority w:val="39"/>
    <w:unhideWhenUsed/>
    <w:rsid w:val="00973F38"/>
    <w:pPr>
      <w:ind w:left="1440"/>
      <w:jc w:val="left"/>
    </w:pPr>
    <w:rPr>
      <w:rFonts w:ascii="Calibri" w:hAnsi="Calibri"/>
      <w:sz w:val="18"/>
      <w:szCs w:val="18"/>
    </w:rPr>
  </w:style>
  <w:style w:type="paragraph" w:styleId="81">
    <w:name w:val="toc 8"/>
    <w:basedOn w:val="a7"/>
    <w:next w:val="a7"/>
    <w:autoRedefine/>
    <w:uiPriority w:val="39"/>
    <w:unhideWhenUsed/>
    <w:rsid w:val="00973F38"/>
    <w:pPr>
      <w:ind w:left="1680"/>
      <w:jc w:val="left"/>
    </w:pPr>
    <w:rPr>
      <w:rFonts w:ascii="Calibri" w:hAnsi="Calibri"/>
      <w:sz w:val="18"/>
      <w:szCs w:val="18"/>
    </w:rPr>
  </w:style>
  <w:style w:type="paragraph" w:styleId="91">
    <w:name w:val="toc 9"/>
    <w:basedOn w:val="a7"/>
    <w:next w:val="a7"/>
    <w:autoRedefine/>
    <w:uiPriority w:val="39"/>
    <w:unhideWhenUsed/>
    <w:rsid w:val="00973F38"/>
    <w:pPr>
      <w:ind w:left="1920"/>
      <w:jc w:val="left"/>
    </w:pPr>
    <w:rPr>
      <w:rFonts w:ascii="Calibri" w:hAnsi="Calibri"/>
      <w:sz w:val="18"/>
      <w:szCs w:val="18"/>
    </w:rPr>
  </w:style>
  <w:style w:type="paragraph" w:customStyle="1" w:styleId="19">
    <w:name w:val="Без интервала1"/>
    <w:aliases w:val="Стратегия,14 _одинарный"/>
    <w:link w:val="affffb"/>
    <w:uiPriority w:val="1"/>
    <w:qFormat/>
    <w:rsid w:val="00973F38"/>
    <w:pPr>
      <w:suppressAutoHyphens/>
      <w:ind w:firstLine="567"/>
      <w:jc w:val="both"/>
    </w:pPr>
    <w:rPr>
      <w:rFonts w:ascii="Arial" w:eastAsia="Times New Roman" w:hAnsi="Arial"/>
      <w:szCs w:val="18"/>
      <w:lang w:eastAsia="ar-SA"/>
    </w:rPr>
  </w:style>
  <w:style w:type="numbering" w:customStyle="1" w:styleId="AVlistlev2">
    <w:name w:val="AV_list_lev2"/>
    <w:uiPriority w:val="99"/>
    <w:rsid w:val="00973F38"/>
    <w:pPr>
      <w:numPr>
        <w:numId w:val="6"/>
      </w:numPr>
    </w:pPr>
  </w:style>
  <w:style w:type="table" w:customStyle="1" w:styleId="AV">
    <w:name w:val="AV"/>
    <w:basedOn w:val="a9"/>
    <w:rsid w:val="00973F38"/>
    <w:pPr>
      <w:jc w:val="right"/>
    </w:pPr>
    <w:rPr>
      <w:rFonts w:ascii="Arial" w:eastAsia="Times New Roman" w:hAnsi="Arial" w:cs="Arial"/>
      <w:szCs w:val="18"/>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firstCol">
      <w:pPr>
        <w:wordWrap/>
        <w:jc w:val="left"/>
      </w:pPr>
      <w:rPr>
        <w:b w:val="0"/>
        <w:i w:val="0"/>
      </w:rPr>
    </w:tblStylePr>
  </w:style>
  <w:style w:type="table" w:customStyle="1" w:styleId="AVreport">
    <w:name w:val="AV_report"/>
    <w:basedOn w:val="AV"/>
    <w:uiPriority w:val="99"/>
    <w:qFormat/>
    <w:rsid w:val="00973F38"/>
    <w:pPr>
      <w:keepNext/>
      <w:contextualSpacing/>
    </w:pPr>
    <w:rPr>
      <w:sz w:val="16"/>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lastRow">
      <w:pPr>
        <w:keepNext w:val="0"/>
        <w:wordWrap/>
      </w:pPr>
    </w:tblStylePr>
    <w:tblStylePr w:type="firstCol">
      <w:pPr>
        <w:wordWrap/>
        <w:jc w:val="left"/>
      </w:pPr>
      <w:rPr>
        <w:b w:val="0"/>
        <w:i w:val="0"/>
      </w:rPr>
    </w:tblStylePr>
  </w:style>
  <w:style w:type="paragraph" w:styleId="affffc">
    <w:name w:val="Subtitle"/>
    <w:basedOn w:val="a7"/>
    <w:next w:val="af"/>
    <w:link w:val="affffd"/>
    <w:uiPriority w:val="11"/>
    <w:qFormat/>
    <w:rsid w:val="00973F38"/>
    <w:pPr>
      <w:keepNext/>
      <w:suppressAutoHyphens/>
      <w:spacing w:before="240" w:after="120" w:line="240" w:lineRule="auto"/>
      <w:ind w:firstLine="0"/>
      <w:jc w:val="center"/>
    </w:pPr>
    <w:rPr>
      <w:rFonts w:ascii="Arial" w:eastAsia="Verdana" w:hAnsi="Arial"/>
      <w:i/>
      <w:iCs/>
      <w:sz w:val="28"/>
      <w:szCs w:val="28"/>
      <w:lang w:val="x-none" w:eastAsia="ar-SA"/>
    </w:rPr>
  </w:style>
  <w:style w:type="character" w:customStyle="1" w:styleId="affffd">
    <w:name w:val="Подзаголовок Знак"/>
    <w:link w:val="affffc"/>
    <w:uiPriority w:val="11"/>
    <w:rsid w:val="00973F38"/>
    <w:rPr>
      <w:rFonts w:ascii="Arial" w:eastAsia="Verdana" w:hAnsi="Arial" w:cs="Tahoma"/>
      <w:i/>
      <w:iCs/>
      <w:sz w:val="28"/>
      <w:szCs w:val="28"/>
      <w:lang w:eastAsia="ar-SA"/>
    </w:rPr>
  </w:style>
  <w:style w:type="character" w:styleId="affffe">
    <w:name w:val="FollowedHyperlink"/>
    <w:uiPriority w:val="99"/>
    <w:unhideWhenUsed/>
    <w:rsid w:val="00973F38"/>
    <w:rPr>
      <w:color w:val="800080"/>
      <w:u w:val="single"/>
    </w:rPr>
  </w:style>
  <w:style w:type="character" w:styleId="afffff">
    <w:name w:val="Emphasis"/>
    <w:uiPriority w:val="20"/>
    <w:qFormat/>
    <w:rsid w:val="00973F38"/>
    <w:rPr>
      <w:i/>
      <w:iCs/>
    </w:rPr>
  </w:style>
  <w:style w:type="character" w:customStyle="1" w:styleId="style20">
    <w:name w:val="style2"/>
    <w:basedOn w:val="a8"/>
    <w:rsid w:val="00973F38"/>
  </w:style>
  <w:style w:type="character" w:customStyle="1" w:styleId="ae">
    <w:name w:val="Название объекта Знак"/>
    <w:aliases w:val="Название объекта Приложение Знак"/>
    <w:link w:val="ad"/>
    <w:uiPriority w:val="35"/>
    <w:rsid w:val="00973F38"/>
    <w:rPr>
      <w:rFonts w:ascii="Times New Roman" w:eastAsia="Times New Roman" w:hAnsi="Times New Roman"/>
      <w:b/>
      <w:bCs/>
      <w:sz w:val="24"/>
      <w:lang w:eastAsia="ru-RU"/>
    </w:rPr>
  </w:style>
  <w:style w:type="paragraph" w:customStyle="1" w:styleId="1a">
    <w:name w:val="Абзац списка1"/>
    <w:basedOn w:val="a7"/>
    <w:uiPriority w:val="34"/>
    <w:qFormat/>
    <w:rsid w:val="00973F38"/>
    <w:pPr>
      <w:spacing w:line="240" w:lineRule="auto"/>
      <w:ind w:left="720" w:firstLine="0"/>
      <w:contextualSpacing/>
      <w:jc w:val="left"/>
    </w:pPr>
    <w:rPr>
      <w:rFonts w:eastAsia="Times New Roman"/>
    </w:rPr>
  </w:style>
  <w:style w:type="character" w:customStyle="1" w:styleId="1b">
    <w:name w:val="Текст сноски Знак1"/>
    <w:uiPriority w:val="99"/>
    <w:semiHidden/>
    <w:rsid w:val="00973F38"/>
    <w:rPr>
      <w:rFonts w:ascii="Arial" w:hAnsi="Arial"/>
      <w:lang w:eastAsia="ar-SA"/>
    </w:rPr>
  </w:style>
  <w:style w:type="character" w:customStyle="1" w:styleId="23">
    <w:name w:val="Текст сноски Знак2"/>
    <w:aliases w:val="Текст сноски1 Знак1,Текст сноски Знак Знак1 Знак1,Текст сноски Знак1 Знак1,Текст сноски Знак Знак Знак Знак Знак Знак2,Текст сноски Знак Знак Знак Знак Знак Знак Знак1,Текст сноски-FN Знак1,Знак Знак1"/>
    <w:basedOn w:val="a8"/>
    <w:semiHidden/>
    <w:rsid w:val="00973F38"/>
  </w:style>
  <w:style w:type="character" w:customStyle="1" w:styleId="1c">
    <w:name w:val="Основной текст с отступом Знак1"/>
    <w:aliases w:val="Основной текст 1 Знак1,Нумерованный список !! Знак1,Надин стиль Знак1,Исторические события Знак1,Ист события с точкой Знак1,Основной текст с отступом Знак Знак Знак1"/>
    <w:semiHidden/>
    <w:rsid w:val="00973F38"/>
    <w:rPr>
      <w:rFonts w:ascii="Calibri" w:eastAsia="Calibri" w:hAnsi="Calibri" w:cs="Times New Roman"/>
      <w:sz w:val="22"/>
      <w:szCs w:val="22"/>
      <w:lang w:eastAsia="en-US"/>
    </w:rPr>
  </w:style>
  <w:style w:type="table" w:customStyle="1" w:styleId="1d">
    <w:name w:val="Светлая заливка1"/>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32">
    <w:name w:val="Body Text Indent 3"/>
    <w:basedOn w:val="a7"/>
    <w:link w:val="33"/>
    <w:uiPriority w:val="99"/>
    <w:unhideWhenUsed/>
    <w:rsid w:val="00973F38"/>
    <w:pPr>
      <w:suppressAutoHyphens/>
      <w:spacing w:before="120" w:after="120" w:line="240" w:lineRule="auto"/>
      <w:ind w:left="283" w:firstLine="0"/>
    </w:pPr>
    <w:rPr>
      <w:rFonts w:ascii="Arial" w:eastAsia="Times New Roman" w:hAnsi="Arial"/>
      <w:sz w:val="16"/>
      <w:szCs w:val="16"/>
      <w:lang w:val="x-none" w:eastAsia="ar-SA"/>
    </w:rPr>
  </w:style>
  <w:style w:type="character" w:customStyle="1" w:styleId="33">
    <w:name w:val="Основной текст с отступом 3 Знак"/>
    <w:link w:val="32"/>
    <w:uiPriority w:val="99"/>
    <w:rsid w:val="00973F38"/>
    <w:rPr>
      <w:rFonts w:ascii="Arial" w:eastAsia="Times New Roman" w:hAnsi="Arial" w:cs="Times New Roman"/>
      <w:sz w:val="16"/>
      <w:szCs w:val="16"/>
      <w:lang w:eastAsia="ar-SA"/>
    </w:rPr>
  </w:style>
  <w:style w:type="character" w:customStyle="1" w:styleId="1e">
    <w:name w:val="1. табл номер Знак"/>
    <w:link w:val="1f"/>
    <w:semiHidden/>
    <w:locked/>
    <w:rsid w:val="00973F38"/>
    <w:rPr>
      <w:rFonts w:ascii="Arial" w:hAnsi="Arial" w:cs="Arial"/>
      <w:i/>
      <w:sz w:val="24"/>
      <w:szCs w:val="24"/>
    </w:rPr>
  </w:style>
  <w:style w:type="paragraph" w:customStyle="1" w:styleId="1f">
    <w:name w:val="1. табл номер"/>
    <w:basedOn w:val="a7"/>
    <w:link w:val="1e"/>
    <w:semiHidden/>
    <w:qFormat/>
    <w:rsid w:val="00973F38"/>
    <w:pPr>
      <w:spacing w:line="288" w:lineRule="auto"/>
      <w:ind w:left="709" w:firstLine="0"/>
      <w:jc w:val="right"/>
    </w:pPr>
    <w:rPr>
      <w:rFonts w:ascii="Arial" w:hAnsi="Arial"/>
      <w:i/>
      <w:lang w:val="x-none" w:eastAsia="x-none"/>
    </w:rPr>
  </w:style>
  <w:style w:type="paragraph" w:customStyle="1" w:styleId="1f0">
    <w:name w:val="1. Основной текст"/>
    <w:basedOn w:val="a7"/>
    <w:uiPriority w:val="99"/>
    <w:semiHidden/>
    <w:qFormat/>
    <w:rsid w:val="00973F38"/>
    <w:pPr>
      <w:spacing w:line="288" w:lineRule="auto"/>
    </w:pPr>
    <w:rPr>
      <w:rFonts w:ascii="Arial" w:eastAsia="Times New Roman" w:hAnsi="Arial"/>
      <w:lang w:eastAsia="ru-RU"/>
    </w:rPr>
  </w:style>
  <w:style w:type="paragraph" w:customStyle="1" w:styleId="1f1">
    <w:name w:val="1. подзаголовок"/>
    <w:basedOn w:val="1f0"/>
    <w:uiPriority w:val="99"/>
    <w:semiHidden/>
    <w:qFormat/>
    <w:rsid w:val="00973F38"/>
    <w:pPr>
      <w:spacing w:before="360" w:after="120"/>
    </w:pPr>
    <w:rPr>
      <w:rFonts w:eastAsia="Calibri"/>
      <w:b/>
      <w:lang w:eastAsia="en-US"/>
    </w:rPr>
  </w:style>
  <w:style w:type="paragraph" w:customStyle="1" w:styleId="1f2">
    <w:name w:val="1 содержание таб"/>
    <w:basedOn w:val="a7"/>
    <w:uiPriority w:val="99"/>
    <w:semiHidden/>
    <w:qFormat/>
    <w:rsid w:val="00973F38"/>
    <w:pPr>
      <w:spacing w:line="288" w:lineRule="auto"/>
      <w:ind w:firstLine="0"/>
      <w:jc w:val="center"/>
    </w:pPr>
    <w:rPr>
      <w:rFonts w:ascii="Arial" w:eastAsia="Times New Roman" w:hAnsi="Arial" w:cs="Calibri"/>
      <w:bCs/>
      <w:sz w:val="22"/>
      <w:lang w:eastAsia="ru-RU"/>
    </w:rPr>
  </w:style>
  <w:style w:type="paragraph" w:customStyle="1" w:styleId="1f3">
    <w:name w:val="1. Табл название"/>
    <w:basedOn w:val="a7"/>
    <w:uiPriority w:val="99"/>
    <w:semiHidden/>
    <w:qFormat/>
    <w:rsid w:val="00973F38"/>
    <w:pPr>
      <w:spacing w:line="288" w:lineRule="auto"/>
      <w:ind w:firstLine="0"/>
      <w:jc w:val="center"/>
    </w:pPr>
    <w:rPr>
      <w:rFonts w:ascii="Arial" w:eastAsia="Times New Roman" w:hAnsi="Arial" w:cs="Arial"/>
      <w:b/>
      <w:lang w:eastAsia="ru-RU"/>
    </w:rPr>
  </w:style>
  <w:style w:type="paragraph" w:customStyle="1" w:styleId="12">
    <w:name w:val="1. список"/>
    <w:basedOn w:val="a7"/>
    <w:uiPriority w:val="99"/>
    <w:semiHidden/>
    <w:qFormat/>
    <w:rsid w:val="00973F38"/>
    <w:pPr>
      <w:widowControl w:val="0"/>
      <w:numPr>
        <w:numId w:val="7"/>
      </w:numPr>
      <w:tabs>
        <w:tab w:val="left" w:pos="284"/>
        <w:tab w:val="left" w:pos="709"/>
      </w:tabs>
      <w:spacing w:line="288" w:lineRule="auto"/>
    </w:pPr>
    <w:rPr>
      <w:rFonts w:ascii="Arial" w:eastAsia="Times New Roman" w:hAnsi="Arial"/>
      <w:lang w:eastAsia="ru-RU"/>
    </w:rPr>
  </w:style>
  <w:style w:type="paragraph" w:customStyle="1" w:styleId="1">
    <w:name w:val="1.подзаголовок с нумерацией"/>
    <w:basedOn w:val="1f0"/>
    <w:uiPriority w:val="99"/>
    <w:semiHidden/>
    <w:qFormat/>
    <w:rsid w:val="00973F38"/>
    <w:pPr>
      <w:numPr>
        <w:numId w:val="8"/>
      </w:numPr>
      <w:tabs>
        <w:tab w:val="left" w:pos="567"/>
      </w:tabs>
    </w:pPr>
    <w:rPr>
      <w:b/>
    </w:rPr>
  </w:style>
  <w:style w:type="table" w:customStyle="1" w:styleId="-110">
    <w:name w:val="Светлая заливка - Акцент 11"/>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1182">
    <w:name w:val="xl1182"/>
    <w:basedOn w:val="a7"/>
    <w:rsid w:val="00973F38"/>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183">
    <w:name w:val="xl1183"/>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184">
    <w:name w:val="xl1184"/>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1185">
    <w:name w:val="xl1185"/>
    <w:basedOn w:val="a7"/>
    <w:rsid w:val="00973F38"/>
    <w:pPr>
      <w:pBdr>
        <w:bottom w:val="single" w:sz="8" w:space="0" w:color="1F497D"/>
      </w:pBdr>
      <w:spacing w:before="100" w:beforeAutospacing="1" w:after="100" w:afterAutospacing="1" w:line="240" w:lineRule="auto"/>
      <w:ind w:firstLine="0"/>
      <w:jc w:val="left"/>
      <w:textAlignment w:val="top"/>
    </w:pPr>
    <w:rPr>
      <w:rFonts w:ascii="Arial" w:eastAsia="Times New Roman" w:hAnsi="Arial" w:cs="Arial"/>
      <w:b/>
      <w:bCs/>
      <w:lang w:eastAsia="ru-RU"/>
    </w:rPr>
  </w:style>
  <w:style w:type="paragraph" w:customStyle="1" w:styleId="xl1186">
    <w:name w:val="xl1186"/>
    <w:basedOn w:val="a7"/>
    <w:rsid w:val="00973F38"/>
    <w:pPr>
      <w:pBdr>
        <w:bottom w:val="single" w:sz="8" w:space="0" w:color="1F497D"/>
      </w:pBdr>
      <w:spacing w:before="100" w:beforeAutospacing="1" w:after="100" w:afterAutospacing="1" w:line="240" w:lineRule="auto"/>
      <w:ind w:firstLine="0"/>
      <w:jc w:val="right"/>
      <w:textAlignment w:val="top"/>
    </w:pPr>
    <w:rPr>
      <w:rFonts w:ascii="Arial" w:eastAsia="Times New Roman" w:hAnsi="Arial" w:cs="Arial"/>
      <w:b/>
      <w:bCs/>
      <w:color w:val="4F81BD"/>
      <w:lang w:eastAsia="ru-RU"/>
    </w:rPr>
  </w:style>
  <w:style w:type="paragraph" w:customStyle="1" w:styleId="xl1187">
    <w:name w:val="xl1187"/>
    <w:basedOn w:val="a7"/>
    <w:rsid w:val="00973F38"/>
    <w:pPr>
      <w:pBdr>
        <w:bottom w:val="single" w:sz="8" w:space="0" w:color="1F497D"/>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1188">
    <w:name w:val="xl1188"/>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189">
    <w:name w:val="xl1189"/>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190">
    <w:name w:val="xl1190"/>
    <w:basedOn w:val="a7"/>
    <w:rsid w:val="00973F38"/>
    <w:pPr>
      <w:spacing w:before="100" w:beforeAutospacing="1" w:after="100" w:afterAutospacing="1" w:line="240" w:lineRule="auto"/>
      <w:ind w:firstLine="0"/>
      <w:jc w:val="right"/>
      <w:textAlignment w:val="top"/>
    </w:pPr>
    <w:rPr>
      <w:rFonts w:ascii="Arial" w:eastAsia="Times New Roman" w:hAnsi="Arial" w:cs="Arial"/>
      <w:b/>
      <w:bCs/>
      <w:color w:val="4F81BD"/>
      <w:sz w:val="20"/>
      <w:szCs w:val="20"/>
      <w:lang w:eastAsia="ru-RU"/>
    </w:rPr>
  </w:style>
  <w:style w:type="paragraph" w:customStyle="1" w:styleId="xl1191">
    <w:name w:val="xl1191"/>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192">
    <w:name w:val="xl1192"/>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1193">
    <w:name w:val="xl1193"/>
    <w:basedOn w:val="a7"/>
    <w:rsid w:val="00973F38"/>
    <w:pPr>
      <w:spacing w:before="100" w:beforeAutospacing="1" w:after="100" w:afterAutospacing="1" w:line="240" w:lineRule="auto"/>
      <w:ind w:firstLine="0"/>
      <w:jc w:val="right"/>
      <w:textAlignment w:val="top"/>
    </w:pPr>
    <w:rPr>
      <w:rFonts w:ascii="Arial" w:eastAsia="Times New Roman" w:hAnsi="Arial" w:cs="Arial"/>
      <w:color w:val="4F81BD"/>
      <w:sz w:val="20"/>
      <w:szCs w:val="20"/>
      <w:lang w:eastAsia="ru-RU"/>
    </w:rPr>
  </w:style>
  <w:style w:type="paragraph" w:customStyle="1" w:styleId="xl1194">
    <w:name w:val="xl1194"/>
    <w:basedOn w:val="a7"/>
    <w:rsid w:val="00973F38"/>
    <w:pPr>
      <w:spacing w:before="100" w:beforeAutospacing="1" w:after="100" w:afterAutospacing="1" w:line="240" w:lineRule="auto"/>
      <w:ind w:firstLineChars="100" w:firstLine="100"/>
      <w:jc w:val="left"/>
      <w:textAlignment w:val="top"/>
    </w:pPr>
    <w:rPr>
      <w:rFonts w:ascii="Arial" w:eastAsia="Times New Roman" w:hAnsi="Arial" w:cs="Arial"/>
      <w:b/>
      <w:bCs/>
      <w:sz w:val="20"/>
      <w:szCs w:val="20"/>
      <w:lang w:eastAsia="ru-RU"/>
    </w:rPr>
  </w:style>
  <w:style w:type="paragraph" w:customStyle="1" w:styleId="xl1195">
    <w:name w:val="xl1195"/>
    <w:basedOn w:val="a7"/>
    <w:rsid w:val="00973F38"/>
    <w:pPr>
      <w:spacing w:before="100" w:beforeAutospacing="1" w:after="100" w:afterAutospacing="1" w:line="240" w:lineRule="auto"/>
      <w:ind w:firstLineChars="200" w:firstLine="200"/>
      <w:jc w:val="left"/>
      <w:textAlignment w:val="top"/>
    </w:pPr>
    <w:rPr>
      <w:rFonts w:ascii="Arial" w:eastAsia="Times New Roman" w:hAnsi="Arial" w:cs="Arial"/>
      <w:b/>
      <w:bCs/>
      <w:sz w:val="20"/>
      <w:szCs w:val="20"/>
      <w:lang w:eastAsia="ru-RU"/>
    </w:rPr>
  </w:style>
  <w:style w:type="paragraph" w:customStyle="1" w:styleId="xl1196">
    <w:name w:val="xl1196"/>
    <w:basedOn w:val="a7"/>
    <w:rsid w:val="00973F38"/>
    <w:pPr>
      <w:spacing w:before="100" w:beforeAutospacing="1" w:after="100" w:afterAutospacing="1" w:line="240" w:lineRule="auto"/>
      <w:ind w:firstLineChars="100" w:firstLine="100"/>
      <w:jc w:val="left"/>
      <w:textAlignment w:val="top"/>
    </w:pPr>
    <w:rPr>
      <w:rFonts w:ascii="Arial" w:eastAsia="Times New Roman" w:hAnsi="Arial" w:cs="Arial"/>
      <w:sz w:val="20"/>
      <w:szCs w:val="20"/>
      <w:lang w:eastAsia="ru-RU"/>
    </w:rPr>
  </w:style>
  <w:style w:type="paragraph" w:customStyle="1" w:styleId="xl1197">
    <w:name w:val="xl1197"/>
    <w:basedOn w:val="a7"/>
    <w:rsid w:val="00973F38"/>
    <w:pPr>
      <w:spacing w:before="100" w:beforeAutospacing="1" w:after="100" w:afterAutospacing="1" w:line="240" w:lineRule="auto"/>
      <w:ind w:firstLineChars="200" w:firstLine="200"/>
      <w:jc w:val="left"/>
      <w:textAlignment w:val="top"/>
    </w:pPr>
    <w:rPr>
      <w:rFonts w:ascii="Arial" w:eastAsia="Times New Roman" w:hAnsi="Arial" w:cs="Arial"/>
      <w:sz w:val="20"/>
      <w:szCs w:val="20"/>
      <w:lang w:eastAsia="ru-RU"/>
    </w:rPr>
  </w:style>
  <w:style w:type="paragraph" w:customStyle="1" w:styleId="xl1198">
    <w:name w:val="xl1198"/>
    <w:basedOn w:val="a7"/>
    <w:rsid w:val="00973F38"/>
    <w:pPr>
      <w:spacing w:before="100" w:beforeAutospacing="1" w:after="100" w:afterAutospacing="1" w:line="240" w:lineRule="auto"/>
      <w:ind w:firstLineChars="300" w:firstLine="300"/>
      <w:jc w:val="left"/>
      <w:textAlignment w:val="top"/>
    </w:pPr>
    <w:rPr>
      <w:rFonts w:ascii="Arial" w:eastAsia="Times New Roman" w:hAnsi="Arial" w:cs="Arial"/>
      <w:sz w:val="20"/>
      <w:szCs w:val="20"/>
      <w:lang w:eastAsia="ru-RU"/>
    </w:rPr>
  </w:style>
  <w:style w:type="paragraph" w:customStyle="1" w:styleId="xl1199">
    <w:name w:val="xl1199"/>
    <w:basedOn w:val="a7"/>
    <w:rsid w:val="00973F38"/>
    <w:pPr>
      <w:spacing w:before="100" w:beforeAutospacing="1" w:after="100" w:afterAutospacing="1" w:line="240" w:lineRule="auto"/>
      <w:ind w:firstLineChars="400" w:firstLine="400"/>
      <w:jc w:val="left"/>
      <w:textAlignment w:val="top"/>
    </w:pPr>
    <w:rPr>
      <w:rFonts w:ascii="Arial" w:eastAsia="Times New Roman" w:hAnsi="Arial" w:cs="Arial"/>
      <w:sz w:val="20"/>
      <w:szCs w:val="20"/>
      <w:lang w:eastAsia="ru-RU"/>
    </w:rPr>
  </w:style>
  <w:style w:type="paragraph" w:customStyle="1" w:styleId="xl1200">
    <w:name w:val="xl1200"/>
    <w:basedOn w:val="a7"/>
    <w:rsid w:val="00973F38"/>
    <w:pPr>
      <w:spacing w:before="100" w:beforeAutospacing="1" w:after="100" w:afterAutospacing="1" w:line="240" w:lineRule="auto"/>
      <w:ind w:firstLineChars="100" w:firstLine="100"/>
      <w:jc w:val="left"/>
    </w:pPr>
    <w:rPr>
      <w:rFonts w:ascii="Arial" w:eastAsia="Times New Roman" w:hAnsi="Arial" w:cs="Arial"/>
      <w:sz w:val="20"/>
      <w:szCs w:val="20"/>
      <w:lang w:eastAsia="ru-RU"/>
    </w:rPr>
  </w:style>
  <w:style w:type="paragraph" w:customStyle="1" w:styleId="xl1201">
    <w:name w:val="xl1201"/>
    <w:basedOn w:val="a7"/>
    <w:rsid w:val="00973F38"/>
    <w:pPr>
      <w:spacing w:before="100" w:beforeAutospacing="1" w:after="100" w:afterAutospacing="1" w:line="240" w:lineRule="auto"/>
      <w:ind w:firstLineChars="200" w:firstLine="200"/>
      <w:jc w:val="left"/>
    </w:pPr>
    <w:rPr>
      <w:rFonts w:ascii="Arial" w:eastAsia="Times New Roman" w:hAnsi="Arial" w:cs="Arial"/>
      <w:sz w:val="20"/>
      <w:szCs w:val="20"/>
      <w:lang w:eastAsia="ru-RU"/>
    </w:rPr>
  </w:style>
  <w:style w:type="paragraph" w:customStyle="1" w:styleId="xl1202">
    <w:name w:val="xl1202"/>
    <w:basedOn w:val="a7"/>
    <w:rsid w:val="00973F38"/>
    <w:pPr>
      <w:spacing w:before="100" w:beforeAutospacing="1" w:after="100" w:afterAutospacing="1" w:line="240" w:lineRule="auto"/>
      <w:ind w:firstLineChars="300" w:firstLine="300"/>
      <w:jc w:val="left"/>
    </w:pPr>
    <w:rPr>
      <w:rFonts w:ascii="Arial" w:eastAsia="Times New Roman" w:hAnsi="Arial" w:cs="Arial"/>
      <w:sz w:val="20"/>
      <w:szCs w:val="20"/>
      <w:lang w:eastAsia="ru-RU"/>
    </w:rPr>
  </w:style>
  <w:style w:type="paragraph" w:customStyle="1" w:styleId="xl1203">
    <w:name w:val="xl1203"/>
    <w:basedOn w:val="a7"/>
    <w:rsid w:val="00973F38"/>
    <w:pPr>
      <w:spacing w:before="100" w:beforeAutospacing="1" w:after="100" w:afterAutospacing="1" w:line="240" w:lineRule="auto"/>
      <w:ind w:firstLine="0"/>
      <w:jc w:val="left"/>
      <w:textAlignment w:val="top"/>
    </w:pPr>
    <w:rPr>
      <w:rFonts w:ascii="Arial" w:eastAsia="Times New Roman" w:hAnsi="Arial" w:cs="Arial"/>
      <w:color w:val="1F497D"/>
      <w:sz w:val="20"/>
      <w:szCs w:val="20"/>
      <w:lang w:eastAsia="ru-RU"/>
    </w:rPr>
  </w:style>
  <w:style w:type="paragraph" w:customStyle="1" w:styleId="xl1204">
    <w:name w:val="xl1204"/>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205">
    <w:name w:val="xl1205"/>
    <w:basedOn w:val="a7"/>
    <w:rsid w:val="00973F38"/>
    <w:pPr>
      <w:pBdr>
        <w:bottom w:val="single" w:sz="8" w:space="0" w:color="1F497D"/>
      </w:pBdr>
      <w:spacing w:before="100" w:beforeAutospacing="1" w:after="100" w:afterAutospacing="1" w:line="240" w:lineRule="auto"/>
      <w:ind w:firstLine="0"/>
      <w:jc w:val="left"/>
      <w:textAlignment w:val="top"/>
    </w:pPr>
    <w:rPr>
      <w:rFonts w:ascii="Arial" w:eastAsia="Times New Roman" w:hAnsi="Arial" w:cs="Arial"/>
      <w:b/>
      <w:bCs/>
      <w:lang w:eastAsia="ru-RU"/>
    </w:rPr>
  </w:style>
  <w:style w:type="paragraph" w:customStyle="1" w:styleId="xl1206">
    <w:name w:val="xl1206"/>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207">
    <w:name w:val="xl1207"/>
    <w:basedOn w:val="a7"/>
    <w:rsid w:val="00973F38"/>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afffff0">
    <w:name w:val="Нормальный"/>
    <w:rsid w:val="00973F38"/>
    <w:pPr>
      <w:autoSpaceDE w:val="0"/>
      <w:autoSpaceDN w:val="0"/>
      <w:ind w:firstLine="567"/>
      <w:jc w:val="both"/>
    </w:pPr>
    <w:rPr>
      <w:rFonts w:ascii="Times New Roman" w:eastAsia="Times New Roman" w:hAnsi="Times New Roman"/>
      <w:sz w:val="24"/>
      <w:szCs w:val="24"/>
      <w:lang w:eastAsia="en-US"/>
    </w:rPr>
  </w:style>
  <w:style w:type="paragraph" w:customStyle="1" w:styleId="PEStylePara1">
    <w:name w:val="PEStylePara1"/>
    <w:basedOn w:val="a7"/>
    <w:next w:val="a7"/>
    <w:rsid w:val="00973F38"/>
    <w:pPr>
      <w:suppressAutoHyphens/>
      <w:overflowPunct w:val="0"/>
      <w:autoSpaceDE w:val="0"/>
      <w:spacing w:before="120" w:after="120" w:line="240" w:lineRule="auto"/>
      <w:ind w:firstLine="0"/>
      <w:textAlignment w:val="baseline"/>
    </w:pPr>
    <w:rPr>
      <w:rFonts w:ascii="Arial" w:hAnsi="Arial"/>
      <w:sz w:val="20"/>
      <w:szCs w:val="20"/>
      <w:lang w:eastAsia="ar-SA"/>
    </w:rPr>
  </w:style>
  <w:style w:type="paragraph" w:customStyle="1" w:styleId="p1">
    <w:name w:val="p1"/>
    <w:basedOn w:val="a7"/>
    <w:rsid w:val="00973F38"/>
    <w:pPr>
      <w:spacing w:before="100" w:beforeAutospacing="1" w:after="100" w:afterAutospacing="1" w:line="240" w:lineRule="auto"/>
      <w:ind w:firstLine="0"/>
      <w:jc w:val="left"/>
    </w:pPr>
    <w:rPr>
      <w:rFonts w:eastAsia="Times New Roman"/>
      <w:lang w:eastAsia="ru-RU"/>
    </w:rPr>
  </w:style>
  <w:style w:type="paragraph" w:customStyle="1" w:styleId="-">
    <w:name w:val="ГОСТ - сортировка по названиям"/>
    <w:basedOn w:val="ad"/>
    <w:link w:val="-0"/>
    <w:rsid w:val="00973F38"/>
    <w:pPr>
      <w:suppressAutoHyphens/>
      <w:spacing w:before="120" w:after="120" w:line="240" w:lineRule="auto"/>
      <w:ind w:firstLine="0"/>
    </w:pPr>
    <w:rPr>
      <w:rFonts w:ascii="Arial" w:hAnsi="Arial"/>
      <w:b w:val="0"/>
      <w:bCs w:val="0"/>
      <w:sz w:val="20"/>
      <w:lang w:eastAsia="ar-SA"/>
    </w:rPr>
  </w:style>
  <w:style w:type="character" w:styleId="afffff1">
    <w:name w:val="Book Title"/>
    <w:uiPriority w:val="33"/>
    <w:qFormat/>
    <w:rsid w:val="00973F38"/>
    <w:rPr>
      <w:b/>
      <w:bCs/>
      <w:smallCaps/>
      <w:spacing w:val="5"/>
    </w:rPr>
  </w:style>
  <w:style w:type="character" w:customStyle="1" w:styleId="-0">
    <w:name w:val="ГОСТ - сортировка по названиям Знак"/>
    <w:link w:val="-"/>
    <w:rsid w:val="00973F38"/>
    <w:rPr>
      <w:rFonts w:ascii="Arial" w:eastAsia="Times New Roman" w:hAnsi="Arial" w:cs="Times New Roman"/>
      <w:b w:val="0"/>
      <w:bCs w:val="0"/>
      <w:sz w:val="20"/>
      <w:szCs w:val="20"/>
      <w:lang w:eastAsia="ar-SA"/>
    </w:rPr>
  </w:style>
  <w:style w:type="paragraph" w:customStyle="1" w:styleId="afffff2">
    <w:name w:val="Рисунок"/>
    <w:basedOn w:val="ad"/>
    <w:link w:val="afffff3"/>
    <w:rsid w:val="00973F38"/>
    <w:pPr>
      <w:suppressAutoHyphens/>
      <w:spacing w:before="120" w:after="120" w:line="240" w:lineRule="auto"/>
      <w:ind w:firstLine="0"/>
    </w:pPr>
    <w:rPr>
      <w:rFonts w:ascii="Arial" w:hAnsi="Arial"/>
      <w:b w:val="0"/>
      <w:bCs w:val="0"/>
      <w:lang w:eastAsia="ar-SA"/>
    </w:rPr>
  </w:style>
  <w:style w:type="character" w:customStyle="1" w:styleId="afffff3">
    <w:name w:val="Рисунок Знак"/>
    <w:link w:val="afffff2"/>
    <w:rsid w:val="00973F38"/>
    <w:rPr>
      <w:rFonts w:ascii="Arial" w:eastAsia="Times New Roman" w:hAnsi="Arial" w:cs="Times New Roman"/>
      <w:b w:val="0"/>
      <w:bCs w:val="0"/>
      <w:sz w:val="24"/>
      <w:szCs w:val="20"/>
      <w:lang w:eastAsia="ar-SA"/>
    </w:rPr>
  </w:style>
  <w:style w:type="paragraph" w:styleId="afffff4">
    <w:name w:val="table of figures"/>
    <w:basedOn w:val="a7"/>
    <w:next w:val="a7"/>
    <w:uiPriority w:val="99"/>
    <w:semiHidden/>
    <w:unhideWhenUsed/>
    <w:rsid w:val="00973F38"/>
    <w:pPr>
      <w:suppressAutoHyphens/>
      <w:spacing w:before="120" w:line="240" w:lineRule="auto"/>
      <w:ind w:firstLine="0"/>
    </w:pPr>
    <w:rPr>
      <w:rFonts w:ascii="Arial" w:eastAsia="Times New Roman" w:hAnsi="Arial"/>
      <w:sz w:val="20"/>
      <w:szCs w:val="20"/>
      <w:lang w:eastAsia="ar-SA"/>
    </w:rPr>
  </w:style>
  <w:style w:type="paragraph" w:customStyle="1" w:styleId="1f4">
    <w:name w:val="Название объекта1"/>
    <w:basedOn w:val="a7"/>
    <w:next w:val="a7"/>
    <w:rsid w:val="00973F38"/>
    <w:pPr>
      <w:suppressAutoHyphens/>
      <w:spacing w:line="240" w:lineRule="auto"/>
      <w:ind w:firstLine="0"/>
    </w:pPr>
    <w:rPr>
      <w:rFonts w:ascii="Arial" w:eastAsia="Times New Roman" w:hAnsi="Arial" w:cs="Arial"/>
      <w:b/>
      <w:bCs/>
      <w:sz w:val="20"/>
      <w:szCs w:val="20"/>
      <w:lang w:eastAsia="ar-SA"/>
    </w:rPr>
  </w:style>
  <w:style w:type="paragraph" w:styleId="24">
    <w:name w:val="Body Text 2"/>
    <w:basedOn w:val="a7"/>
    <w:link w:val="25"/>
    <w:rsid w:val="00973F38"/>
    <w:pPr>
      <w:spacing w:line="240" w:lineRule="auto"/>
      <w:ind w:firstLine="0"/>
      <w:jc w:val="center"/>
    </w:pPr>
    <w:rPr>
      <w:rFonts w:eastAsia="Times New Roman"/>
      <w:b/>
      <w:sz w:val="44"/>
      <w:szCs w:val="20"/>
      <w:lang w:val="x-none" w:eastAsia="ru-RU"/>
    </w:rPr>
  </w:style>
  <w:style w:type="character" w:customStyle="1" w:styleId="25">
    <w:name w:val="Основной текст 2 Знак"/>
    <w:link w:val="24"/>
    <w:rsid w:val="00973F38"/>
    <w:rPr>
      <w:rFonts w:ascii="Times New Roman" w:eastAsia="Times New Roman" w:hAnsi="Times New Roman" w:cs="Times New Roman"/>
      <w:b/>
      <w:sz w:val="44"/>
      <w:szCs w:val="20"/>
      <w:lang w:eastAsia="ru-RU"/>
    </w:rPr>
  </w:style>
  <w:style w:type="character" w:customStyle="1" w:styleId="afffff5">
    <w:name w:val="Гипертекстовая ссылка"/>
    <w:uiPriority w:val="99"/>
    <w:rsid w:val="00973F38"/>
    <w:rPr>
      <w:rFonts w:ascii="Times New Roman" w:hAnsi="Times New Roman" w:cs="Times New Roman" w:hint="default"/>
      <w:b w:val="0"/>
      <w:bCs w:val="0"/>
      <w:color w:val="000000"/>
    </w:rPr>
  </w:style>
  <w:style w:type="paragraph" w:styleId="26">
    <w:name w:val="Quote"/>
    <w:basedOn w:val="a7"/>
    <w:next w:val="a7"/>
    <w:link w:val="27"/>
    <w:uiPriority w:val="29"/>
    <w:qFormat/>
    <w:rsid w:val="00973F38"/>
    <w:pPr>
      <w:suppressAutoHyphens/>
      <w:spacing w:before="120" w:after="120" w:line="240" w:lineRule="auto"/>
      <w:ind w:firstLine="0"/>
    </w:pPr>
    <w:rPr>
      <w:rFonts w:ascii="Arial" w:eastAsia="Times New Roman" w:hAnsi="Arial"/>
      <w:i/>
      <w:iCs/>
      <w:color w:val="000000"/>
      <w:sz w:val="20"/>
      <w:szCs w:val="20"/>
      <w:lang w:val="x-none" w:eastAsia="ar-SA"/>
    </w:rPr>
  </w:style>
  <w:style w:type="character" w:customStyle="1" w:styleId="27">
    <w:name w:val="Цитата 2 Знак"/>
    <w:link w:val="26"/>
    <w:uiPriority w:val="29"/>
    <w:rsid w:val="00973F38"/>
    <w:rPr>
      <w:rFonts w:ascii="Arial" w:eastAsia="Times New Roman" w:hAnsi="Arial" w:cs="Times New Roman"/>
      <w:i/>
      <w:iCs/>
      <w:color w:val="000000"/>
      <w:sz w:val="20"/>
      <w:szCs w:val="20"/>
      <w:lang w:eastAsia="ar-SA"/>
    </w:rPr>
  </w:style>
  <w:style w:type="paragraph" w:customStyle="1" w:styleId="11">
    <w:name w:val="Стиль1"/>
    <w:basedOn w:val="a7"/>
    <w:uiPriority w:val="99"/>
    <w:rsid w:val="00973F38"/>
    <w:pPr>
      <w:numPr>
        <w:numId w:val="9"/>
      </w:numPr>
      <w:tabs>
        <w:tab w:val="left" w:pos="993"/>
      </w:tabs>
      <w:autoSpaceDE w:val="0"/>
      <w:autoSpaceDN w:val="0"/>
      <w:adjustRightInd w:val="0"/>
      <w:spacing w:line="240" w:lineRule="auto"/>
    </w:pPr>
    <w:rPr>
      <w:rFonts w:eastAsia="Times New Roman"/>
      <w:sz w:val="28"/>
    </w:rPr>
  </w:style>
  <w:style w:type="paragraph" w:customStyle="1" w:styleId="ConsPlusCell">
    <w:name w:val="ConsPlusCell"/>
    <w:rsid w:val="00973F38"/>
    <w:pPr>
      <w:widowControl w:val="0"/>
      <w:autoSpaceDE w:val="0"/>
      <w:autoSpaceDN w:val="0"/>
      <w:adjustRightInd w:val="0"/>
      <w:ind w:firstLine="567"/>
      <w:jc w:val="both"/>
    </w:pPr>
    <w:rPr>
      <w:rFonts w:ascii="Arial" w:eastAsia="Times New Roman" w:hAnsi="Arial" w:cs="Arial"/>
    </w:rPr>
  </w:style>
  <w:style w:type="paragraph" w:customStyle="1" w:styleId="afffff6">
    <w:name w:val="ТЕКСТ"/>
    <w:basedOn w:val="19"/>
    <w:link w:val="afffff7"/>
    <w:rsid w:val="00973F38"/>
    <w:pPr>
      <w:tabs>
        <w:tab w:val="left" w:pos="1134"/>
      </w:tabs>
      <w:suppressAutoHyphens w:val="0"/>
      <w:autoSpaceDE w:val="0"/>
      <w:autoSpaceDN w:val="0"/>
      <w:adjustRightInd w:val="0"/>
      <w:ind w:firstLine="709"/>
    </w:pPr>
    <w:rPr>
      <w:rFonts w:ascii="Times New Roman" w:eastAsia="Calibri" w:hAnsi="Times New Roman"/>
      <w:sz w:val="28"/>
      <w:szCs w:val="28"/>
      <w:lang w:eastAsia="x-none"/>
    </w:rPr>
  </w:style>
  <w:style w:type="character" w:customStyle="1" w:styleId="afffff7">
    <w:name w:val="ТЕКСТ Знак"/>
    <w:link w:val="afffff6"/>
    <w:rsid w:val="00973F38"/>
    <w:rPr>
      <w:rFonts w:ascii="Times New Roman" w:eastAsia="Calibri" w:hAnsi="Times New Roman" w:cs="Times New Roman"/>
      <w:sz w:val="28"/>
      <w:szCs w:val="28"/>
    </w:rPr>
  </w:style>
  <w:style w:type="paragraph" w:customStyle="1" w:styleId="2new">
    <w:name w:val="Заголовок 2 new"/>
    <w:basedOn w:val="2"/>
    <w:uiPriority w:val="99"/>
    <w:rsid w:val="00973F38"/>
    <w:pPr>
      <w:numPr>
        <w:ilvl w:val="1"/>
        <w:numId w:val="10"/>
      </w:numPr>
      <w:spacing w:before="480" w:after="360"/>
    </w:pPr>
    <w:rPr>
      <w:rFonts w:cs="Arial"/>
      <w:bCs w:val="0"/>
      <w:smallCaps w:val="0"/>
      <w:color w:val="000000"/>
      <w:szCs w:val="24"/>
    </w:rPr>
  </w:style>
  <w:style w:type="table" w:styleId="-3">
    <w:name w:val="Light List Accent 3"/>
    <w:basedOn w:val="a9"/>
    <w:uiPriority w:val="61"/>
    <w:rsid w:val="00973F38"/>
    <w:rPr>
      <w:rFonts w:eastAsia="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headertext">
    <w:name w:val="headertext"/>
    <w:basedOn w:val="a7"/>
    <w:rsid w:val="00973F38"/>
    <w:pPr>
      <w:spacing w:before="100" w:beforeAutospacing="1" w:after="100" w:afterAutospacing="1" w:line="240" w:lineRule="auto"/>
      <w:ind w:firstLine="0"/>
      <w:jc w:val="left"/>
    </w:pPr>
    <w:rPr>
      <w:rFonts w:eastAsia="Times New Roman"/>
      <w:lang w:eastAsia="ru-RU"/>
    </w:rPr>
  </w:style>
  <w:style w:type="paragraph" w:styleId="afffff8">
    <w:name w:val="Plain Text"/>
    <w:basedOn w:val="a7"/>
    <w:link w:val="afffff9"/>
    <w:uiPriority w:val="99"/>
    <w:unhideWhenUsed/>
    <w:rsid w:val="00973F38"/>
    <w:pPr>
      <w:spacing w:line="240" w:lineRule="auto"/>
      <w:ind w:firstLine="0"/>
      <w:jc w:val="left"/>
    </w:pPr>
    <w:rPr>
      <w:rFonts w:ascii="Consolas" w:hAnsi="Consolas"/>
      <w:sz w:val="21"/>
      <w:szCs w:val="21"/>
      <w:lang w:val="x-none" w:eastAsia="x-none"/>
    </w:rPr>
  </w:style>
  <w:style w:type="character" w:customStyle="1" w:styleId="afffff9">
    <w:name w:val="Текст Знак"/>
    <w:link w:val="afffff8"/>
    <w:uiPriority w:val="99"/>
    <w:rsid w:val="00973F38"/>
    <w:rPr>
      <w:rFonts w:ascii="Consolas" w:eastAsia="Calibri" w:hAnsi="Consolas" w:cs="Times New Roman"/>
      <w:sz w:val="21"/>
      <w:szCs w:val="21"/>
    </w:rPr>
  </w:style>
  <w:style w:type="paragraph" w:customStyle="1" w:styleId="AV1">
    <w:name w:val="AV.Г.Заг1"/>
    <w:basedOn w:val="13"/>
    <w:link w:val="AV10"/>
    <w:qFormat/>
    <w:rsid w:val="00973F38"/>
    <w:pPr>
      <w:ind w:left="709" w:firstLine="0"/>
    </w:pPr>
    <w:rPr>
      <w:b w:val="0"/>
      <w:bCs w:val="0"/>
      <w:smallCaps w:val="0"/>
    </w:rPr>
  </w:style>
  <w:style w:type="character" w:customStyle="1" w:styleId="AV10">
    <w:name w:val="AV.Г.Заг1 Знак"/>
    <w:link w:val="AV1"/>
    <w:rsid w:val="00973F38"/>
    <w:rPr>
      <w:rFonts w:ascii="Times New Roman" w:eastAsia="Times New Roman" w:hAnsi="Times New Roman" w:cs="Times New Roman"/>
      <w:b w:val="0"/>
      <w:bCs w:val="0"/>
      <w:smallCaps w:val="0"/>
      <w:color w:val="FF0000"/>
      <w:sz w:val="28"/>
      <w:szCs w:val="28"/>
      <w:lang w:eastAsia="ru-RU"/>
    </w:rPr>
  </w:style>
  <w:style w:type="paragraph" w:customStyle="1" w:styleId="AV2">
    <w:name w:val="AV.Г.Заг2"/>
    <w:basedOn w:val="2"/>
    <w:link w:val="AV20"/>
    <w:qFormat/>
    <w:rsid w:val="00973F38"/>
    <w:pPr>
      <w:ind w:left="709" w:firstLine="0"/>
    </w:pPr>
    <w:rPr>
      <w:b w:val="0"/>
      <w:bCs w:val="0"/>
      <w:smallCaps w:val="0"/>
    </w:rPr>
  </w:style>
  <w:style w:type="character" w:customStyle="1" w:styleId="AV20">
    <w:name w:val="AV.Г.Заг2 Знак"/>
    <w:link w:val="AV2"/>
    <w:rsid w:val="00973F38"/>
    <w:rPr>
      <w:rFonts w:ascii="Times New Roman" w:eastAsia="Times New Roman" w:hAnsi="Times New Roman" w:cs="Times New Roman"/>
      <w:b w:val="0"/>
      <w:bCs w:val="0"/>
      <w:smallCaps w:val="0"/>
      <w:color w:val="365F91"/>
      <w:sz w:val="27"/>
      <w:szCs w:val="27"/>
      <w:lang w:eastAsia="ru-RU"/>
    </w:rPr>
  </w:style>
  <w:style w:type="paragraph" w:customStyle="1" w:styleId="AV3">
    <w:name w:val="AV.Г.Заг3"/>
    <w:basedOn w:val="3"/>
    <w:link w:val="AV30"/>
    <w:qFormat/>
    <w:rsid w:val="00973F38"/>
    <w:pPr>
      <w:spacing w:after="240" w:line="240" w:lineRule="auto"/>
      <w:ind w:left="709" w:firstLine="0"/>
    </w:pPr>
    <w:rPr>
      <w:b w:val="0"/>
      <w:bCs w:val="0"/>
    </w:rPr>
  </w:style>
  <w:style w:type="character" w:customStyle="1" w:styleId="AV30">
    <w:name w:val="AV.Г.Заг3 Знак"/>
    <w:link w:val="AV3"/>
    <w:rsid w:val="00973F38"/>
    <w:rPr>
      <w:rFonts w:ascii="Times New Roman" w:eastAsia="Times New Roman" w:hAnsi="Times New Roman" w:cs="Times New Roman"/>
      <w:b w:val="0"/>
      <w:bCs w:val="0"/>
      <w:color w:val="365F91"/>
      <w:sz w:val="26"/>
      <w:szCs w:val="24"/>
      <w:lang w:eastAsia="ru-RU"/>
    </w:rPr>
  </w:style>
  <w:style w:type="paragraph" w:customStyle="1" w:styleId="AV4">
    <w:name w:val="AV.Г.Заг4"/>
    <w:basedOn w:val="40"/>
    <w:link w:val="AV40"/>
    <w:qFormat/>
    <w:rsid w:val="004E5514"/>
    <w:pPr>
      <w:spacing w:after="0"/>
      <w:ind w:left="709" w:firstLine="0"/>
    </w:pPr>
    <w:rPr>
      <w:rFonts w:eastAsia="Calibri"/>
      <w:b w:val="0"/>
      <w:bCs w:val="0"/>
      <w:iCs w:val="0"/>
    </w:rPr>
  </w:style>
  <w:style w:type="character" w:customStyle="1" w:styleId="AV40">
    <w:name w:val="AV.Г.Заг4 Знак"/>
    <w:link w:val="AV4"/>
    <w:rsid w:val="004E5514"/>
    <w:rPr>
      <w:rFonts w:ascii="Times New Roman" w:eastAsia="Calibri" w:hAnsi="Times New Roman" w:cs="Times New Roman"/>
      <w:b w:val="0"/>
      <w:bCs w:val="0"/>
      <w:iCs w:val="0"/>
      <w:color w:val="365F91"/>
      <w:sz w:val="24"/>
      <w:szCs w:val="24"/>
      <w:lang w:eastAsia="ru-RU"/>
    </w:rPr>
  </w:style>
  <w:style w:type="paragraph" w:customStyle="1" w:styleId="AV11">
    <w:name w:val="AV.Г.Огл1"/>
    <w:basedOn w:val="16"/>
    <w:qFormat/>
    <w:rsid w:val="00973F38"/>
    <w:rPr>
      <w:sz w:val="28"/>
    </w:rPr>
  </w:style>
  <w:style w:type="paragraph" w:customStyle="1" w:styleId="AV21">
    <w:name w:val="AV.Г.Огл2"/>
    <w:basedOn w:val="21"/>
    <w:qFormat/>
    <w:rsid w:val="00973F38"/>
    <w:pPr>
      <w:spacing w:before="120"/>
    </w:pPr>
  </w:style>
  <w:style w:type="paragraph" w:customStyle="1" w:styleId="AV31">
    <w:name w:val="AV.Г.Огл3"/>
    <w:basedOn w:val="31"/>
    <w:qFormat/>
    <w:rsid w:val="00973F38"/>
    <w:pPr>
      <w:spacing w:before="120" w:after="120"/>
      <w:ind w:left="709"/>
    </w:pPr>
  </w:style>
  <w:style w:type="character" w:customStyle="1" w:styleId="st1">
    <w:name w:val="st1"/>
    <w:basedOn w:val="a8"/>
    <w:rsid w:val="00973F38"/>
  </w:style>
  <w:style w:type="paragraph" w:customStyle="1" w:styleId="afffffa">
    <w:name w:val="Заголовок таблицы"/>
    <w:basedOn w:val="a7"/>
    <w:qFormat/>
    <w:rsid w:val="00973F38"/>
    <w:pPr>
      <w:keepNext/>
      <w:suppressLineNumbers/>
      <w:suppressAutoHyphens/>
      <w:spacing w:before="240" w:after="200" w:line="240" w:lineRule="auto"/>
      <w:ind w:firstLine="0"/>
      <w:outlineLvl w:val="8"/>
    </w:pPr>
    <w:rPr>
      <w:rFonts w:eastAsia="Times New Roman"/>
      <w:b/>
      <w:bCs/>
      <w:szCs w:val="22"/>
      <w:lang w:eastAsia="ar-SA"/>
    </w:rPr>
  </w:style>
  <w:style w:type="paragraph" w:customStyle="1" w:styleId="afffffb">
    <w:name w:val="Примечание"/>
    <w:basedOn w:val="a7"/>
    <w:link w:val="afffffc"/>
    <w:qFormat/>
    <w:rsid w:val="00973F38"/>
    <w:pPr>
      <w:keepNext/>
      <w:suppressAutoHyphens/>
      <w:spacing w:line="276" w:lineRule="auto"/>
      <w:ind w:firstLine="709"/>
    </w:pPr>
    <w:rPr>
      <w:rFonts w:eastAsia="Times New Roman"/>
      <w:color w:val="000000"/>
      <w:sz w:val="20"/>
      <w:szCs w:val="20"/>
      <w:lang w:val="x-none" w:eastAsia="ar-SA"/>
    </w:rPr>
  </w:style>
  <w:style w:type="character" w:customStyle="1" w:styleId="afffffd">
    <w:name w:val="Цветовое выделение"/>
    <w:uiPriority w:val="99"/>
    <w:rsid w:val="00973F38"/>
    <w:rPr>
      <w:b/>
      <w:bCs/>
      <w:color w:val="000080"/>
    </w:rPr>
  </w:style>
  <w:style w:type="character" w:customStyle="1" w:styleId="afffffc">
    <w:name w:val="Примечание Знак"/>
    <w:link w:val="afffffb"/>
    <w:rsid w:val="00973F38"/>
    <w:rPr>
      <w:rFonts w:ascii="Times New Roman" w:eastAsia="Times New Roman" w:hAnsi="Times New Roman" w:cs="Times New Roman"/>
      <w:color w:val="000000"/>
      <w:lang w:eastAsia="ar-SA"/>
    </w:rPr>
  </w:style>
  <w:style w:type="paragraph" w:customStyle="1" w:styleId="afffffe">
    <w:name w:val="Основное меню (преемственное)"/>
    <w:basedOn w:val="a7"/>
    <w:next w:val="a7"/>
    <w:uiPriority w:val="99"/>
    <w:rsid w:val="00973F38"/>
    <w:pPr>
      <w:spacing w:line="276" w:lineRule="auto"/>
      <w:ind w:firstLine="709"/>
    </w:pPr>
    <w:rPr>
      <w:rFonts w:ascii="Verdana" w:eastAsia="Times New Roman" w:hAnsi="Verdana" w:cs="Verdana"/>
      <w:szCs w:val="22"/>
      <w:lang w:eastAsia="ru-RU"/>
    </w:rPr>
  </w:style>
  <w:style w:type="paragraph" w:customStyle="1" w:styleId="1f5">
    <w:name w:val="Заголовок1"/>
    <w:basedOn w:val="afffffe"/>
    <w:next w:val="a7"/>
    <w:uiPriority w:val="99"/>
    <w:rsid w:val="00973F38"/>
    <w:rPr>
      <w:rFonts w:ascii="Arial" w:hAnsi="Arial" w:cs="Arial"/>
      <w:b/>
      <w:bCs/>
      <w:color w:val="0058A9"/>
      <w:shd w:val="clear" w:color="auto" w:fill="C0C0C0"/>
    </w:rPr>
  </w:style>
  <w:style w:type="paragraph" w:customStyle="1" w:styleId="affffff">
    <w:name w:val="Заголовок группы контролов"/>
    <w:basedOn w:val="a7"/>
    <w:next w:val="a7"/>
    <w:uiPriority w:val="99"/>
    <w:rsid w:val="00973F38"/>
    <w:pPr>
      <w:spacing w:line="276" w:lineRule="auto"/>
      <w:ind w:firstLine="709"/>
    </w:pPr>
    <w:rPr>
      <w:rFonts w:eastAsia="Times New Roman"/>
      <w:b/>
      <w:bCs/>
      <w:color w:val="000000"/>
      <w:szCs w:val="22"/>
      <w:lang w:eastAsia="ru-RU"/>
    </w:rPr>
  </w:style>
  <w:style w:type="paragraph" w:customStyle="1" w:styleId="affffff0">
    <w:name w:val="Заголовок для информации об изменениях"/>
    <w:basedOn w:val="13"/>
    <w:next w:val="a7"/>
    <w:uiPriority w:val="99"/>
    <w:rsid w:val="00973F38"/>
    <w:pPr>
      <w:keepNext w:val="0"/>
      <w:keepLines w:val="0"/>
      <w:spacing w:before="0" w:after="0"/>
      <w:ind w:left="709" w:firstLine="0"/>
      <w:outlineLvl w:val="9"/>
    </w:pPr>
    <w:rPr>
      <w:rFonts w:ascii="Cambria" w:hAnsi="Cambria"/>
      <w:b w:val="0"/>
      <w:bCs w:val="0"/>
      <w:smallCaps w:val="0"/>
      <w:kern w:val="32"/>
      <w:sz w:val="20"/>
      <w:szCs w:val="20"/>
      <w:shd w:val="clear" w:color="auto" w:fill="FFFFFF"/>
    </w:rPr>
  </w:style>
  <w:style w:type="paragraph" w:customStyle="1" w:styleId="affffff1">
    <w:name w:val="Заголовок приложения"/>
    <w:basedOn w:val="a7"/>
    <w:next w:val="a7"/>
    <w:uiPriority w:val="99"/>
    <w:rsid w:val="00973F38"/>
    <w:pPr>
      <w:spacing w:line="276" w:lineRule="auto"/>
      <w:ind w:firstLine="709"/>
      <w:jc w:val="right"/>
    </w:pPr>
    <w:rPr>
      <w:rFonts w:eastAsia="Times New Roman"/>
      <w:szCs w:val="22"/>
      <w:lang w:eastAsia="ru-RU"/>
    </w:rPr>
  </w:style>
  <w:style w:type="paragraph" w:customStyle="1" w:styleId="affffff2">
    <w:name w:val="Заголовок распахивающейся части диалога"/>
    <w:basedOn w:val="a7"/>
    <w:next w:val="a7"/>
    <w:uiPriority w:val="99"/>
    <w:rsid w:val="00973F38"/>
    <w:pPr>
      <w:spacing w:line="276" w:lineRule="auto"/>
      <w:ind w:firstLine="709"/>
    </w:pPr>
    <w:rPr>
      <w:rFonts w:eastAsia="Times New Roman"/>
      <w:i/>
      <w:iCs/>
      <w:color w:val="000080"/>
      <w:szCs w:val="22"/>
      <w:lang w:eastAsia="ru-RU"/>
    </w:rPr>
  </w:style>
  <w:style w:type="character" w:customStyle="1" w:styleId="affffff3">
    <w:name w:val="Заголовок своего сообщения"/>
    <w:uiPriority w:val="99"/>
    <w:rsid w:val="00973F38"/>
    <w:rPr>
      <w:b w:val="0"/>
      <w:bCs w:val="0"/>
      <w:color w:val="000080"/>
    </w:rPr>
  </w:style>
  <w:style w:type="paragraph" w:customStyle="1" w:styleId="affffff4">
    <w:name w:val="Заголовок статьи"/>
    <w:basedOn w:val="a7"/>
    <w:next w:val="a7"/>
    <w:uiPriority w:val="99"/>
    <w:rsid w:val="00973F38"/>
    <w:pPr>
      <w:spacing w:line="276" w:lineRule="auto"/>
      <w:ind w:left="1612" w:hanging="892"/>
    </w:pPr>
    <w:rPr>
      <w:rFonts w:eastAsia="Times New Roman"/>
      <w:szCs w:val="22"/>
      <w:lang w:eastAsia="ru-RU"/>
    </w:rPr>
  </w:style>
  <w:style w:type="character" w:customStyle="1" w:styleId="affffff5">
    <w:name w:val="Заголовок чужого сообщения"/>
    <w:uiPriority w:val="99"/>
    <w:rsid w:val="00973F38"/>
    <w:rPr>
      <w:b w:val="0"/>
      <w:bCs w:val="0"/>
      <w:color w:val="FF0000"/>
    </w:rPr>
  </w:style>
  <w:style w:type="paragraph" w:customStyle="1" w:styleId="affffff6">
    <w:name w:val="Интерактивный заголовок"/>
    <w:basedOn w:val="1f5"/>
    <w:next w:val="a7"/>
    <w:uiPriority w:val="99"/>
    <w:rsid w:val="00973F38"/>
    <w:rPr>
      <w:b w:val="0"/>
      <w:bCs w:val="0"/>
      <w:color w:val="auto"/>
      <w:u w:val="single"/>
      <w:shd w:val="clear" w:color="auto" w:fill="auto"/>
    </w:rPr>
  </w:style>
  <w:style w:type="paragraph" w:customStyle="1" w:styleId="affffff7">
    <w:name w:val="Текст информации об изменениях"/>
    <w:basedOn w:val="a7"/>
    <w:next w:val="a7"/>
    <w:uiPriority w:val="99"/>
    <w:rsid w:val="00973F38"/>
    <w:pPr>
      <w:spacing w:line="276" w:lineRule="auto"/>
      <w:ind w:firstLine="709"/>
    </w:pPr>
    <w:rPr>
      <w:rFonts w:eastAsia="Times New Roman"/>
      <w:sz w:val="20"/>
      <w:szCs w:val="20"/>
      <w:lang w:eastAsia="ru-RU"/>
    </w:rPr>
  </w:style>
  <w:style w:type="paragraph" w:customStyle="1" w:styleId="affffff8">
    <w:name w:val="Информация об изменениях"/>
    <w:basedOn w:val="affffff7"/>
    <w:next w:val="a7"/>
    <w:uiPriority w:val="99"/>
    <w:rsid w:val="00973F38"/>
    <w:pPr>
      <w:spacing w:before="180"/>
      <w:ind w:left="360" w:right="360"/>
    </w:pPr>
    <w:rPr>
      <w:sz w:val="24"/>
      <w:szCs w:val="24"/>
      <w:shd w:val="clear" w:color="auto" w:fill="EAEFED"/>
    </w:rPr>
  </w:style>
  <w:style w:type="paragraph" w:customStyle="1" w:styleId="affffff9">
    <w:name w:val="Текст (справка)"/>
    <w:basedOn w:val="a7"/>
    <w:next w:val="a7"/>
    <w:uiPriority w:val="99"/>
    <w:rsid w:val="00973F38"/>
    <w:pPr>
      <w:spacing w:line="276" w:lineRule="auto"/>
      <w:ind w:left="170" w:right="170" w:firstLine="709"/>
    </w:pPr>
    <w:rPr>
      <w:rFonts w:eastAsia="Times New Roman"/>
      <w:szCs w:val="22"/>
      <w:lang w:eastAsia="ru-RU"/>
    </w:rPr>
  </w:style>
  <w:style w:type="paragraph" w:customStyle="1" w:styleId="affffffa">
    <w:name w:val="Комментарий"/>
    <w:basedOn w:val="affffff9"/>
    <w:next w:val="a7"/>
    <w:uiPriority w:val="99"/>
    <w:rsid w:val="00973F38"/>
  </w:style>
  <w:style w:type="paragraph" w:customStyle="1" w:styleId="affffffb">
    <w:name w:val="Информация об изменениях документа"/>
    <w:basedOn w:val="affffffa"/>
    <w:next w:val="a7"/>
    <w:uiPriority w:val="99"/>
    <w:rsid w:val="00973F38"/>
  </w:style>
  <w:style w:type="paragraph" w:customStyle="1" w:styleId="affffffc">
    <w:name w:val="Текст (лев. подпись)"/>
    <w:basedOn w:val="a7"/>
    <w:next w:val="a7"/>
    <w:uiPriority w:val="99"/>
    <w:rsid w:val="00973F38"/>
    <w:pPr>
      <w:spacing w:line="276" w:lineRule="auto"/>
      <w:ind w:firstLine="709"/>
    </w:pPr>
    <w:rPr>
      <w:rFonts w:eastAsia="Times New Roman"/>
      <w:szCs w:val="22"/>
      <w:lang w:eastAsia="ru-RU"/>
    </w:rPr>
  </w:style>
  <w:style w:type="paragraph" w:customStyle="1" w:styleId="affffffd">
    <w:name w:val="Колонтитул (левый)"/>
    <w:basedOn w:val="affffffc"/>
    <w:next w:val="a7"/>
    <w:uiPriority w:val="99"/>
    <w:rsid w:val="00973F38"/>
    <w:rPr>
      <w:sz w:val="16"/>
      <w:szCs w:val="16"/>
    </w:rPr>
  </w:style>
  <w:style w:type="paragraph" w:customStyle="1" w:styleId="affffffe">
    <w:name w:val="Текст (прав. подпись)"/>
    <w:basedOn w:val="a7"/>
    <w:next w:val="a7"/>
    <w:uiPriority w:val="99"/>
    <w:rsid w:val="00973F38"/>
    <w:pPr>
      <w:spacing w:line="276" w:lineRule="auto"/>
      <w:ind w:firstLine="709"/>
      <w:jc w:val="right"/>
    </w:pPr>
    <w:rPr>
      <w:rFonts w:eastAsia="Times New Roman"/>
      <w:szCs w:val="22"/>
      <w:lang w:eastAsia="ru-RU"/>
    </w:rPr>
  </w:style>
  <w:style w:type="paragraph" w:customStyle="1" w:styleId="afffffff">
    <w:name w:val="Колонтитул (правый)"/>
    <w:basedOn w:val="affffffe"/>
    <w:next w:val="a7"/>
    <w:uiPriority w:val="99"/>
    <w:rsid w:val="00973F38"/>
    <w:pPr>
      <w:jc w:val="both"/>
    </w:pPr>
    <w:rPr>
      <w:sz w:val="16"/>
      <w:szCs w:val="16"/>
    </w:rPr>
  </w:style>
  <w:style w:type="paragraph" w:customStyle="1" w:styleId="afffffff0">
    <w:name w:val="Комментарий пользователя"/>
    <w:basedOn w:val="affffffa"/>
    <w:next w:val="a7"/>
    <w:uiPriority w:val="99"/>
    <w:rsid w:val="00973F38"/>
  </w:style>
  <w:style w:type="paragraph" w:customStyle="1" w:styleId="afffffff1">
    <w:name w:val="Куда обратиться?"/>
    <w:basedOn w:val="a7"/>
    <w:next w:val="a7"/>
    <w:uiPriority w:val="99"/>
    <w:rsid w:val="00973F38"/>
    <w:pPr>
      <w:spacing w:line="276" w:lineRule="auto"/>
      <w:ind w:firstLine="709"/>
    </w:pPr>
    <w:rPr>
      <w:rFonts w:eastAsia="Times New Roman"/>
      <w:szCs w:val="22"/>
      <w:lang w:eastAsia="ru-RU"/>
    </w:rPr>
  </w:style>
  <w:style w:type="paragraph" w:customStyle="1" w:styleId="afffffff2">
    <w:name w:val="Моноширинный"/>
    <w:basedOn w:val="a7"/>
    <w:next w:val="a7"/>
    <w:uiPriority w:val="99"/>
    <w:rsid w:val="00973F38"/>
    <w:pPr>
      <w:spacing w:line="276" w:lineRule="auto"/>
      <w:ind w:firstLine="709"/>
    </w:pPr>
    <w:rPr>
      <w:rFonts w:ascii="Courier New" w:eastAsia="Times New Roman" w:hAnsi="Courier New" w:cs="Courier New"/>
      <w:szCs w:val="22"/>
      <w:lang w:eastAsia="ru-RU"/>
    </w:rPr>
  </w:style>
  <w:style w:type="character" w:customStyle="1" w:styleId="afffffff3">
    <w:name w:val="Найденные слова"/>
    <w:uiPriority w:val="99"/>
    <w:rsid w:val="00973F38"/>
    <w:rPr>
      <w:b w:val="0"/>
      <w:bCs w:val="0"/>
      <w:color w:val="000080"/>
      <w:shd w:val="clear" w:color="auto" w:fill="C0C0C0"/>
    </w:rPr>
  </w:style>
  <w:style w:type="character" w:customStyle="1" w:styleId="afffffff4">
    <w:name w:val="Не вступил в силу"/>
    <w:uiPriority w:val="99"/>
    <w:rsid w:val="00973F38"/>
    <w:rPr>
      <w:b w:val="0"/>
      <w:bCs w:val="0"/>
      <w:color w:val="008080"/>
    </w:rPr>
  </w:style>
  <w:style w:type="paragraph" w:customStyle="1" w:styleId="afffffff5">
    <w:name w:val="Необходимые документы"/>
    <w:basedOn w:val="a7"/>
    <w:next w:val="a7"/>
    <w:uiPriority w:val="99"/>
    <w:rsid w:val="00973F38"/>
    <w:pPr>
      <w:spacing w:line="276" w:lineRule="auto"/>
      <w:ind w:left="118" w:firstLine="709"/>
    </w:pPr>
    <w:rPr>
      <w:rFonts w:eastAsia="Times New Roman"/>
      <w:szCs w:val="22"/>
      <w:lang w:eastAsia="ru-RU"/>
    </w:rPr>
  </w:style>
  <w:style w:type="paragraph" w:customStyle="1" w:styleId="afffffff6">
    <w:name w:val="Нормальный (таблица)"/>
    <w:basedOn w:val="a7"/>
    <w:next w:val="a7"/>
    <w:uiPriority w:val="99"/>
    <w:rsid w:val="00973F38"/>
    <w:pPr>
      <w:spacing w:line="276" w:lineRule="auto"/>
      <w:ind w:firstLine="709"/>
    </w:pPr>
    <w:rPr>
      <w:rFonts w:eastAsia="Times New Roman"/>
      <w:szCs w:val="22"/>
      <w:lang w:eastAsia="ru-RU"/>
    </w:rPr>
  </w:style>
  <w:style w:type="paragraph" w:customStyle="1" w:styleId="afffffff7">
    <w:name w:val="Объект"/>
    <w:basedOn w:val="a7"/>
    <w:next w:val="a7"/>
    <w:uiPriority w:val="99"/>
    <w:rsid w:val="00973F38"/>
    <w:pPr>
      <w:spacing w:line="276" w:lineRule="auto"/>
      <w:ind w:firstLine="709"/>
    </w:pPr>
    <w:rPr>
      <w:rFonts w:eastAsia="Times New Roman"/>
      <w:szCs w:val="22"/>
      <w:lang w:eastAsia="ru-RU"/>
    </w:rPr>
  </w:style>
  <w:style w:type="paragraph" w:customStyle="1" w:styleId="afffffff8">
    <w:name w:val="Таблицы (моноширинный)"/>
    <w:basedOn w:val="a7"/>
    <w:next w:val="a7"/>
    <w:uiPriority w:val="99"/>
    <w:rsid w:val="00973F38"/>
    <w:pPr>
      <w:spacing w:line="276" w:lineRule="auto"/>
      <w:ind w:firstLine="709"/>
    </w:pPr>
    <w:rPr>
      <w:rFonts w:ascii="Courier New" w:eastAsia="Times New Roman" w:hAnsi="Courier New" w:cs="Courier New"/>
      <w:szCs w:val="22"/>
      <w:lang w:eastAsia="ru-RU"/>
    </w:rPr>
  </w:style>
  <w:style w:type="paragraph" w:customStyle="1" w:styleId="afffffff9">
    <w:name w:val="Оглавление"/>
    <w:basedOn w:val="afffffff8"/>
    <w:next w:val="a7"/>
    <w:uiPriority w:val="99"/>
    <w:rsid w:val="00973F38"/>
  </w:style>
  <w:style w:type="character" w:customStyle="1" w:styleId="afffffffa">
    <w:name w:val="Опечатки"/>
    <w:uiPriority w:val="99"/>
    <w:rsid w:val="00973F38"/>
    <w:rPr>
      <w:color w:val="FF0000"/>
    </w:rPr>
  </w:style>
  <w:style w:type="paragraph" w:customStyle="1" w:styleId="afffffffb">
    <w:name w:val="Переменная часть"/>
    <w:basedOn w:val="afffffe"/>
    <w:next w:val="a7"/>
    <w:uiPriority w:val="99"/>
    <w:rsid w:val="00973F38"/>
    <w:rPr>
      <w:rFonts w:ascii="Arial" w:hAnsi="Arial" w:cs="Arial"/>
      <w:sz w:val="20"/>
      <w:szCs w:val="20"/>
    </w:rPr>
  </w:style>
  <w:style w:type="paragraph" w:customStyle="1" w:styleId="afffffffc">
    <w:name w:val="Подвал для информации об изменениях"/>
    <w:basedOn w:val="13"/>
    <w:next w:val="a7"/>
    <w:uiPriority w:val="99"/>
    <w:rsid w:val="00973F38"/>
    <w:pPr>
      <w:keepNext w:val="0"/>
      <w:keepLines w:val="0"/>
      <w:spacing w:before="0" w:after="0"/>
      <w:ind w:left="709" w:firstLine="0"/>
      <w:outlineLvl w:val="9"/>
    </w:pPr>
    <w:rPr>
      <w:rFonts w:ascii="Cambria" w:hAnsi="Cambria"/>
      <w:b w:val="0"/>
      <w:bCs w:val="0"/>
      <w:smallCaps w:val="0"/>
      <w:kern w:val="32"/>
      <w:sz w:val="20"/>
      <w:szCs w:val="20"/>
    </w:rPr>
  </w:style>
  <w:style w:type="paragraph" w:customStyle="1" w:styleId="afffffffd">
    <w:name w:val="Подзаголовок для информации об изменениях"/>
    <w:basedOn w:val="affffff7"/>
    <w:next w:val="a7"/>
    <w:uiPriority w:val="99"/>
    <w:rsid w:val="00973F38"/>
    <w:rPr>
      <w:b/>
      <w:bCs/>
      <w:color w:val="000080"/>
      <w:sz w:val="24"/>
      <w:szCs w:val="24"/>
    </w:rPr>
  </w:style>
  <w:style w:type="paragraph" w:customStyle="1" w:styleId="afffffffe">
    <w:name w:val="Подчёркнуный текст"/>
    <w:basedOn w:val="a7"/>
    <w:next w:val="a7"/>
    <w:uiPriority w:val="99"/>
    <w:rsid w:val="00973F38"/>
    <w:pPr>
      <w:spacing w:line="276" w:lineRule="auto"/>
      <w:ind w:firstLine="709"/>
    </w:pPr>
    <w:rPr>
      <w:rFonts w:eastAsia="Times New Roman"/>
      <w:szCs w:val="22"/>
      <w:lang w:eastAsia="ru-RU"/>
    </w:rPr>
  </w:style>
  <w:style w:type="paragraph" w:customStyle="1" w:styleId="affffffff">
    <w:name w:val="Постоянная часть"/>
    <w:basedOn w:val="afffffe"/>
    <w:next w:val="a7"/>
    <w:uiPriority w:val="99"/>
    <w:rsid w:val="00973F38"/>
    <w:rPr>
      <w:rFonts w:ascii="Arial" w:hAnsi="Arial" w:cs="Arial"/>
      <w:sz w:val="22"/>
    </w:rPr>
  </w:style>
  <w:style w:type="paragraph" w:customStyle="1" w:styleId="affffffff0">
    <w:name w:val="Прижатый влево"/>
    <w:basedOn w:val="a7"/>
    <w:next w:val="a7"/>
    <w:uiPriority w:val="99"/>
    <w:rsid w:val="00973F38"/>
    <w:pPr>
      <w:spacing w:line="276" w:lineRule="auto"/>
      <w:ind w:firstLine="709"/>
    </w:pPr>
    <w:rPr>
      <w:rFonts w:eastAsia="Times New Roman"/>
      <w:szCs w:val="22"/>
      <w:lang w:eastAsia="ru-RU"/>
    </w:rPr>
  </w:style>
  <w:style w:type="paragraph" w:customStyle="1" w:styleId="affffffff1">
    <w:name w:val="Пример."/>
    <w:basedOn w:val="a7"/>
    <w:next w:val="a7"/>
    <w:uiPriority w:val="99"/>
    <w:rsid w:val="00973F38"/>
    <w:pPr>
      <w:spacing w:line="276" w:lineRule="auto"/>
      <w:ind w:left="118" w:firstLine="602"/>
    </w:pPr>
    <w:rPr>
      <w:rFonts w:eastAsia="Times New Roman"/>
      <w:szCs w:val="22"/>
      <w:lang w:eastAsia="ru-RU"/>
    </w:rPr>
  </w:style>
  <w:style w:type="paragraph" w:customStyle="1" w:styleId="affffffff2">
    <w:name w:val="Примечание."/>
    <w:basedOn w:val="affffffa"/>
    <w:next w:val="a7"/>
    <w:uiPriority w:val="99"/>
    <w:rsid w:val="00973F38"/>
  </w:style>
  <w:style w:type="character" w:customStyle="1" w:styleId="affffffff3">
    <w:name w:val="Продолжение ссылки"/>
    <w:uiPriority w:val="99"/>
    <w:rsid w:val="00973F38"/>
  </w:style>
  <w:style w:type="paragraph" w:customStyle="1" w:styleId="affffffff4">
    <w:name w:val="Словарная статья"/>
    <w:basedOn w:val="a7"/>
    <w:next w:val="a7"/>
    <w:uiPriority w:val="99"/>
    <w:rsid w:val="00973F38"/>
    <w:pPr>
      <w:spacing w:line="276" w:lineRule="auto"/>
      <w:ind w:right="118" w:firstLine="709"/>
    </w:pPr>
    <w:rPr>
      <w:rFonts w:eastAsia="Times New Roman"/>
      <w:szCs w:val="22"/>
      <w:lang w:eastAsia="ru-RU"/>
    </w:rPr>
  </w:style>
  <w:style w:type="character" w:customStyle="1" w:styleId="affffffff5">
    <w:name w:val="Сравнение редакций"/>
    <w:uiPriority w:val="99"/>
    <w:rsid w:val="00973F38"/>
    <w:rPr>
      <w:b w:val="0"/>
      <w:bCs w:val="0"/>
      <w:color w:val="000080"/>
    </w:rPr>
  </w:style>
  <w:style w:type="character" w:customStyle="1" w:styleId="affffffff6">
    <w:name w:val="Сравнение редакций. Добавленный фрагмент"/>
    <w:uiPriority w:val="99"/>
    <w:rsid w:val="00973F38"/>
    <w:rPr>
      <w:color w:val="0000FF"/>
      <w:shd w:val="clear" w:color="auto" w:fill="auto"/>
    </w:rPr>
  </w:style>
  <w:style w:type="character" w:customStyle="1" w:styleId="affffffff7">
    <w:name w:val="Сравнение редакций. Удаленный фрагмент"/>
    <w:uiPriority w:val="99"/>
    <w:rsid w:val="00973F38"/>
    <w:rPr>
      <w:strike/>
      <w:color w:val="808000"/>
    </w:rPr>
  </w:style>
  <w:style w:type="paragraph" w:customStyle="1" w:styleId="affffffff8">
    <w:name w:val="Ссылка на официальную публикацию"/>
    <w:basedOn w:val="a7"/>
    <w:next w:val="a7"/>
    <w:uiPriority w:val="99"/>
    <w:rsid w:val="00973F38"/>
    <w:pPr>
      <w:spacing w:line="276" w:lineRule="auto"/>
      <w:ind w:firstLine="709"/>
    </w:pPr>
    <w:rPr>
      <w:rFonts w:eastAsia="Times New Roman"/>
      <w:szCs w:val="22"/>
      <w:lang w:eastAsia="ru-RU"/>
    </w:rPr>
  </w:style>
  <w:style w:type="paragraph" w:customStyle="1" w:styleId="affffffff9">
    <w:name w:val="Технический комментарий"/>
    <w:basedOn w:val="a7"/>
    <w:next w:val="a7"/>
    <w:uiPriority w:val="99"/>
    <w:rsid w:val="00973F38"/>
    <w:pPr>
      <w:spacing w:line="276" w:lineRule="auto"/>
      <w:ind w:firstLine="709"/>
    </w:pPr>
    <w:rPr>
      <w:rFonts w:eastAsia="Times New Roman"/>
      <w:szCs w:val="22"/>
      <w:shd w:val="clear" w:color="auto" w:fill="FFFF00"/>
      <w:lang w:eastAsia="ru-RU"/>
    </w:rPr>
  </w:style>
  <w:style w:type="character" w:customStyle="1" w:styleId="affffffffa">
    <w:name w:val="Утратил силу"/>
    <w:uiPriority w:val="99"/>
    <w:rsid w:val="00973F38"/>
    <w:rPr>
      <w:b w:val="0"/>
      <w:bCs w:val="0"/>
      <w:strike/>
      <w:color w:val="808000"/>
    </w:rPr>
  </w:style>
  <w:style w:type="paragraph" w:customStyle="1" w:styleId="affffffffb">
    <w:name w:val="Центрированный (таблица)"/>
    <w:basedOn w:val="afffffff6"/>
    <w:next w:val="a7"/>
    <w:uiPriority w:val="99"/>
    <w:rsid w:val="00973F38"/>
    <w:pPr>
      <w:jc w:val="center"/>
    </w:pPr>
  </w:style>
  <w:style w:type="paragraph" w:customStyle="1" w:styleId="affffffffc">
    <w:name w:val="текст"/>
    <w:basedOn w:val="a7"/>
    <w:rsid w:val="00973F38"/>
    <w:pPr>
      <w:spacing w:line="276" w:lineRule="auto"/>
      <w:ind w:firstLine="432"/>
    </w:pPr>
    <w:rPr>
      <w:rFonts w:eastAsia="Times New Roman"/>
      <w:szCs w:val="20"/>
      <w:lang w:eastAsia="ru-RU"/>
    </w:rPr>
  </w:style>
  <w:style w:type="paragraph" w:customStyle="1" w:styleId="43">
    <w:name w:val="загол4"/>
    <w:basedOn w:val="affffffffc"/>
    <w:rsid w:val="00973F38"/>
    <w:pPr>
      <w:keepNext/>
      <w:widowControl w:val="0"/>
      <w:overflowPunct w:val="0"/>
      <w:autoSpaceDE w:val="0"/>
      <w:autoSpaceDN w:val="0"/>
      <w:adjustRightInd w:val="0"/>
      <w:spacing w:before="360"/>
      <w:ind w:firstLine="0"/>
      <w:textAlignment w:val="baseline"/>
    </w:pPr>
    <w:rPr>
      <w:b/>
    </w:rPr>
  </w:style>
  <w:style w:type="paragraph" w:customStyle="1" w:styleId="a">
    <w:name w:val="пункт"/>
    <w:basedOn w:val="affffffffc"/>
    <w:next w:val="affffffffc"/>
    <w:rsid w:val="00973F38"/>
    <w:pPr>
      <w:widowControl w:val="0"/>
      <w:numPr>
        <w:numId w:val="11"/>
      </w:numPr>
      <w:overflowPunct w:val="0"/>
      <w:autoSpaceDE w:val="0"/>
      <w:autoSpaceDN w:val="0"/>
      <w:adjustRightInd w:val="0"/>
      <w:jc w:val="left"/>
      <w:textAlignment w:val="baseline"/>
    </w:pPr>
  </w:style>
  <w:style w:type="paragraph" w:customStyle="1" w:styleId="52">
    <w:name w:val="заг5"/>
    <w:basedOn w:val="affffffffc"/>
    <w:rsid w:val="00973F38"/>
    <w:pPr>
      <w:keepNext/>
      <w:widowControl w:val="0"/>
      <w:spacing w:before="60" w:line="320" w:lineRule="exact"/>
      <w:ind w:left="792" w:hanging="360"/>
    </w:pPr>
    <w:rPr>
      <w:b/>
    </w:rPr>
  </w:style>
  <w:style w:type="paragraph" w:customStyle="1" w:styleId="53">
    <w:name w:val="Знак5 Знак Знак"/>
    <w:basedOn w:val="a7"/>
    <w:rsid w:val="00973F38"/>
    <w:pPr>
      <w:spacing w:after="160" w:line="240" w:lineRule="exact"/>
      <w:ind w:firstLine="709"/>
    </w:pPr>
    <w:rPr>
      <w:rFonts w:ascii="Arial" w:eastAsia="Times New Roman" w:hAnsi="Arial"/>
      <w:szCs w:val="20"/>
      <w:lang w:val="en-US"/>
    </w:rPr>
  </w:style>
  <w:style w:type="table" w:customStyle="1" w:styleId="110">
    <w:name w:val="Светлый список — акцент 11"/>
    <w:basedOn w:val="a9"/>
    <w:next w:val="120"/>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ый список — акцент 12"/>
    <w:basedOn w:val="a9"/>
    <w:uiPriority w:val="61"/>
    <w:rsid w:val="00973F38"/>
    <w:rPr>
      <w:rFonts w:ascii="Times New Roman" w:eastAsia="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30">
    <w:name w:val="Light Shading Accent 3"/>
    <w:basedOn w:val="a9"/>
    <w:uiPriority w:val="60"/>
    <w:rsid w:val="00973F38"/>
    <w:rPr>
      <w:rFonts w:ascii="Times New Roman" w:eastAsia="Times New Roman" w:hAnsi="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0">
    <w:name w:val="Маркированный-1"/>
    <w:basedOn w:val="affff3"/>
    <w:rsid w:val="00973F38"/>
    <w:pPr>
      <w:numPr>
        <w:numId w:val="12"/>
      </w:numPr>
      <w:tabs>
        <w:tab w:val="clear" w:pos="709"/>
        <w:tab w:val="num" w:pos="454"/>
        <w:tab w:val="num" w:pos="567"/>
      </w:tabs>
      <w:ind w:left="720" w:hanging="360"/>
    </w:pPr>
    <w:rPr>
      <w:szCs w:val="22"/>
    </w:rPr>
  </w:style>
  <w:style w:type="paragraph" w:customStyle="1" w:styleId="affffffffd">
    <w:name w:val="Заголовок рисунок"/>
    <w:basedOn w:val="afffffa"/>
    <w:qFormat/>
    <w:rsid w:val="00973F38"/>
    <w:pPr>
      <w:keepNext w:val="0"/>
      <w:spacing w:after="240"/>
      <w:jc w:val="center"/>
    </w:pPr>
    <w:rPr>
      <w:b w:val="0"/>
      <w:i/>
      <w:sz w:val="22"/>
    </w:rPr>
  </w:style>
  <w:style w:type="paragraph" w:customStyle="1" w:styleId="affffffffe">
    <w:name w:val="Заг_текст_рисунок"/>
    <w:basedOn w:val="a7"/>
    <w:rsid w:val="00973F38"/>
    <w:pPr>
      <w:spacing w:after="120" w:line="240" w:lineRule="auto"/>
      <w:ind w:firstLine="0"/>
      <w:jc w:val="center"/>
    </w:pPr>
    <w:rPr>
      <w:rFonts w:eastAsia="Times New Roman"/>
      <w:szCs w:val="22"/>
      <w:lang w:eastAsia="ar-SA"/>
    </w:rPr>
  </w:style>
  <w:style w:type="paragraph" w:customStyle="1" w:styleId="afffffffff">
    <w:name w:val="Заг_осн. текст с отступом"/>
    <w:basedOn w:val="affff3"/>
    <w:rsid w:val="00973F38"/>
    <w:pPr>
      <w:ind w:left="709" w:firstLine="0"/>
    </w:pPr>
    <w:rPr>
      <w:szCs w:val="22"/>
    </w:rPr>
  </w:style>
  <w:style w:type="paragraph" w:customStyle="1" w:styleId="afffffffff0">
    <w:name w:val="Заг_текст_обычный"/>
    <w:basedOn w:val="a7"/>
    <w:rsid w:val="00973F38"/>
    <w:pPr>
      <w:spacing w:line="240" w:lineRule="auto"/>
      <w:ind w:firstLine="0"/>
    </w:pPr>
    <w:rPr>
      <w:rFonts w:eastAsia="Times New Roman"/>
      <w:szCs w:val="20"/>
      <w:lang w:eastAsia="ru-RU"/>
    </w:rPr>
  </w:style>
  <w:style w:type="paragraph" w:customStyle="1" w:styleId="1f6">
    <w:name w:val="Заг1_Приложение"/>
    <w:basedOn w:val="13"/>
    <w:rsid w:val="00973F38"/>
    <w:pPr>
      <w:keepLines w:val="0"/>
      <w:suppressAutoHyphens/>
      <w:spacing w:before="480"/>
      <w:ind w:left="709" w:firstLine="0"/>
      <w:jc w:val="center"/>
    </w:pPr>
    <w:rPr>
      <w:b w:val="0"/>
      <w:caps/>
      <w:smallCaps w:val="0"/>
      <w:kern w:val="1"/>
      <w:lang w:eastAsia="ar-SA"/>
    </w:rPr>
  </w:style>
  <w:style w:type="paragraph" w:customStyle="1" w:styleId="28">
    <w:name w:val="Заг2_Приложения"/>
    <w:basedOn w:val="2"/>
    <w:rsid w:val="00973F38"/>
    <w:pPr>
      <w:keepNext w:val="0"/>
      <w:keepLines w:val="0"/>
      <w:suppressAutoHyphens/>
      <w:spacing w:before="360" w:after="360"/>
      <w:ind w:left="709" w:firstLine="0"/>
      <w:jc w:val="center"/>
    </w:pPr>
    <w:rPr>
      <w:iCs/>
      <w:szCs w:val="28"/>
      <w:lang w:eastAsia="ar-SA"/>
    </w:rPr>
  </w:style>
  <w:style w:type="paragraph" w:customStyle="1" w:styleId="34">
    <w:name w:val="Заг3_Приложения"/>
    <w:basedOn w:val="3"/>
    <w:rsid w:val="00973F38"/>
    <w:pPr>
      <w:keepLines w:val="0"/>
      <w:suppressAutoHyphens/>
      <w:spacing w:before="480" w:after="240" w:line="240" w:lineRule="auto"/>
      <w:ind w:left="709" w:firstLine="0"/>
      <w:jc w:val="center"/>
    </w:pPr>
    <w:rPr>
      <w:szCs w:val="26"/>
      <w:lang w:eastAsia="ar-SA"/>
    </w:rPr>
  </w:style>
  <w:style w:type="paragraph" w:customStyle="1" w:styleId="-2">
    <w:name w:val="Маркированный-2"/>
    <w:basedOn w:val="-10"/>
    <w:rsid w:val="00973F38"/>
    <w:pPr>
      <w:numPr>
        <w:numId w:val="13"/>
      </w:numPr>
      <w:tabs>
        <w:tab w:val="clear" w:pos="709"/>
        <w:tab w:val="clear" w:pos="1797"/>
        <w:tab w:val="num" w:pos="454"/>
        <w:tab w:val="num" w:pos="567"/>
      </w:tabs>
      <w:ind w:left="720" w:hanging="454"/>
    </w:pPr>
  </w:style>
  <w:style w:type="paragraph" w:customStyle="1" w:styleId="-1">
    <w:name w:val="Нумерованный-1"/>
    <w:basedOn w:val="a7"/>
    <w:rsid w:val="00973F38"/>
    <w:pPr>
      <w:numPr>
        <w:numId w:val="14"/>
      </w:numPr>
      <w:spacing w:line="276" w:lineRule="auto"/>
    </w:pPr>
    <w:rPr>
      <w:rFonts w:eastAsia="Times New Roman"/>
      <w:szCs w:val="22"/>
      <w:lang w:eastAsia="ar-SA"/>
    </w:rPr>
  </w:style>
  <w:style w:type="paragraph" w:customStyle="1" w:styleId="0">
    <w:name w:val="Заголовок 0"/>
    <w:basedOn w:val="13"/>
    <w:next w:val="affff3"/>
    <w:rsid w:val="00973F38"/>
    <w:pPr>
      <w:keepLines w:val="0"/>
      <w:suppressAutoHyphens/>
      <w:spacing w:after="480"/>
      <w:ind w:left="709" w:firstLine="0"/>
      <w:jc w:val="center"/>
    </w:pPr>
    <w:rPr>
      <w:rFonts w:eastAsia="DejaVu Sans"/>
      <w:b w:val="0"/>
      <w:bCs w:val="0"/>
      <w:kern w:val="32"/>
      <w:szCs w:val="24"/>
      <w:shd w:val="clear" w:color="auto" w:fill="FFFFFF"/>
      <w:lang w:eastAsia="ar-SA"/>
    </w:rPr>
  </w:style>
  <w:style w:type="character" w:styleId="afffffffff1">
    <w:name w:val="Placeholder Text"/>
    <w:uiPriority w:val="99"/>
    <w:semiHidden/>
    <w:rsid w:val="00973F38"/>
    <w:rPr>
      <w:color w:val="808080"/>
    </w:rPr>
  </w:style>
  <w:style w:type="paragraph" w:customStyle="1" w:styleId="afffffffff2">
    <w:name w:val="Основной текст.Основной текст Знак Знак Знак"/>
    <w:basedOn w:val="a7"/>
    <w:rsid w:val="00973F38"/>
    <w:pPr>
      <w:spacing w:line="240" w:lineRule="auto"/>
      <w:ind w:firstLine="0"/>
      <w:jc w:val="center"/>
    </w:pPr>
    <w:rPr>
      <w:rFonts w:eastAsia="Times New Roman"/>
      <w:sz w:val="28"/>
      <w:szCs w:val="20"/>
      <w:lang w:eastAsia="ru-RU"/>
    </w:rPr>
  </w:style>
  <w:style w:type="table" w:customStyle="1" w:styleId="1f7">
    <w:name w:val="Стиль фин1"/>
    <w:basedOn w:val="a9"/>
    <w:uiPriority w:val="99"/>
    <w:qFormat/>
    <w:rsid w:val="00973F38"/>
    <w:pPr>
      <w:jc w:val="right"/>
    </w:pPr>
    <w:rPr>
      <w:rFonts w:eastAsia="Times New Roman"/>
    </w:rPr>
    <w:tblPr>
      <w:tblStyleRowBandSize w:val="1"/>
      <w:jc w:val="center"/>
      <w:tblInd w:w="0" w:type="dxa"/>
      <w:tblBorders>
        <w:left w:val="single" w:sz="6" w:space="0" w:color="7F7F7F"/>
        <w:bottom w:val="thickThinLargeGap" w:sz="24" w:space="0" w:color="4F6228"/>
        <w:right w:val="single" w:sz="6" w:space="0" w:color="7F7F7F"/>
        <w:insideH w:val="single" w:sz="6" w:space="0" w:color="7F7F7F"/>
        <w:insideV w:val="single" w:sz="6" w:space="0" w:color="7F7F7F"/>
      </w:tblBorders>
      <w:tblCellMar>
        <w:top w:w="0" w:type="dxa"/>
        <w:left w:w="108" w:type="dxa"/>
        <w:bottom w:w="0" w:type="dxa"/>
        <w:right w:w="108" w:type="dxa"/>
      </w:tblCellMar>
    </w:tblPr>
    <w:trPr>
      <w:jc w:val="center"/>
    </w:trPr>
    <w:tcPr>
      <w:vAlign w:val="bottom"/>
    </w:tcPr>
    <w:tblStylePr w:type="firstRow">
      <w:pPr>
        <w:jc w:val="center"/>
      </w:pPr>
      <w:tblPr/>
      <w:tcPr>
        <w:tcBorders>
          <w:top w:val="thinThickLargeGap" w:sz="24" w:space="0" w:color="4F6228"/>
          <w:bottom w:val="thickThinLargeGap" w:sz="24" w:space="0" w:color="4F6228"/>
        </w:tcBorders>
        <w:shd w:val="clear" w:color="auto" w:fill="D6E3BC"/>
        <w:vAlign w:val="top"/>
      </w:tcPr>
    </w:tblStylePr>
    <w:tblStylePr w:type="firstCol">
      <w:pPr>
        <w:jc w:val="left"/>
      </w:pPr>
      <w:tblPr/>
      <w:tcPr>
        <w:tcBorders>
          <w:right w:val="thickThinLargeGap" w:sz="24" w:space="0" w:color="4F6228"/>
        </w:tcBorders>
        <w:shd w:val="clear" w:color="auto" w:fill="D6E3BC"/>
      </w:tcPr>
    </w:tblStylePr>
  </w:style>
  <w:style w:type="paragraph" w:customStyle="1" w:styleId="44">
    <w:name w:val="Заголовок 4Т"/>
    <w:basedOn w:val="3"/>
    <w:rsid w:val="00973F38"/>
    <w:pPr>
      <w:spacing w:after="240" w:line="240" w:lineRule="auto"/>
      <w:ind w:left="709" w:firstLine="0"/>
    </w:pPr>
    <w:rPr>
      <w:b w:val="0"/>
      <w:sz w:val="28"/>
      <w:szCs w:val="22"/>
    </w:rPr>
  </w:style>
  <w:style w:type="paragraph" w:customStyle="1" w:styleId="afffffffff3">
    <w:name w:val="ТО"/>
    <w:basedOn w:val="a7"/>
    <w:uiPriority w:val="99"/>
    <w:rsid w:val="00973F38"/>
    <w:pPr>
      <w:spacing w:line="276" w:lineRule="auto"/>
    </w:pPr>
    <w:rPr>
      <w:rFonts w:eastAsia="Times New Roman"/>
      <w:szCs w:val="28"/>
      <w:lang w:eastAsia="ru-RU"/>
    </w:rPr>
  </w:style>
  <w:style w:type="character" w:customStyle="1" w:styleId="hps">
    <w:name w:val="hps"/>
    <w:basedOn w:val="a8"/>
    <w:rsid w:val="00973F38"/>
  </w:style>
  <w:style w:type="numbering" w:customStyle="1" w:styleId="10">
    <w:name w:val="Табл.10 Списки"/>
    <w:uiPriority w:val="99"/>
    <w:rsid w:val="00973F38"/>
    <w:pPr>
      <w:numPr>
        <w:numId w:val="15"/>
      </w:numPr>
    </w:pPr>
  </w:style>
  <w:style w:type="numbering" w:customStyle="1" w:styleId="100">
    <w:name w:val="Г.Таб10 марк"/>
    <w:uiPriority w:val="99"/>
    <w:rsid w:val="00973F38"/>
    <w:pPr>
      <w:numPr>
        <w:numId w:val="16"/>
      </w:numPr>
    </w:pPr>
  </w:style>
  <w:style w:type="character" w:customStyle="1" w:styleId="affffb">
    <w:name w:val="Без интервала Знак"/>
    <w:aliases w:val="Стратегия Знак,14 _одинарный Знак"/>
    <w:link w:val="19"/>
    <w:uiPriority w:val="1"/>
    <w:locked/>
    <w:rsid w:val="00973F38"/>
    <w:rPr>
      <w:rFonts w:ascii="Arial" w:eastAsia="Times New Roman" w:hAnsi="Arial"/>
      <w:szCs w:val="18"/>
      <w:lang w:eastAsia="ar-SA" w:bidi="ar-SA"/>
    </w:rPr>
  </w:style>
  <w:style w:type="paragraph" w:customStyle="1" w:styleId="xl63">
    <w:name w:val="xl63"/>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4">
    <w:name w:val="xl64"/>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5">
    <w:name w:val="xl65"/>
    <w:basedOn w:val="a7"/>
    <w:rsid w:val="00973F38"/>
    <w:pPr>
      <w:shd w:val="clear" w:color="000000" w:fill="FFFFFF"/>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66">
    <w:name w:val="xl66"/>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7">
    <w:name w:val="xl67"/>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68">
    <w:name w:val="xl68"/>
    <w:basedOn w:val="a7"/>
    <w:rsid w:val="00973F38"/>
    <w:pPr>
      <w:pBdr>
        <w:top w:val="single" w:sz="4" w:space="0" w:color="auto"/>
        <w:left w:val="single" w:sz="4" w:space="0" w:color="auto"/>
        <w:bottom w:val="single" w:sz="4" w:space="0" w:color="auto"/>
        <w:right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69">
    <w:name w:val="xl69"/>
    <w:basedOn w:val="a7"/>
    <w:rsid w:val="00973F38"/>
    <w:pPr>
      <w:shd w:val="clear" w:color="000000" w:fill="008000"/>
      <w:spacing w:before="100" w:beforeAutospacing="1" w:after="100" w:afterAutospacing="1" w:line="240" w:lineRule="auto"/>
      <w:ind w:firstLine="0"/>
      <w:jc w:val="center"/>
      <w:textAlignment w:val="center"/>
    </w:pPr>
    <w:rPr>
      <w:rFonts w:ascii="Times" w:hAnsi="Times"/>
      <w:color w:val="FFFFFF"/>
      <w:sz w:val="20"/>
      <w:szCs w:val="20"/>
      <w:lang w:eastAsia="ru-RU"/>
    </w:rPr>
  </w:style>
  <w:style w:type="paragraph" w:customStyle="1" w:styleId="xl70">
    <w:name w:val="xl70"/>
    <w:basedOn w:val="a7"/>
    <w:rsid w:val="00973F38"/>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1">
    <w:name w:val="xl71"/>
    <w:basedOn w:val="a7"/>
    <w:rsid w:val="00973F38"/>
    <w:pPr>
      <w:shd w:val="clear" w:color="000000" w:fill="000000"/>
      <w:spacing w:before="100" w:beforeAutospacing="1" w:after="100" w:afterAutospacing="1" w:line="240" w:lineRule="auto"/>
      <w:ind w:firstLine="0"/>
      <w:jc w:val="center"/>
      <w:textAlignment w:val="center"/>
    </w:pPr>
    <w:rPr>
      <w:rFonts w:ascii="Times" w:hAnsi="Times"/>
      <w:color w:val="FFFFFF"/>
      <w:sz w:val="20"/>
      <w:szCs w:val="20"/>
      <w:lang w:eastAsia="ru-RU"/>
    </w:rPr>
  </w:style>
  <w:style w:type="paragraph" w:customStyle="1" w:styleId="xl72">
    <w:name w:val="xl72"/>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73">
    <w:name w:val="xl73"/>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74">
    <w:name w:val="xl74"/>
    <w:basedOn w:val="a7"/>
    <w:rsid w:val="00973F38"/>
    <w:pPr>
      <w:pBdr>
        <w:top w:val="single" w:sz="4" w:space="0" w:color="auto"/>
        <w:bottom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5">
    <w:name w:val="xl75"/>
    <w:basedOn w:val="a7"/>
    <w:rsid w:val="00973F38"/>
    <w:pPr>
      <w:pBdr>
        <w:top w:val="single" w:sz="4" w:space="0" w:color="auto"/>
        <w:bottom w:val="single" w:sz="4" w:space="0" w:color="auto"/>
        <w:right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6">
    <w:name w:val="xl76"/>
    <w:basedOn w:val="a7"/>
    <w:rsid w:val="00973F38"/>
    <w:pPr>
      <w:shd w:val="clear" w:color="000000" w:fill="FFFFFF"/>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77">
    <w:name w:val="xl77"/>
    <w:basedOn w:val="a7"/>
    <w:rsid w:val="00973F38"/>
    <w:pPr>
      <w:pBdr>
        <w:top w:val="single" w:sz="4" w:space="0" w:color="auto"/>
        <w:left w:val="single" w:sz="4" w:space="0" w:color="auto"/>
        <w:bottom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8">
    <w:name w:val="xl78"/>
    <w:basedOn w:val="a7"/>
    <w:rsid w:val="00973F38"/>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line="240" w:lineRule="auto"/>
      <w:ind w:firstLineChars="100" w:firstLine="0"/>
      <w:jc w:val="left"/>
      <w:textAlignment w:val="center"/>
    </w:pPr>
    <w:rPr>
      <w:rFonts w:ascii="Arial" w:hAnsi="Arial" w:cs="Arial"/>
      <w:sz w:val="28"/>
      <w:szCs w:val="28"/>
      <w:lang w:eastAsia="ru-RU"/>
    </w:rPr>
  </w:style>
  <w:style w:type="paragraph" w:customStyle="1" w:styleId="xl79">
    <w:name w:val="xl79"/>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0">
    <w:name w:val="xl80"/>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000000"/>
      <w:sz w:val="28"/>
      <w:szCs w:val="28"/>
      <w:lang w:eastAsia="ru-RU"/>
    </w:rPr>
  </w:style>
  <w:style w:type="paragraph" w:customStyle="1" w:styleId="xl81">
    <w:name w:val="xl81"/>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2">
    <w:name w:val="xl82"/>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83">
    <w:name w:val="xl83"/>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4">
    <w:name w:val="xl84"/>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5">
    <w:name w:val="xl85"/>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6">
    <w:name w:val="xl86"/>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7">
    <w:name w:val="xl87"/>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88">
    <w:name w:val="xl88"/>
    <w:basedOn w:val="a7"/>
    <w:rsid w:val="009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9">
    <w:name w:val="xl89"/>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0">
    <w:name w:val="xl90"/>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1">
    <w:name w:val="xl91"/>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2">
    <w:name w:val="xl92"/>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3">
    <w:name w:val="xl93"/>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94">
    <w:name w:val="xl94"/>
    <w:basedOn w:val="a7"/>
    <w:rsid w:val="00973F38"/>
    <w:pPr>
      <w:shd w:val="clear" w:color="000000" w:fill="808080"/>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95">
    <w:name w:val="xl95"/>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6">
    <w:name w:val="xl96"/>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7">
    <w:name w:val="xl97"/>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8">
    <w:name w:val="xl98"/>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9">
    <w:name w:val="xl99"/>
    <w:basedOn w:val="a7"/>
    <w:rsid w:val="00973F3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100">
    <w:name w:val="xl100"/>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1">
    <w:name w:val="xl101"/>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2">
    <w:name w:val="xl102"/>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3">
    <w:name w:val="xl103"/>
    <w:basedOn w:val="a7"/>
    <w:rsid w:val="00973F38"/>
    <w:pPr>
      <w:shd w:val="clear" w:color="000000" w:fill="808080"/>
      <w:spacing w:before="100" w:beforeAutospacing="1" w:after="100" w:afterAutospacing="1" w:line="240" w:lineRule="auto"/>
      <w:ind w:firstLine="0"/>
      <w:jc w:val="left"/>
      <w:textAlignment w:val="center"/>
    </w:pPr>
    <w:rPr>
      <w:rFonts w:ascii="Times" w:hAnsi="Times"/>
      <w:color w:val="FFFFFF"/>
      <w:sz w:val="20"/>
      <w:szCs w:val="20"/>
      <w:lang w:eastAsia="ru-RU"/>
    </w:rPr>
  </w:style>
  <w:style w:type="paragraph" w:customStyle="1" w:styleId="afffffffff4">
    <w:name w:val="к”_“€‘џ’ћЋ (€‡‘Џљ€)"/>
    <w:basedOn w:val="a7"/>
    <w:next w:val="a7"/>
    <w:uiPriority w:val="99"/>
    <w:rsid w:val="00973F38"/>
    <w:pPr>
      <w:widowControl w:val="0"/>
      <w:autoSpaceDE w:val="0"/>
      <w:autoSpaceDN w:val="0"/>
      <w:adjustRightInd w:val="0"/>
      <w:spacing w:line="240" w:lineRule="auto"/>
      <w:ind w:firstLine="0"/>
    </w:pPr>
    <w:rPr>
      <w:rFonts w:ascii="Arial" w:eastAsia="Times New Roman" w:hAnsi="Arial" w:cs="Arial"/>
      <w:lang w:eastAsia="ru-RU"/>
    </w:rPr>
  </w:style>
  <w:style w:type="paragraph" w:customStyle="1" w:styleId="afffffffff5">
    <w:name w:val="м_Џѕ€ћЋ ‰‘Њ‰”"/>
    <w:basedOn w:val="a7"/>
    <w:next w:val="a7"/>
    <w:uiPriority w:val="99"/>
    <w:rsid w:val="00973F38"/>
    <w:pPr>
      <w:widowControl w:val="0"/>
      <w:autoSpaceDE w:val="0"/>
      <w:autoSpaceDN w:val="0"/>
      <w:adjustRightInd w:val="0"/>
      <w:spacing w:line="240" w:lineRule="auto"/>
      <w:ind w:firstLine="0"/>
      <w:jc w:val="left"/>
    </w:pPr>
    <w:rPr>
      <w:rFonts w:ascii="Arial" w:eastAsia="Times New Roman" w:hAnsi="Arial" w:cs="Arial"/>
      <w:lang w:eastAsia="ru-RU"/>
    </w:rPr>
  </w:style>
  <w:style w:type="character" w:customStyle="1" w:styleId="afffffffff6">
    <w:name w:val="МЏ•Њ_Њђ–”‰€Ш ––ћ‘ђ€"/>
    <w:uiPriority w:val="99"/>
    <w:rsid w:val="00973F38"/>
    <w:rPr>
      <w:rFonts w:cs="Times New Roman"/>
      <w:b w:val="0"/>
      <w:color w:val="106BBE"/>
    </w:rPr>
  </w:style>
  <w:style w:type="numbering" w:customStyle="1" w:styleId="10-0">
    <w:name w:val="Г.10 Табл без марк-марк"/>
    <w:uiPriority w:val="99"/>
    <w:rsid w:val="00973F38"/>
    <w:pPr>
      <w:numPr>
        <w:numId w:val="17"/>
      </w:numPr>
    </w:pPr>
  </w:style>
  <w:style w:type="numbering" w:customStyle="1" w:styleId="10-">
    <w:name w:val="Г.Таб 10 без марк-марк"/>
    <w:uiPriority w:val="99"/>
    <w:rsid w:val="00973F38"/>
    <w:pPr>
      <w:numPr>
        <w:numId w:val="18"/>
      </w:numPr>
    </w:pPr>
  </w:style>
  <w:style w:type="character" w:customStyle="1" w:styleId="29">
    <w:name w:val="Основной текст 2 Знак Знак Знак"/>
    <w:basedOn w:val="a8"/>
    <w:rsid w:val="00973F38"/>
  </w:style>
  <w:style w:type="paragraph" w:customStyle="1" w:styleId="a0">
    <w:name w:val="Перечисление"/>
    <w:basedOn w:val="a7"/>
    <w:link w:val="afffffffff7"/>
    <w:qFormat/>
    <w:rsid w:val="00973F38"/>
    <w:pPr>
      <w:numPr>
        <w:numId w:val="19"/>
      </w:numPr>
      <w:spacing w:line="240" w:lineRule="auto"/>
      <w:ind w:left="0" w:right="-5" w:firstLine="851"/>
    </w:pPr>
    <w:rPr>
      <w:rFonts w:eastAsia="Times New Roman"/>
      <w:szCs w:val="20"/>
      <w:lang w:val="x-none" w:eastAsia="x-none"/>
    </w:rPr>
  </w:style>
  <w:style w:type="character" w:customStyle="1" w:styleId="afffffffff7">
    <w:name w:val="Перечисление Знак"/>
    <w:link w:val="a0"/>
    <w:rsid w:val="00973F38"/>
    <w:rPr>
      <w:rFonts w:ascii="Times New Roman" w:eastAsia="Times New Roman" w:hAnsi="Times New Roman"/>
      <w:sz w:val="24"/>
      <w:lang w:val="x-none" w:eastAsia="x-none"/>
    </w:rPr>
  </w:style>
  <w:style w:type="paragraph" w:customStyle="1" w:styleId="section1">
    <w:name w:val="section1"/>
    <w:basedOn w:val="a7"/>
    <w:rsid w:val="00973F38"/>
    <w:pPr>
      <w:spacing w:before="100" w:beforeAutospacing="1" w:after="100" w:afterAutospacing="1" w:line="240" w:lineRule="auto"/>
      <w:ind w:firstLine="0"/>
      <w:jc w:val="center"/>
    </w:pPr>
    <w:rPr>
      <w:rFonts w:eastAsia="Times New Roman"/>
      <w:lang w:eastAsia="ru-RU"/>
    </w:rPr>
  </w:style>
  <w:style w:type="paragraph" w:customStyle="1" w:styleId="afffffffff8">
    <w:name w:val="Г.Табл.марк"/>
    <w:basedOn w:val="15"/>
    <w:link w:val="afffffffff9"/>
    <w:qFormat/>
    <w:rsid w:val="00973F38"/>
    <w:pPr>
      <w:spacing w:line="240" w:lineRule="auto"/>
      <w:ind w:left="0" w:firstLine="0"/>
    </w:pPr>
    <w:rPr>
      <w:rFonts w:eastAsia="Times New Roman"/>
      <w:szCs w:val="20"/>
      <w:lang w:eastAsia="ru-RU"/>
    </w:rPr>
  </w:style>
  <w:style w:type="character" w:customStyle="1" w:styleId="afffffffff9">
    <w:name w:val="Г.Табл.марк Знак"/>
    <w:link w:val="afffffffff8"/>
    <w:rsid w:val="00973F38"/>
    <w:rPr>
      <w:rFonts w:ascii="Times New Roman" w:eastAsia="Times New Roman" w:hAnsi="Times New Roman" w:cs="Times New Roman"/>
      <w:sz w:val="24"/>
      <w:szCs w:val="20"/>
      <w:lang w:eastAsia="ru-RU"/>
    </w:rPr>
  </w:style>
  <w:style w:type="character" w:customStyle="1" w:styleId="caps">
    <w:name w:val="caps"/>
    <w:basedOn w:val="a8"/>
    <w:rsid w:val="00973F38"/>
  </w:style>
  <w:style w:type="paragraph" w:customStyle="1" w:styleId="AR">
    <w:name w:val="AR обычный"/>
    <w:link w:val="AR0"/>
    <w:rsid w:val="00973F38"/>
    <w:pPr>
      <w:spacing w:before="120" w:line="360" w:lineRule="auto"/>
      <w:ind w:firstLine="567"/>
      <w:jc w:val="both"/>
    </w:pPr>
    <w:rPr>
      <w:rFonts w:ascii="Arial" w:eastAsia="Times New Roman" w:hAnsi="Arial" w:cs="Arial"/>
      <w:sz w:val="22"/>
      <w:szCs w:val="22"/>
    </w:rPr>
  </w:style>
  <w:style w:type="character" w:customStyle="1" w:styleId="AR0">
    <w:name w:val="AR обычный Знак Знак"/>
    <w:link w:val="AR"/>
    <w:rsid w:val="00973F38"/>
    <w:rPr>
      <w:rFonts w:ascii="Arial" w:eastAsia="Times New Roman" w:hAnsi="Arial" w:cs="Arial"/>
      <w:sz w:val="22"/>
      <w:szCs w:val="22"/>
      <w:lang w:eastAsia="ru-RU" w:bidi="ar-SA"/>
    </w:rPr>
  </w:style>
  <w:style w:type="paragraph" w:styleId="2a">
    <w:name w:val="Body Text Indent 2"/>
    <w:basedOn w:val="a7"/>
    <w:link w:val="2b"/>
    <w:unhideWhenUsed/>
    <w:rsid w:val="00973F38"/>
    <w:pPr>
      <w:spacing w:after="120" w:line="480" w:lineRule="auto"/>
      <w:ind w:left="283" w:firstLine="0"/>
    </w:pPr>
    <w:rPr>
      <w:rFonts w:ascii="Times New Roman CYR" w:eastAsia="Times New Roman" w:hAnsi="Times New Roman CYR"/>
      <w:sz w:val="28"/>
      <w:szCs w:val="20"/>
      <w:lang w:val="x-none" w:eastAsia="ru-RU"/>
    </w:rPr>
  </w:style>
  <w:style w:type="character" w:customStyle="1" w:styleId="2b">
    <w:name w:val="Основной текст с отступом 2 Знак"/>
    <w:link w:val="2a"/>
    <w:rsid w:val="00973F38"/>
    <w:rPr>
      <w:rFonts w:ascii="Times New Roman CYR" w:eastAsia="Times New Roman" w:hAnsi="Times New Roman CYR" w:cs="Times New Roman"/>
      <w:sz w:val="28"/>
      <w:szCs w:val="20"/>
      <w:lang w:eastAsia="ru-RU"/>
    </w:rPr>
  </w:style>
  <w:style w:type="character" w:customStyle="1" w:styleId="FontStyle22">
    <w:name w:val="Font Style22"/>
    <w:uiPriority w:val="99"/>
    <w:rsid w:val="00973F38"/>
    <w:rPr>
      <w:rFonts w:ascii="Times New Roman" w:hAnsi="Times New Roman" w:cs="Times New Roman"/>
      <w:sz w:val="22"/>
      <w:szCs w:val="22"/>
    </w:rPr>
  </w:style>
  <w:style w:type="paragraph" w:customStyle="1" w:styleId="formattext">
    <w:name w:val="formattext"/>
    <w:basedOn w:val="a7"/>
    <w:rsid w:val="00973F38"/>
    <w:pPr>
      <w:spacing w:before="100" w:beforeAutospacing="1" w:after="100" w:afterAutospacing="1" w:line="240" w:lineRule="auto"/>
      <w:ind w:firstLine="709"/>
    </w:pPr>
    <w:rPr>
      <w:rFonts w:eastAsia="Times New Roman"/>
      <w:lang w:eastAsia="ru-RU"/>
    </w:rPr>
  </w:style>
  <w:style w:type="character" w:customStyle="1" w:styleId="1-2">
    <w:name w:val="Средняя сетка 1 - Акцент 2 Знак"/>
    <w:link w:val="1-20"/>
    <w:uiPriority w:val="34"/>
    <w:rsid w:val="00973F38"/>
    <w:rPr>
      <w:rFonts w:ascii="Times New Roman" w:eastAsia="Calibri" w:hAnsi="Times New Roman" w:cs="Times New Roman"/>
      <w:sz w:val="24"/>
      <w:szCs w:val="24"/>
      <w:lang w:eastAsia="ru-RU"/>
    </w:rPr>
  </w:style>
  <w:style w:type="table" w:styleId="1-20">
    <w:name w:val="Medium Grid 1 Accent 2"/>
    <w:basedOn w:val="a9"/>
    <w:link w:val="1-2"/>
    <w:uiPriority w:val="34"/>
    <w:rsid w:val="00973F38"/>
    <w:rPr>
      <w:rFonts w:ascii="Times New Roman" w:hAnsi="Times New Roman"/>
      <w:sz w:val="24"/>
      <w:szCs w:val="24"/>
      <w:lang w:val="x-none" w:bidi="x-none"/>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styleId="afffffffffa">
    <w:name w:val="endnote text"/>
    <w:basedOn w:val="a7"/>
    <w:link w:val="afffffffffb"/>
    <w:uiPriority w:val="99"/>
    <w:semiHidden/>
    <w:unhideWhenUsed/>
    <w:rsid w:val="00973F38"/>
    <w:pPr>
      <w:spacing w:line="276" w:lineRule="auto"/>
      <w:ind w:firstLine="709"/>
    </w:pPr>
    <w:rPr>
      <w:sz w:val="20"/>
      <w:szCs w:val="20"/>
      <w:lang w:val="x-none" w:eastAsia="x-none"/>
    </w:rPr>
  </w:style>
  <w:style w:type="character" w:customStyle="1" w:styleId="afffffffffb">
    <w:name w:val="Текст концевой сноски Знак"/>
    <w:link w:val="afffffffffa"/>
    <w:uiPriority w:val="99"/>
    <w:semiHidden/>
    <w:rsid w:val="00973F38"/>
    <w:rPr>
      <w:rFonts w:ascii="Times New Roman" w:eastAsia="Calibri" w:hAnsi="Times New Roman" w:cs="Times New Roman"/>
      <w:sz w:val="20"/>
      <w:szCs w:val="20"/>
    </w:rPr>
  </w:style>
  <w:style w:type="character" w:styleId="afffffffffc">
    <w:name w:val="endnote reference"/>
    <w:uiPriority w:val="99"/>
    <w:semiHidden/>
    <w:unhideWhenUsed/>
    <w:rsid w:val="00973F38"/>
    <w:rPr>
      <w:vertAlign w:val="superscript"/>
    </w:rPr>
  </w:style>
  <w:style w:type="character" w:customStyle="1" w:styleId="-31">
    <w:name w:val="Светлая сетка - Акцент 3 Знак"/>
    <w:link w:val="-32"/>
    <w:uiPriority w:val="34"/>
    <w:rsid w:val="00973F38"/>
    <w:rPr>
      <w:rFonts w:ascii="Times New Roman" w:eastAsia="Calibri" w:hAnsi="Times New Roman" w:cs="Times New Roman"/>
      <w:sz w:val="24"/>
      <w:szCs w:val="24"/>
      <w:lang w:eastAsia="ru-RU"/>
    </w:rPr>
  </w:style>
  <w:style w:type="table" w:styleId="-32">
    <w:name w:val="Light Grid Accent 3"/>
    <w:basedOn w:val="a9"/>
    <w:link w:val="-31"/>
    <w:uiPriority w:val="34"/>
    <w:rsid w:val="00973F38"/>
    <w:rPr>
      <w:rFonts w:ascii="Times New Roman" w:hAnsi="Times New Roman"/>
      <w:sz w:val="24"/>
      <w:szCs w:val="24"/>
      <w:lang w:val="x-none" w:bidi="x-none"/>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lastCol">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afffffffffd">
    <w:name w:val="С_таблицы"/>
    <w:basedOn w:val="a9"/>
    <w:uiPriority w:val="99"/>
    <w:rsid w:val="00973F38"/>
    <w:rPr>
      <w:rFonts w:ascii="Arial" w:hAnsi="Arial"/>
    </w:rPr>
    <w:tblPr>
      <w:tblInd w:w="0" w:type="dxa"/>
      <w:tblBorders>
        <w:top w:val="single" w:sz="4" w:space="0" w:color="00B050"/>
        <w:left w:val="single" w:sz="4" w:space="0" w:color="00B050"/>
        <w:bottom w:val="single" w:sz="4" w:space="0" w:color="00B050"/>
        <w:right w:val="single" w:sz="4" w:space="0" w:color="00B050"/>
        <w:insideH w:val="single" w:sz="6" w:space="0" w:color="00B050"/>
        <w:insideV w:val="single" w:sz="6" w:space="0" w:color="00B050"/>
      </w:tblBorders>
      <w:tblCellMar>
        <w:top w:w="57" w:type="dxa"/>
        <w:left w:w="108" w:type="dxa"/>
        <w:bottom w:w="57" w:type="dxa"/>
        <w:right w:w="108" w:type="dxa"/>
      </w:tblCellMar>
    </w:tblPr>
    <w:tblStylePr w:type="firstRow">
      <w:pPr>
        <w:jc w:val="center"/>
      </w:pPr>
      <w:rPr>
        <w:rFonts w:ascii="Arial" w:hAnsi="Arial"/>
        <w:b/>
        <w:color w:val="FFFFFF"/>
        <w:sz w:val="20"/>
      </w:rPr>
      <w:tblPr/>
      <w:tcPr>
        <w:shd w:val="clear" w:color="auto" w:fill="008000"/>
      </w:tcPr>
    </w:tblStylePr>
    <w:tblStylePr w:type="firstCol">
      <w:tblPr/>
      <w:tcPr>
        <w:shd w:val="clear" w:color="auto" w:fill="5DFF5D"/>
      </w:tcPr>
    </w:tblStylePr>
  </w:style>
  <w:style w:type="table" w:customStyle="1" w:styleId="-111">
    <w:name w:val="Светлый список - Акцент 111"/>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
    <w:name w:val="Светлая заливка11"/>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
    <w:name w:val="Светлый список - Акцент 12"/>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c">
    <w:name w:val="Светлая заливка2"/>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ветлая заливка - Акцент 12"/>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f8">
    <w:name w:val="Г. Марк.список1"/>
    <w:uiPriority w:val="99"/>
    <w:rsid w:val="00973F38"/>
  </w:style>
  <w:style w:type="paragraph" w:customStyle="1" w:styleId="font5">
    <w:name w:val="font5"/>
    <w:basedOn w:val="a7"/>
    <w:rsid w:val="00973F38"/>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6">
    <w:name w:val="font6"/>
    <w:basedOn w:val="a7"/>
    <w:rsid w:val="00973F38"/>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xl3314">
    <w:name w:val="xl3314"/>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15">
    <w:name w:val="xl3315"/>
    <w:basedOn w:val="a7"/>
    <w:rsid w:val="00973F38"/>
    <w:pPr>
      <w:spacing w:before="100" w:beforeAutospacing="1" w:after="100" w:afterAutospacing="1" w:line="240" w:lineRule="auto"/>
      <w:ind w:firstLine="0"/>
      <w:jc w:val="left"/>
      <w:textAlignment w:val="center"/>
    </w:pPr>
    <w:rPr>
      <w:rFonts w:eastAsia="Times New Roman"/>
      <w:b/>
      <w:bCs/>
      <w:lang w:eastAsia="ru-RU"/>
    </w:rPr>
  </w:style>
  <w:style w:type="paragraph" w:customStyle="1" w:styleId="xl3316">
    <w:name w:val="xl3316"/>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17">
    <w:name w:val="xl331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18">
    <w:name w:val="xl331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19">
    <w:name w:val="xl3319"/>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20">
    <w:name w:val="xl3320"/>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21">
    <w:name w:val="xl3321"/>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22">
    <w:name w:val="xl332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23">
    <w:name w:val="xl3323"/>
    <w:basedOn w:val="a7"/>
    <w:rsid w:val="00973F38"/>
    <w:pPr>
      <w:spacing w:before="100" w:beforeAutospacing="1" w:after="100" w:afterAutospacing="1" w:line="240" w:lineRule="auto"/>
      <w:ind w:firstLine="0"/>
      <w:jc w:val="left"/>
      <w:textAlignment w:val="center"/>
    </w:pPr>
    <w:rPr>
      <w:rFonts w:eastAsia="Times New Roman"/>
      <w:color w:val="288528"/>
      <w:lang w:eastAsia="ru-RU"/>
    </w:rPr>
  </w:style>
  <w:style w:type="paragraph" w:customStyle="1" w:styleId="xl3324">
    <w:name w:val="xl3324"/>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25">
    <w:name w:val="xl3325"/>
    <w:basedOn w:val="a7"/>
    <w:rsid w:val="00973F38"/>
    <w:pPr>
      <w:spacing w:before="100" w:beforeAutospacing="1" w:after="100" w:afterAutospacing="1" w:line="240" w:lineRule="auto"/>
      <w:ind w:firstLine="0"/>
      <w:jc w:val="center"/>
      <w:textAlignment w:val="center"/>
    </w:pPr>
    <w:rPr>
      <w:rFonts w:eastAsia="Times New Roman"/>
      <w:color w:val="288528"/>
      <w:lang w:eastAsia="ru-RU"/>
    </w:rPr>
  </w:style>
  <w:style w:type="paragraph" w:customStyle="1" w:styleId="xl3326">
    <w:name w:val="xl3326"/>
    <w:basedOn w:val="a7"/>
    <w:rsid w:val="00973F38"/>
    <w:pPr>
      <w:shd w:val="clear" w:color="000000" w:fill="D9D9D9"/>
      <w:spacing w:before="100" w:beforeAutospacing="1" w:after="100" w:afterAutospacing="1" w:line="240" w:lineRule="auto"/>
      <w:ind w:firstLine="0"/>
      <w:jc w:val="left"/>
      <w:textAlignment w:val="center"/>
    </w:pPr>
    <w:rPr>
      <w:rFonts w:eastAsia="Times New Roman"/>
      <w:lang w:eastAsia="ru-RU"/>
    </w:rPr>
  </w:style>
  <w:style w:type="paragraph" w:customStyle="1" w:styleId="xl3327">
    <w:name w:val="xl3327"/>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328">
    <w:name w:val="xl3328"/>
    <w:basedOn w:val="a7"/>
    <w:rsid w:val="00973F38"/>
    <w:pPr>
      <w:pBdr>
        <w:bottom w:val="single" w:sz="12" w:space="0" w:color="288528"/>
      </w:pBdr>
      <w:shd w:val="clear" w:color="000000" w:fill="D9D9D9"/>
      <w:spacing w:before="100" w:beforeAutospacing="1" w:after="100" w:afterAutospacing="1" w:line="240" w:lineRule="auto"/>
      <w:ind w:firstLine="0"/>
      <w:jc w:val="left"/>
    </w:pPr>
    <w:rPr>
      <w:rFonts w:eastAsia="Times New Roman"/>
      <w:b/>
      <w:bCs/>
      <w:sz w:val="22"/>
      <w:szCs w:val="22"/>
      <w:lang w:eastAsia="ru-RU"/>
    </w:rPr>
  </w:style>
  <w:style w:type="paragraph" w:customStyle="1" w:styleId="xl3329">
    <w:name w:val="xl3329"/>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30">
    <w:name w:val="xl333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31">
    <w:name w:val="xl333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32">
    <w:name w:val="xl3332"/>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333">
    <w:name w:val="xl3333"/>
    <w:basedOn w:val="a7"/>
    <w:rsid w:val="00973F38"/>
    <w:pPr>
      <w:pBdr>
        <w:bottom w:val="single" w:sz="12" w:space="0" w:color="288528"/>
      </w:pBdr>
      <w:spacing w:before="100" w:beforeAutospacing="1" w:after="100" w:afterAutospacing="1" w:line="240" w:lineRule="auto"/>
      <w:ind w:firstLine="0"/>
      <w:jc w:val="left"/>
    </w:pPr>
    <w:rPr>
      <w:rFonts w:eastAsia="Times New Roman"/>
      <w:i/>
      <w:iCs/>
      <w:sz w:val="22"/>
      <w:szCs w:val="22"/>
      <w:lang w:eastAsia="ru-RU"/>
    </w:rPr>
  </w:style>
  <w:style w:type="paragraph" w:customStyle="1" w:styleId="xl3334">
    <w:name w:val="xl3334"/>
    <w:basedOn w:val="a7"/>
    <w:rsid w:val="00973F38"/>
    <w:pPr>
      <w:spacing w:before="100" w:beforeAutospacing="1" w:after="100" w:afterAutospacing="1" w:line="240" w:lineRule="auto"/>
      <w:ind w:firstLine="0"/>
      <w:jc w:val="center"/>
    </w:pPr>
    <w:rPr>
      <w:rFonts w:eastAsia="Times New Roman"/>
      <w:i/>
      <w:iCs/>
      <w:lang w:eastAsia="ru-RU"/>
    </w:rPr>
  </w:style>
  <w:style w:type="paragraph" w:customStyle="1" w:styleId="xl3335">
    <w:name w:val="xl3335"/>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336">
    <w:name w:val="xl3336"/>
    <w:basedOn w:val="a7"/>
    <w:rsid w:val="00973F38"/>
    <w:pPr>
      <w:spacing w:before="100" w:beforeAutospacing="1" w:after="100" w:afterAutospacing="1" w:line="240" w:lineRule="auto"/>
      <w:ind w:firstLine="0"/>
      <w:jc w:val="left"/>
    </w:pPr>
    <w:rPr>
      <w:rFonts w:eastAsia="Times New Roman"/>
      <w:lang w:eastAsia="ru-RU"/>
    </w:rPr>
  </w:style>
  <w:style w:type="paragraph" w:customStyle="1" w:styleId="xl3337">
    <w:name w:val="xl333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38">
    <w:name w:val="xl333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39">
    <w:name w:val="xl3339"/>
    <w:basedOn w:val="a7"/>
    <w:rsid w:val="00973F38"/>
    <w:pPr>
      <w:shd w:val="clear" w:color="000000" w:fill="006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41">
    <w:name w:val="xl334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42">
    <w:name w:val="xl334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43">
    <w:name w:val="xl3343"/>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344">
    <w:name w:val="xl3344"/>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345">
    <w:name w:val="xl334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46">
    <w:name w:val="xl3346"/>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47">
    <w:name w:val="xl3347"/>
    <w:basedOn w:val="a7"/>
    <w:rsid w:val="00973F38"/>
    <w:pPr>
      <w:spacing w:before="100" w:beforeAutospacing="1" w:after="100" w:afterAutospacing="1" w:line="240" w:lineRule="auto"/>
      <w:ind w:firstLineChars="100" w:firstLine="100"/>
      <w:jc w:val="left"/>
    </w:pPr>
    <w:rPr>
      <w:rFonts w:eastAsia="Times New Roman"/>
      <w:b/>
      <w:bCs/>
      <w:lang w:eastAsia="ru-RU"/>
    </w:rPr>
  </w:style>
  <w:style w:type="paragraph" w:customStyle="1" w:styleId="xl3348">
    <w:name w:val="xl3348"/>
    <w:basedOn w:val="a7"/>
    <w:rsid w:val="00973F38"/>
    <w:pPr>
      <w:shd w:val="clear" w:color="000000" w:fill="008000"/>
      <w:spacing w:before="100" w:beforeAutospacing="1" w:after="100" w:afterAutospacing="1" w:line="240" w:lineRule="auto"/>
      <w:ind w:firstLine="0"/>
      <w:jc w:val="left"/>
    </w:pPr>
    <w:rPr>
      <w:rFonts w:eastAsia="Times New Roman"/>
      <w:b/>
      <w:bCs/>
      <w:color w:val="FFFFFF"/>
      <w:lang w:eastAsia="ru-RU"/>
    </w:rPr>
  </w:style>
  <w:style w:type="paragraph" w:customStyle="1" w:styleId="xl3349">
    <w:name w:val="xl3349"/>
    <w:basedOn w:val="a7"/>
    <w:rsid w:val="00973F38"/>
    <w:pPr>
      <w:shd w:val="clear" w:color="000000" w:fill="008000"/>
      <w:spacing w:before="100" w:beforeAutospacing="1" w:after="100" w:afterAutospacing="1" w:line="240" w:lineRule="auto"/>
      <w:ind w:firstLine="0"/>
      <w:jc w:val="center"/>
    </w:pPr>
    <w:rPr>
      <w:rFonts w:eastAsia="Times New Roman"/>
      <w:b/>
      <w:bCs/>
      <w:color w:val="FFFFFF"/>
      <w:lang w:eastAsia="ru-RU"/>
    </w:rPr>
  </w:style>
  <w:style w:type="paragraph" w:customStyle="1" w:styleId="xl3350">
    <w:name w:val="xl3350"/>
    <w:basedOn w:val="a7"/>
    <w:rsid w:val="00973F38"/>
    <w:pPr>
      <w:shd w:val="clear" w:color="000000" w:fill="008000"/>
      <w:spacing w:before="100" w:beforeAutospacing="1" w:after="100" w:afterAutospacing="1" w:line="240" w:lineRule="auto"/>
      <w:ind w:firstLine="0"/>
      <w:jc w:val="left"/>
    </w:pPr>
    <w:rPr>
      <w:rFonts w:eastAsia="Times New Roman"/>
      <w:b/>
      <w:bCs/>
      <w:color w:val="FFFFFF"/>
      <w:lang w:eastAsia="ru-RU"/>
    </w:rPr>
  </w:style>
  <w:style w:type="paragraph" w:customStyle="1" w:styleId="xl3351">
    <w:name w:val="xl335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52">
    <w:name w:val="xl3352"/>
    <w:basedOn w:val="a7"/>
    <w:rsid w:val="00973F38"/>
    <w:pPr>
      <w:spacing w:before="100" w:beforeAutospacing="1" w:after="100" w:afterAutospacing="1" w:line="240" w:lineRule="auto"/>
      <w:ind w:firstLine="0"/>
      <w:jc w:val="left"/>
      <w:textAlignment w:val="center"/>
    </w:pPr>
    <w:rPr>
      <w:rFonts w:eastAsia="Times New Roman"/>
      <w:i/>
      <w:iCs/>
      <w:lang w:eastAsia="ru-RU"/>
    </w:rPr>
  </w:style>
  <w:style w:type="paragraph" w:customStyle="1" w:styleId="xl3353">
    <w:name w:val="xl3353"/>
    <w:basedOn w:val="a7"/>
    <w:rsid w:val="00973F38"/>
    <w:pPr>
      <w:spacing w:before="100" w:beforeAutospacing="1" w:after="100" w:afterAutospacing="1" w:line="240" w:lineRule="auto"/>
      <w:ind w:firstLineChars="200" w:firstLine="200"/>
      <w:jc w:val="left"/>
    </w:pPr>
    <w:rPr>
      <w:rFonts w:eastAsia="Times New Roman"/>
      <w:lang w:eastAsia="ru-RU"/>
    </w:rPr>
  </w:style>
  <w:style w:type="paragraph" w:customStyle="1" w:styleId="xl3354">
    <w:name w:val="xl3354"/>
    <w:basedOn w:val="a7"/>
    <w:rsid w:val="00973F38"/>
    <w:pPr>
      <w:spacing w:before="100" w:beforeAutospacing="1" w:after="100" w:afterAutospacing="1" w:line="240" w:lineRule="auto"/>
      <w:ind w:firstLine="0"/>
      <w:jc w:val="left"/>
    </w:pPr>
    <w:rPr>
      <w:rFonts w:eastAsia="Times New Roman"/>
      <w:b/>
      <w:bCs/>
      <w:lang w:eastAsia="ru-RU"/>
    </w:rPr>
  </w:style>
  <w:style w:type="paragraph" w:customStyle="1" w:styleId="xl3355">
    <w:name w:val="xl3355"/>
    <w:basedOn w:val="a7"/>
    <w:rsid w:val="00973F38"/>
    <w:pPr>
      <w:spacing w:before="100" w:beforeAutospacing="1" w:after="100" w:afterAutospacing="1" w:line="240" w:lineRule="auto"/>
      <w:ind w:firstLine="0"/>
      <w:jc w:val="left"/>
    </w:pPr>
    <w:rPr>
      <w:rFonts w:eastAsia="Times New Roman"/>
      <w:b/>
      <w:bCs/>
      <w:lang w:eastAsia="ru-RU"/>
    </w:rPr>
  </w:style>
  <w:style w:type="paragraph" w:customStyle="1" w:styleId="xl3356">
    <w:name w:val="xl3356"/>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57">
    <w:name w:val="xl3357"/>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58">
    <w:name w:val="xl3358"/>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59">
    <w:name w:val="xl3359"/>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60">
    <w:name w:val="xl3360"/>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i/>
      <w:iCs/>
      <w:color w:val="FFFFFF"/>
      <w:lang w:eastAsia="ru-RU"/>
    </w:rPr>
  </w:style>
  <w:style w:type="paragraph" w:customStyle="1" w:styleId="xl3361">
    <w:name w:val="xl3361"/>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362">
    <w:name w:val="xl3362"/>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63">
    <w:name w:val="xl3363"/>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64">
    <w:name w:val="xl3364"/>
    <w:basedOn w:val="a7"/>
    <w:rsid w:val="00973F38"/>
    <w:pPr>
      <w:shd w:val="clear" w:color="000000" w:fill="A5E3A5"/>
      <w:spacing w:before="100" w:beforeAutospacing="1" w:after="100" w:afterAutospacing="1" w:line="240" w:lineRule="auto"/>
      <w:ind w:firstLine="0"/>
      <w:jc w:val="left"/>
      <w:textAlignment w:val="top"/>
    </w:pPr>
    <w:rPr>
      <w:rFonts w:eastAsia="Times New Roman"/>
      <w:b/>
      <w:bCs/>
      <w:lang w:eastAsia="ru-RU"/>
    </w:rPr>
  </w:style>
  <w:style w:type="paragraph" w:customStyle="1" w:styleId="xl3365">
    <w:name w:val="xl3365"/>
    <w:basedOn w:val="a7"/>
    <w:rsid w:val="00973F38"/>
    <w:pPr>
      <w:shd w:val="clear" w:color="000000" w:fill="A5E3A5"/>
      <w:spacing w:before="100" w:beforeAutospacing="1" w:after="100" w:afterAutospacing="1" w:line="240" w:lineRule="auto"/>
      <w:ind w:firstLine="0"/>
      <w:jc w:val="left"/>
      <w:textAlignment w:val="center"/>
    </w:pPr>
    <w:rPr>
      <w:rFonts w:eastAsia="Times New Roman"/>
      <w:b/>
      <w:bCs/>
      <w:lang w:eastAsia="ru-RU"/>
    </w:rPr>
  </w:style>
  <w:style w:type="paragraph" w:customStyle="1" w:styleId="xl3366">
    <w:name w:val="xl3366"/>
    <w:basedOn w:val="a7"/>
    <w:rsid w:val="00973F38"/>
    <w:pPr>
      <w:shd w:val="clear" w:color="000000" w:fill="A5E3A5"/>
      <w:spacing w:before="100" w:beforeAutospacing="1" w:after="100" w:afterAutospacing="1" w:line="240" w:lineRule="auto"/>
      <w:ind w:firstLine="0"/>
      <w:jc w:val="left"/>
      <w:textAlignment w:val="top"/>
    </w:pPr>
    <w:rPr>
      <w:rFonts w:eastAsia="Times New Roman"/>
      <w:b/>
      <w:bCs/>
      <w:lang w:eastAsia="ru-RU"/>
    </w:rPr>
  </w:style>
  <w:style w:type="paragraph" w:customStyle="1" w:styleId="xl3367">
    <w:name w:val="xl3367"/>
    <w:basedOn w:val="a7"/>
    <w:rsid w:val="00973F38"/>
    <w:pPr>
      <w:shd w:val="clear" w:color="000000" w:fill="A5E3A5"/>
      <w:spacing w:before="100" w:beforeAutospacing="1" w:after="100" w:afterAutospacing="1" w:line="240" w:lineRule="auto"/>
      <w:ind w:firstLine="0"/>
      <w:jc w:val="left"/>
    </w:pPr>
    <w:rPr>
      <w:rFonts w:eastAsia="Times New Roman"/>
      <w:b/>
      <w:bCs/>
      <w:lang w:eastAsia="ru-RU"/>
    </w:rPr>
  </w:style>
  <w:style w:type="paragraph" w:customStyle="1" w:styleId="xl3368">
    <w:name w:val="xl3368"/>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69">
    <w:name w:val="xl336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70">
    <w:name w:val="xl3370"/>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71">
    <w:name w:val="xl3371"/>
    <w:basedOn w:val="a7"/>
    <w:rsid w:val="00973F38"/>
    <w:pPr>
      <w:shd w:val="clear" w:color="000000" w:fill="008000"/>
      <w:spacing w:before="100" w:beforeAutospacing="1" w:after="100" w:afterAutospacing="1" w:line="240" w:lineRule="auto"/>
      <w:ind w:firstLine="0"/>
      <w:jc w:val="left"/>
    </w:pPr>
    <w:rPr>
      <w:rFonts w:eastAsia="Times New Roman"/>
      <w:b/>
      <w:bCs/>
      <w:i/>
      <w:iCs/>
      <w:color w:val="FFFFFF"/>
      <w:lang w:eastAsia="ru-RU"/>
    </w:rPr>
  </w:style>
  <w:style w:type="paragraph" w:customStyle="1" w:styleId="xl3372">
    <w:name w:val="xl3372"/>
    <w:basedOn w:val="a7"/>
    <w:rsid w:val="00973F38"/>
    <w:pPr>
      <w:pBdr>
        <w:bottom w:val="single" w:sz="12" w:space="0" w:color="288528"/>
      </w:pBdr>
      <w:spacing w:before="100" w:beforeAutospacing="1" w:after="100" w:afterAutospacing="1" w:line="240" w:lineRule="auto"/>
      <w:ind w:firstLine="0"/>
      <w:jc w:val="left"/>
    </w:pPr>
    <w:rPr>
      <w:rFonts w:eastAsia="Times New Roman"/>
      <w:b/>
      <w:bCs/>
      <w:i/>
      <w:iCs/>
      <w:sz w:val="22"/>
      <w:szCs w:val="22"/>
      <w:lang w:eastAsia="ru-RU"/>
    </w:rPr>
  </w:style>
  <w:style w:type="paragraph" w:customStyle="1" w:styleId="xl3373">
    <w:name w:val="xl3373"/>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74">
    <w:name w:val="xl3374"/>
    <w:basedOn w:val="a7"/>
    <w:rsid w:val="00973F38"/>
    <w:pPr>
      <w:spacing w:before="100" w:beforeAutospacing="1" w:after="100" w:afterAutospacing="1" w:line="240" w:lineRule="auto"/>
      <w:ind w:firstLine="0"/>
      <w:jc w:val="left"/>
      <w:textAlignment w:val="top"/>
    </w:pPr>
    <w:rPr>
      <w:rFonts w:eastAsia="Times New Roman"/>
      <w:color w:val="00B0F0"/>
      <w:lang w:eastAsia="ru-RU"/>
    </w:rPr>
  </w:style>
  <w:style w:type="paragraph" w:customStyle="1" w:styleId="xl3375">
    <w:name w:val="xl3375"/>
    <w:basedOn w:val="a7"/>
    <w:rsid w:val="00973F38"/>
    <w:pPr>
      <w:spacing w:before="100" w:beforeAutospacing="1" w:after="100" w:afterAutospacing="1" w:line="240" w:lineRule="auto"/>
      <w:ind w:firstLine="0"/>
      <w:jc w:val="left"/>
      <w:textAlignment w:val="top"/>
    </w:pPr>
    <w:rPr>
      <w:rFonts w:eastAsia="Times New Roman"/>
      <w:i/>
      <w:iCs/>
      <w:color w:val="00B0F0"/>
      <w:lang w:eastAsia="ru-RU"/>
    </w:rPr>
  </w:style>
  <w:style w:type="paragraph" w:customStyle="1" w:styleId="xl3376">
    <w:name w:val="xl3376"/>
    <w:basedOn w:val="a7"/>
    <w:rsid w:val="00973F38"/>
    <w:pPr>
      <w:spacing w:before="100" w:beforeAutospacing="1" w:after="100" w:afterAutospacing="1" w:line="240" w:lineRule="auto"/>
      <w:ind w:firstLine="0"/>
      <w:jc w:val="left"/>
      <w:textAlignment w:val="top"/>
    </w:pPr>
    <w:rPr>
      <w:rFonts w:eastAsia="Times New Roman"/>
      <w:color w:val="00B0F0"/>
      <w:lang w:eastAsia="ru-RU"/>
    </w:rPr>
  </w:style>
  <w:style w:type="paragraph" w:customStyle="1" w:styleId="xl3377">
    <w:name w:val="xl3377"/>
    <w:basedOn w:val="a7"/>
    <w:rsid w:val="00973F38"/>
    <w:pPr>
      <w:spacing w:before="100" w:beforeAutospacing="1" w:after="100" w:afterAutospacing="1" w:line="240" w:lineRule="auto"/>
      <w:ind w:firstLine="0"/>
      <w:jc w:val="center"/>
      <w:textAlignment w:val="center"/>
    </w:pPr>
    <w:rPr>
      <w:rFonts w:eastAsia="Times New Roman"/>
      <w:color w:val="00B0F0"/>
      <w:lang w:eastAsia="ru-RU"/>
    </w:rPr>
  </w:style>
  <w:style w:type="paragraph" w:customStyle="1" w:styleId="xl3378">
    <w:name w:val="xl3378"/>
    <w:basedOn w:val="a7"/>
    <w:rsid w:val="00973F38"/>
    <w:pPr>
      <w:spacing w:before="100" w:beforeAutospacing="1" w:after="100" w:afterAutospacing="1" w:line="240" w:lineRule="auto"/>
      <w:ind w:firstLine="0"/>
      <w:jc w:val="left"/>
      <w:textAlignment w:val="center"/>
    </w:pPr>
    <w:rPr>
      <w:rFonts w:eastAsia="Times New Roman"/>
      <w:color w:val="288528"/>
      <w:lang w:eastAsia="ru-RU"/>
    </w:rPr>
  </w:style>
  <w:style w:type="paragraph" w:customStyle="1" w:styleId="xl3379">
    <w:name w:val="xl3379"/>
    <w:basedOn w:val="a7"/>
    <w:rsid w:val="00973F38"/>
    <w:pPr>
      <w:spacing w:before="100" w:beforeAutospacing="1" w:after="100" w:afterAutospacing="1" w:line="240" w:lineRule="auto"/>
      <w:ind w:firstLineChars="300" w:firstLine="300"/>
      <w:jc w:val="left"/>
      <w:textAlignment w:val="top"/>
    </w:pPr>
    <w:rPr>
      <w:rFonts w:eastAsia="Times New Roman"/>
      <w:color w:val="00B0F0"/>
      <w:lang w:eastAsia="ru-RU"/>
    </w:rPr>
  </w:style>
  <w:style w:type="paragraph" w:customStyle="1" w:styleId="xl3380">
    <w:name w:val="xl3380"/>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381">
    <w:name w:val="xl338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82">
    <w:name w:val="xl3382"/>
    <w:basedOn w:val="a7"/>
    <w:rsid w:val="00973F38"/>
    <w:pPr>
      <w:spacing w:before="100" w:beforeAutospacing="1" w:after="100" w:afterAutospacing="1" w:line="240" w:lineRule="auto"/>
      <w:ind w:firstLine="0"/>
      <w:jc w:val="center"/>
      <w:textAlignment w:val="center"/>
    </w:pPr>
    <w:rPr>
      <w:rFonts w:eastAsia="Times New Roman"/>
      <w:color w:val="288528"/>
      <w:lang w:eastAsia="ru-RU"/>
    </w:rPr>
  </w:style>
  <w:style w:type="paragraph" w:customStyle="1" w:styleId="xl3383">
    <w:name w:val="xl3383"/>
    <w:basedOn w:val="a7"/>
    <w:rsid w:val="00973F38"/>
    <w:pPr>
      <w:spacing w:before="100" w:beforeAutospacing="1" w:after="100" w:afterAutospacing="1" w:line="240" w:lineRule="auto"/>
      <w:ind w:firstLineChars="300" w:firstLine="300"/>
      <w:jc w:val="left"/>
      <w:textAlignment w:val="top"/>
    </w:pPr>
    <w:rPr>
      <w:rFonts w:eastAsia="Times New Roman"/>
      <w:color w:val="288528"/>
      <w:lang w:eastAsia="ru-RU"/>
    </w:rPr>
  </w:style>
  <w:style w:type="paragraph" w:customStyle="1" w:styleId="xl3384">
    <w:name w:val="xl3384"/>
    <w:basedOn w:val="a7"/>
    <w:rsid w:val="00973F38"/>
    <w:pPr>
      <w:shd w:val="clear" w:color="000000" w:fill="D9D9D9"/>
      <w:spacing w:before="100" w:beforeAutospacing="1" w:after="100" w:afterAutospacing="1" w:line="240" w:lineRule="auto"/>
      <w:ind w:firstLine="0"/>
      <w:jc w:val="left"/>
      <w:textAlignment w:val="center"/>
    </w:pPr>
    <w:rPr>
      <w:rFonts w:eastAsia="Times New Roman"/>
      <w:lang w:eastAsia="ru-RU"/>
    </w:rPr>
  </w:style>
  <w:style w:type="paragraph" w:customStyle="1" w:styleId="xl3385">
    <w:name w:val="xl3385"/>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6">
    <w:name w:val="xl3386"/>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7">
    <w:name w:val="xl3387"/>
    <w:basedOn w:val="a7"/>
    <w:rsid w:val="00973F38"/>
    <w:pPr>
      <w:shd w:val="clear" w:color="000000" w:fill="2F952F"/>
      <w:spacing w:before="100" w:beforeAutospacing="1" w:after="100" w:afterAutospacing="1" w:line="240" w:lineRule="auto"/>
      <w:ind w:firstLine="0"/>
      <w:jc w:val="left"/>
      <w:textAlignment w:val="top"/>
    </w:pPr>
    <w:rPr>
      <w:rFonts w:eastAsia="Times New Roman"/>
      <w:b/>
      <w:bCs/>
      <w:i/>
      <w:iCs/>
      <w:color w:val="FFFFFF"/>
      <w:lang w:eastAsia="ru-RU"/>
    </w:rPr>
  </w:style>
  <w:style w:type="paragraph" w:customStyle="1" w:styleId="xl3388">
    <w:name w:val="xl3388"/>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9">
    <w:name w:val="xl3389"/>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0">
    <w:name w:val="xl3390"/>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1">
    <w:name w:val="xl3391"/>
    <w:basedOn w:val="a7"/>
    <w:rsid w:val="00973F38"/>
    <w:pPr>
      <w:shd w:val="clear" w:color="000000" w:fill="FF0000"/>
      <w:spacing w:before="100" w:beforeAutospacing="1" w:after="100" w:afterAutospacing="1" w:line="240" w:lineRule="auto"/>
      <w:ind w:firstLine="0"/>
      <w:jc w:val="left"/>
      <w:textAlignment w:val="top"/>
    </w:pPr>
    <w:rPr>
      <w:rFonts w:eastAsia="Times New Roman"/>
      <w:b/>
      <w:bCs/>
      <w:i/>
      <w:iCs/>
      <w:color w:val="FFFFFF"/>
      <w:lang w:eastAsia="ru-RU"/>
    </w:rPr>
  </w:style>
  <w:style w:type="paragraph" w:customStyle="1" w:styleId="xl3392">
    <w:name w:val="xl3392"/>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3">
    <w:name w:val="xl3393"/>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94">
    <w:name w:val="xl339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95">
    <w:name w:val="xl3395"/>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96">
    <w:name w:val="xl3396"/>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397">
    <w:name w:val="xl339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98">
    <w:name w:val="xl339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99">
    <w:name w:val="xl339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00">
    <w:name w:val="xl3400"/>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401">
    <w:name w:val="xl3401"/>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02">
    <w:name w:val="xl3402"/>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03">
    <w:name w:val="xl3403"/>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404">
    <w:name w:val="xl3404"/>
    <w:basedOn w:val="a7"/>
    <w:rsid w:val="00973F38"/>
    <w:pPr>
      <w:shd w:val="clear" w:color="000000" w:fill="FF9999"/>
      <w:spacing w:before="100" w:beforeAutospacing="1" w:after="100" w:afterAutospacing="1" w:line="240" w:lineRule="auto"/>
      <w:ind w:firstLine="0"/>
      <w:jc w:val="left"/>
      <w:textAlignment w:val="top"/>
    </w:pPr>
    <w:rPr>
      <w:rFonts w:eastAsia="Times New Roman"/>
      <w:lang w:eastAsia="ru-RU"/>
    </w:rPr>
  </w:style>
  <w:style w:type="paragraph" w:customStyle="1" w:styleId="xl3405">
    <w:name w:val="xl3405"/>
    <w:basedOn w:val="a7"/>
    <w:rsid w:val="00973F38"/>
    <w:pPr>
      <w:shd w:val="clear" w:color="000000" w:fill="FF9999"/>
      <w:spacing w:before="100" w:beforeAutospacing="1" w:after="100" w:afterAutospacing="1" w:line="240" w:lineRule="auto"/>
      <w:ind w:firstLine="0"/>
      <w:jc w:val="left"/>
      <w:textAlignment w:val="top"/>
    </w:pPr>
    <w:rPr>
      <w:rFonts w:eastAsia="Times New Roman"/>
      <w:i/>
      <w:iCs/>
      <w:lang w:eastAsia="ru-RU"/>
    </w:rPr>
  </w:style>
  <w:style w:type="paragraph" w:customStyle="1" w:styleId="xl3406">
    <w:name w:val="xl3406"/>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7">
    <w:name w:val="xl3407"/>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8">
    <w:name w:val="xl340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9">
    <w:name w:val="xl3409"/>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10">
    <w:name w:val="xl3410"/>
    <w:basedOn w:val="a7"/>
    <w:rsid w:val="00973F38"/>
    <w:pPr>
      <w:spacing w:before="100" w:beforeAutospacing="1" w:after="100" w:afterAutospacing="1" w:line="240" w:lineRule="auto"/>
      <w:ind w:firstLine="0"/>
      <w:jc w:val="center"/>
      <w:textAlignment w:val="top"/>
    </w:pPr>
    <w:rPr>
      <w:rFonts w:eastAsia="Times New Roman"/>
      <w:color w:val="008000"/>
      <w:lang w:eastAsia="ru-RU"/>
    </w:rPr>
  </w:style>
  <w:style w:type="paragraph" w:customStyle="1" w:styleId="xl3411">
    <w:name w:val="xl3411"/>
    <w:basedOn w:val="a7"/>
    <w:rsid w:val="00973F38"/>
    <w:pPr>
      <w:spacing w:before="100" w:beforeAutospacing="1" w:after="100" w:afterAutospacing="1" w:line="240" w:lineRule="auto"/>
      <w:ind w:firstLine="0"/>
      <w:jc w:val="left"/>
      <w:textAlignment w:val="top"/>
    </w:pPr>
    <w:rPr>
      <w:rFonts w:eastAsia="Times New Roman"/>
      <w:color w:val="008000"/>
      <w:lang w:eastAsia="ru-RU"/>
    </w:rPr>
  </w:style>
  <w:style w:type="paragraph" w:customStyle="1" w:styleId="xl3412">
    <w:name w:val="xl3412"/>
    <w:basedOn w:val="a7"/>
    <w:rsid w:val="00973F38"/>
    <w:pPr>
      <w:spacing w:before="100" w:beforeAutospacing="1" w:after="100" w:afterAutospacing="1" w:line="240" w:lineRule="auto"/>
      <w:ind w:firstLine="0"/>
      <w:jc w:val="left"/>
      <w:textAlignment w:val="top"/>
    </w:pPr>
    <w:rPr>
      <w:rFonts w:eastAsia="Times New Roman"/>
      <w:color w:val="008000"/>
      <w:lang w:eastAsia="ru-RU"/>
    </w:rPr>
  </w:style>
  <w:style w:type="paragraph" w:customStyle="1" w:styleId="xl3413">
    <w:name w:val="xl3413"/>
    <w:basedOn w:val="a7"/>
    <w:rsid w:val="00973F38"/>
    <w:pPr>
      <w:spacing w:before="100" w:beforeAutospacing="1" w:after="100" w:afterAutospacing="1" w:line="240" w:lineRule="auto"/>
      <w:ind w:firstLineChars="200" w:firstLine="200"/>
      <w:jc w:val="left"/>
      <w:textAlignment w:val="top"/>
    </w:pPr>
    <w:rPr>
      <w:rFonts w:eastAsia="Times New Roman"/>
      <w:color w:val="D9D9D9"/>
      <w:lang w:eastAsia="ru-RU"/>
    </w:rPr>
  </w:style>
  <w:style w:type="paragraph" w:customStyle="1" w:styleId="xl3414">
    <w:name w:val="xl341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5">
    <w:name w:val="xl3415"/>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416">
    <w:name w:val="xl3416"/>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7">
    <w:name w:val="xl3417"/>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8">
    <w:name w:val="xl341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19">
    <w:name w:val="xl3419"/>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420">
    <w:name w:val="xl342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21">
    <w:name w:val="xl342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22">
    <w:name w:val="xl3422"/>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23">
    <w:name w:val="xl3423"/>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24">
    <w:name w:val="xl3424"/>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25">
    <w:name w:val="xl3425"/>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26">
    <w:name w:val="xl3426"/>
    <w:basedOn w:val="a7"/>
    <w:rsid w:val="00973F38"/>
    <w:pPr>
      <w:spacing w:before="100" w:beforeAutospacing="1" w:after="100" w:afterAutospacing="1" w:line="240" w:lineRule="auto"/>
      <w:ind w:firstLine="0"/>
      <w:jc w:val="center"/>
      <w:textAlignment w:val="top"/>
    </w:pPr>
    <w:rPr>
      <w:rFonts w:eastAsia="Times New Roman"/>
      <w:color w:val="288528"/>
      <w:lang w:eastAsia="ru-RU"/>
    </w:rPr>
  </w:style>
  <w:style w:type="paragraph" w:customStyle="1" w:styleId="xl3427">
    <w:name w:val="xl3427"/>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28">
    <w:name w:val="xl3428"/>
    <w:basedOn w:val="a7"/>
    <w:rsid w:val="00973F38"/>
    <w:pPr>
      <w:shd w:val="clear" w:color="000000" w:fill="C4E0EA"/>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29">
    <w:name w:val="xl3429"/>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30">
    <w:name w:val="xl3430"/>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431">
    <w:name w:val="xl343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32">
    <w:name w:val="xl3432"/>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33">
    <w:name w:val="xl3433"/>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34">
    <w:name w:val="xl3434"/>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35">
    <w:name w:val="xl3435"/>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36">
    <w:name w:val="xl3436"/>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37">
    <w:name w:val="xl3437"/>
    <w:basedOn w:val="a7"/>
    <w:rsid w:val="00973F38"/>
    <w:pPr>
      <w:pBdr>
        <w:top w:val="single" w:sz="4" w:space="0" w:color="808080"/>
      </w:pBd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38">
    <w:name w:val="xl3438"/>
    <w:basedOn w:val="a7"/>
    <w:rsid w:val="00973F38"/>
    <w:pPr>
      <w:pBdr>
        <w:top w:val="single" w:sz="4" w:space="0" w:color="808080"/>
      </w:pBdr>
      <w:spacing w:before="100" w:beforeAutospacing="1" w:after="100" w:afterAutospacing="1" w:line="240" w:lineRule="auto"/>
      <w:ind w:firstLine="0"/>
      <w:jc w:val="center"/>
      <w:textAlignment w:val="top"/>
    </w:pPr>
    <w:rPr>
      <w:rFonts w:eastAsia="Times New Roman"/>
      <w:lang w:eastAsia="ru-RU"/>
    </w:rPr>
  </w:style>
  <w:style w:type="paragraph" w:customStyle="1" w:styleId="xl3439">
    <w:name w:val="xl3439"/>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440">
    <w:name w:val="xl3440"/>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1">
    <w:name w:val="xl3441"/>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2">
    <w:name w:val="xl344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3">
    <w:name w:val="xl3443"/>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44">
    <w:name w:val="xl3444"/>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5">
    <w:name w:val="xl3445"/>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6">
    <w:name w:val="xl3446"/>
    <w:basedOn w:val="a7"/>
    <w:rsid w:val="00973F38"/>
    <w:pPr>
      <w:spacing w:before="100" w:beforeAutospacing="1" w:after="100" w:afterAutospacing="1" w:line="240" w:lineRule="auto"/>
      <w:ind w:firstLine="0"/>
      <w:jc w:val="right"/>
      <w:textAlignment w:val="top"/>
    </w:pPr>
    <w:rPr>
      <w:rFonts w:eastAsia="Times New Roman"/>
      <w:b/>
      <w:bCs/>
      <w:i/>
      <w:iCs/>
      <w:color w:val="288528"/>
      <w:lang w:eastAsia="ru-RU"/>
    </w:rPr>
  </w:style>
  <w:style w:type="paragraph" w:customStyle="1" w:styleId="xl3447">
    <w:name w:val="xl3447"/>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8">
    <w:name w:val="xl3448"/>
    <w:basedOn w:val="a7"/>
    <w:rsid w:val="00973F38"/>
    <w:pPr>
      <w:spacing w:before="100" w:beforeAutospacing="1" w:after="100" w:afterAutospacing="1" w:line="240" w:lineRule="auto"/>
      <w:ind w:firstLineChars="100" w:firstLine="100"/>
      <w:jc w:val="left"/>
      <w:textAlignment w:val="top"/>
    </w:pPr>
    <w:rPr>
      <w:rFonts w:eastAsia="Times New Roman"/>
      <w:b/>
      <w:bCs/>
      <w:i/>
      <w:iCs/>
      <w:color w:val="808080"/>
      <w:lang w:eastAsia="ru-RU"/>
    </w:rPr>
  </w:style>
  <w:style w:type="paragraph" w:customStyle="1" w:styleId="xl3449">
    <w:name w:val="xl3449"/>
    <w:basedOn w:val="a7"/>
    <w:rsid w:val="00973F38"/>
    <w:pPr>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50">
    <w:name w:val="xl3450"/>
    <w:basedOn w:val="a7"/>
    <w:rsid w:val="00973F38"/>
    <w:pPr>
      <w:shd w:val="clear" w:color="000000" w:fill="C4E0EA"/>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51">
    <w:name w:val="xl3451"/>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52">
    <w:name w:val="xl3452"/>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453">
    <w:name w:val="xl3453"/>
    <w:basedOn w:val="a7"/>
    <w:rsid w:val="00973F38"/>
    <w:pPr>
      <w:spacing w:before="100" w:beforeAutospacing="1" w:after="100" w:afterAutospacing="1" w:line="240" w:lineRule="auto"/>
      <w:ind w:firstLineChars="100" w:firstLine="100"/>
      <w:jc w:val="left"/>
      <w:textAlignment w:val="top"/>
    </w:pPr>
    <w:rPr>
      <w:rFonts w:eastAsia="Times New Roman"/>
      <w:b/>
      <w:bCs/>
      <w:lang w:eastAsia="ru-RU"/>
    </w:rPr>
  </w:style>
  <w:style w:type="paragraph" w:customStyle="1" w:styleId="xl3454">
    <w:name w:val="xl3454"/>
    <w:basedOn w:val="a7"/>
    <w:rsid w:val="00973F38"/>
    <w:pPr>
      <w:spacing w:before="100" w:beforeAutospacing="1" w:after="100" w:afterAutospacing="1" w:line="240" w:lineRule="auto"/>
      <w:ind w:firstLine="0"/>
      <w:jc w:val="right"/>
      <w:textAlignment w:val="top"/>
    </w:pPr>
    <w:rPr>
      <w:rFonts w:eastAsia="Times New Roman"/>
      <w:b/>
      <w:bCs/>
      <w:lang w:eastAsia="ru-RU"/>
    </w:rPr>
  </w:style>
  <w:style w:type="paragraph" w:customStyle="1" w:styleId="xl3455">
    <w:name w:val="xl3455"/>
    <w:basedOn w:val="a7"/>
    <w:rsid w:val="00973F38"/>
    <w:pPr>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456">
    <w:name w:val="xl3456"/>
    <w:basedOn w:val="a7"/>
    <w:rsid w:val="00973F38"/>
    <w:pPr>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457">
    <w:name w:val="xl3457"/>
    <w:basedOn w:val="a7"/>
    <w:rsid w:val="00973F38"/>
    <w:pPr>
      <w:spacing w:before="100" w:beforeAutospacing="1" w:after="100" w:afterAutospacing="1" w:line="240" w:lineRule="auto"/>
      <w:ind w:firstLine="0"/>
      <w:jc w:val="center"/>
      <w:textAlignment w:val="top"/>
    </w:pPr>
    <w:rPr>
      <w:rFonts w:eastAsia="Times New Roman"/>
      <w:b/>
      <w:bCs/>
      <w:lang w:eastAsia="ru-RU"/>
    </w:rPr>
  </w:style>
  <w:style w:type="paragraph" w:customStyle="1" w:styleId="xl3458">
    <w:name w:val="xl3458"/>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459">
    <w:name w:val="xl3459"/>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60">
    <w:name w:val="xl3460"/>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61">
    <w:name w:val="xl3461"/>
    <w:basedOn w:val="a7"/>
    <w:rsid w:val="00973F38"/>
    <w:pPr>
      <w:spacing w:before="100" w:beforeAutospacing="1" w:after="100" w:afterAutospacing="1" w:line="240" w:lineRule="auto"/>
      <w:ind w:firstLineChars="100" w:firstLine="100"/>
      <w:jc w:val="left"/>
      <w:textAlignment w:val="top"/>
    </w:pPr>
    <w:rPr>
      <w:rFonts w:eastAsia="Times New Roman"/>
      <w:b/>
      <w:bCs/>
      <w:lang w:eastAsia="ru-RU"/>
    </w:rPr>
  </w:style>
  <w:style w:type="paragraph" w:customStyle="1" w:styleId="xl3462">
    <w:name w:val="xl3462"/>
    <w:basedOn w:val="a7"/>
    <w:rsid w:val="00973F38"/>
    <w:pPr>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463">
    <w:name w:val="xl3463"/>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464">
    <w:name w:val="xl3464"/>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5">
    <w:name w:val="xl3465"/>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6">
    <w:name w:val="xl346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467">
    <w:name w:val="xl3467"/>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8">
    <w:name w:val="xl3468"/>
    <w:basedOn w:val="a7"/>
    <w:rsid w:val="00973F38"/>
    <w:pPr>
      <w:shd w:val="clear" w:color="000000" w:fill="ECF9EC"/>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9">
    <w:name w:val="xl3469"/>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70">
    <w:name w:val="xl3470"/>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471">
    <w:name w:val="xl3471"/>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72">
    <w:name w:val="xl347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73">
    <w:name w:val="xl347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74">
    <w:name w:val="xl3474"/>
    <w:basedOn w:val="a7"/>
    <w:rsid w:val="00973F38"/>
    <w:pP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475">
    <w:name w:val="xl3475"/>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476">
    <w:name w:val="xl3476"/>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77">
    <w:name w:val="xl3477"/>
    <w:basedOn w:val="a7"/>
    <w:rsid w:val="00973F38"/>
    <w:pPr>
      <w:pBdr>
        <w:top w:val="single" w:sz="4" w:space="0" w:color="808080"/>
      </w:pBd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478">
    <w:name w:val="xl3478"/>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79">
    <w:name w:val="xl3479"/>
    <w:basedOn w:val="a7"/>
    <w:rsid w:val="00973F38"/>
    <w:pPr>
      <w:pBdr>
        <w:top w:val="single" w:sz="4" w:space="0" w:color="808080"/>
      </w:pBdr>
      <w:spacing w:before="100" w:beforeAutospacing="1" w:after="100" w:afterAutospacing="1" w:line="240" w:lineRule="auto"/>
      <w:ind w:firstLine="0"/>
      <w:jc w:val="center"/>
      <w:textAlignment w:val="top"/>
    </w:pPr>
    <w:rPr>
      <w:rFonts w:eastAsia="Times New Roman"/>
      <w:lang w:eastAsia="ru-RU"/>
    </w:rPr>
  </w:style>
  <w:style w:type="paragraph" w:customStyle="1" w:styleId="xl3480">
    <w:name w:val="xl3480"/>
    <w:basedOn w:val="a7"/>
    <w:rsid w:val="00973F38"/>
    <w:pPr>
      <w:pBdr>
        <w:top w:val="single" w:sz="4" w:space="0" w:color="808080"/>
      </w:pBd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481">
    <w:name w:val="xl3481"/>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82">
    <w:name w:val="xl348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83">
    <w:name w:val="xl3483"/>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84">
    <w:name w:val="xl3484"/>
    <w:basedOn w:val="a7"/>
    <w:rsid w:val="00973F38"/>
    <w:pP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85">
    <w:name w:val="xl3485"/>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86">
    <w:name w:val="xl3486"/>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87">
    <w:name w:val="xl348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88">
    <w:name w:val="xl3488"/>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89">
    <w:name w:val="xl3489"/>
    <w:basedOn w:val="a7"/>
    <w:rsid w:val="00973F38"/>
    <w:pP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90">
    <w:name w:val="xl3490"/>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91">
    <w:name w:val="xl3491"/>
    <w:basedOn w:val="a7"/>
    <w:rsid w:val="00973F38"/>
    <w:pPr>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92">
    <w:name w:val="xl3492"/>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93">
    <w:name w:val="xl3493"/>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4">
    <w:name w:val="xl3494"/>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5">
    <w:name w:val="xl3495"/>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6">
    <w:name w:val="xl3496"/>
    <w:basedOn w:val="a7"/>
    <w:rsid w:val="00973F38"/>
    <w:pPr>
      <w:spacing w:before="100" w:beforeAutospacing="1" w:after="100" w:afterAutospacing="1" w:line="240" w:lineRule="auto"/>
      <w:ind w:firstLine="0"/>
      <w:jc w:val="center"/>
      <w:textAlignment w:val="top"/>
    </w:pPr>
    <w:rPr>
      <w:rFonts w:eastAsia="Times New Roman"/>
      <w:color w:val="D9D9D9"/>
      <w:lang w:eastAsia="ru-RU"/>
    </w:rPr>
  </w:style>
  <w:style w:type="paragraph" w:customStyle="1" w:styleId="xl3497">
    <w:name w:val="xl3497"/>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498">
    <w:name w:val="xl3498"/>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499">
    <w:name w:val="xl3499"/>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00">
    <w:name w:val="xl3500"/>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01">
    <w:name w:val="xl3501"/>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02">
    <w:name w:val="xl350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03">
    <w:name w:val="xl350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04">
    <w:name w:val="xl3504"/>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505">
    <w:name w:val="xl350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06">
    <w:name w:val="xl3506"/>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07">
    <w:name w:val="xl350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508">
    <w:name w:val="xl3508"/>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09">
    <w:name w:val="xl3509"/>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10">
    <w:name w:val="xl3510"/>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11">
    <w:name w:val="xl3511"/>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12">
    <w:name w:val="xl351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513">
    <w:name w:val="xl3513"/>
    <w:basedOn w:val="a7"/>
    <w:rsid w:val="00973F38"/>
    <w:pPr>
      <w:shd w:val="clear" w:color="000000" w:fill="C4E0EA"/>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14">
    <w:name w:val="xl3514"/>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15">
    <w:name w:val="xl3515"/>
    <w:basedOn w:val="a7"/>
    <w:rsid w:val="00973F38"/>
    <w:pPr>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516">
    <w:name w:val="xl3516"/>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517">
    <w:name w:val="xl3517"/>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18">
    <w:name w:val="xl3518"/>
    <w:basedOn w:val="a7"/>
    <w:rsid w:val="00973F38"/>
    <w:pPr>
      <w:shd w:val="clear" w:color="000000" w:fill="F9D88C"/>
      <w:spacing w:before="100" w:beforeAutospacing="1" w:after="100" w:afterAutospacing="1" w:line="240" w:lineRule="auto"/>
      <w:ind w:firstLine="0"/>
      <w:jc w:val="right"/>
      <w:textAlignment w:val="top"/>
    </w:pPr>
    <w:rPr>
      <w:rFonts w:eastAsia="Times New Roman"/>
      <w:lang w:eastAsia="ru-RU"/>
    </w:rPr>
  </w:style>
  <w:style w:type="paragraph" w:customStyle="1" w:styleId="xl3519">
    <w:name w:val="xl3519"/>
    <w:basedOn w:val="a7"/>
    <w:rsid w:val="00973F38"/>
    <w:pPr>
      <w:shd w:val="clear" w:color="000000" w:fill="F9D88C"/>
      <w:spacing w:before="100" w:beforeAutospacing="1" w:after="100" w:afterAutospacing="1" w:line="240" w:lineRule="auto"/>
      <w:ind w:firstLine="0"/>
      <w:jc w:val="right"/>
      <w:textAlignment w:val="top"/>
    </w:pPr>
    <w:rPr>
      <w:rFonts w:eastAsia="Times New Roman"/>
      <w:lang w:eastAsia="ru-RU"/>
    </w:rPr>
  </w:style>
  <w:style w:type="paragraph" w:customStyle="1" w:styleId="xl3520">
    <w:name w:val="xl3520"/>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21">
    <w:name w:val="xl3521"/>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22">
    <w:name w:val="xl3522"/>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523">
    <w:name w:val="xl352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24">
    <w:name w:val="xl352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25">
    <w:name w:val="xl3525"/>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26">
    <w:name w:val="xl3526"/>
    <w:basedOn w:val="a7"/>
    <w:rsid w:val="00973F38"/>
    <w:pPr>
      <w:shd w:val="clear" w:color="000000" w:fill="C4E0EA"/>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27">
    <w:name w:val="xl3527"/>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528">
    <w:name w:val="xl352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29">
    <w:name w:val="xl3529"/>
    <w:basedOn w:val="a7"/>
    <w:rsid w:val="00973F38"/>
    <w:pPr>
      <w:spacing w:before="100" w:beforeAutospacing="1" w:after="100" w:afterAutospacing="1" w:line="240" w:lineRule="auto"/>
      <w:ind w:firstLine="0"/>
      <w:jc w:val="center"/>
      <w:textAlignment w:val="top"/>
    </w:pPr>
    <w:rPr>
      <w:rFonts w:eastAsia="Times New Roman"/>
      <w:b/>
      <w:bCs/>
      <w:lang w:eastAsia="ru-RU"/>
    </w:rPr>
  </w:style>
  <w:style w:type="paragraph" w:customStyle="1" w:styleId="xl3530">
    <w:name w:val="xl3530"/>
    <w:basedOn w:val="a7"/>
    <w:rsid w:val="00973F38"/>
    <w:pPr>
      <w:shd w:val="clear" w:color="000000" w:fill="BFBFBF"/>
      <w:spacing w:before="100" w:beforeAutospacing="1" w:after="100" w:afterAutospacing="1" w:line="240" w:lineRule="auto"/>
      <w:ind w:firstLine="0"/>
      <w:jc w:val="center"/>
      <w:textAlignment w:val="top"/>
    </w:pPr>
    <w:rPr>
      <w:rFonts w:eastAsia="Times New Roman"/>
      <w:b/>
      <w:bCs/>
      <w:lang w:eastAsia="ru-RU"/>
    </w:rPr>
  </w:style>
  <w:style w:type="paragraph" w:customStyle="1" w:styleId="xl3531">
    <w:name w:val="xl3531"/>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32">
    <w:name w:val="xl3532"/>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533">
    <w:name w:val="xl3533"/>
    <w:basedOn w:val="a7"/>
    <w:rsid w:val="00973F38"/>
    <w:pPr>
      <w:shd w:val="clear" w:color="000000" w:fill="BFBFBF"/>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534">
    <w:name w:val="xl3534"/>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535">
    <w:name w:val="xl3535"/>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6">
    <w:name w:val="xl3536"/>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7">
    <w:name w:val="xl3537"/>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b/>
      <w:bCs/>
      <w:lang w:eastAsia="ru-RU"/>
    </w:rPr>
  </w:style>
  <w:style w:type="paragraph" w:customStyle="1" w:styleId="xl3538">
    <w:name w:val="xl3538"/>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9">
    <w:name w:val="xl3539"/>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b/>
      <w:bCs/>
      <w:lang w:eastAsia="ru-RU"/>
    </w:rPr>
  </w:style>
  <w:style w:type="paragraph" w:customStyle="1" w:styleId="xl3540">
    <w:name w:val="xl3540"/>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1">
    <w:name w:val="xl3541"/>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2">
    <w:name w:val="xl3542"/>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3">
    <w:name w:val="xl3543"/>
    <w:basedOn w:val="a7"/>
    <w:rsid w:val="00973F38"/>
    <w:pPr>
      <w:spacing w:before="100" w:beforeAutospacing="1" w:after="100" w:afterAutospacing="1" w:line="240" w:lineRule="auto"/>
      <w:ind w:firstLine="0"/>
      <w:jc w:val="center"/>
      <w:textAlignment w:val="top"/>
    </w:pPr>
    <w:rPr>
      <w:rFonts w:eastAsia="Times New Roman"/>
      <w:color w:val="BFBFBF"/>
      <w:lang w:eastAsia="ru-RU"/>
    </w:rPr>
  </w:style>
  <w:style w:type="paragraph" w:customStyle="1" w:styleId="xl3544">
    <w:name w:val="xl3544"/>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5">
    <w:name w:val="xl3545"/>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6">
    <w:name w:val="xl3546"/>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7">
    <w:name w:val="xl3547"/>
    <w:basedOn w:val="a7"/>
    <w:rsid w:val="00973F38"/>
    <w:pPr>
      <w:spacing w:before="100" w:beforeAutospacing="1" w:after="100" w:afterAutospacing="1" w:line="240" w:lineRule="auto"/>
      <w:ind w:firstLineChars="200" w:firstLine="200"/>
      <w:jc w:val="left"/>
      <w:textAlignment w:val="top"/>
    </w:pPr>
    <w:rPr>
      <w:rFonts w:eastAsia="Times New Roman"/>
      <w:color w:val="BFBFBF"/>
      <w:lang w:eastAsia="ru-RU"/>
    </w:rPr>
  </w:style>
  <w:style w:type="paragraph" w:customStyle="1" w:styleId="xl3548">
    <w:name w:val="xl3548"/>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49">
    <w:name w:val="xl3549"/>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550">
    <w:name w:val="xl3550"/>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1">
    <w:name w:val="xl3551"/>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2">
    <w:name w:val="xl355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553">
    <w:name w:val="xl3553"/>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554">
    <w:name w:val="xl3554"/>
    <w:basedOn w:val="a7"/>
    <w:rsid w:val="00973F38"/>
    <w:pPr>
      <w:shd w:val="clear" w:color="000000" w:fill="BFBFBF"/>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5">
    <w:name w:val="xl3555"/>
    <w:basedOn w:val="a7"/>
    <w:rsid w:val="00973F38"/>
    <w:pPr>
      <w:spacing w:before="100" w:beforeAutospacing="1" w:after="100" w:afterAutospacing="1" w:line="240" w:lineRule="auto"/>
      <w:ind w:firstLineChars="200" w:firstLine="200"/>
      <w:jc w:val="left"/>
      <w:textAlignment w:val="top"/>
    </w:pPr>
    <w:rPr>
      <w:rFonts w:eastAsia="Times New Roman"/>
      <w:color w:val="D9D9D9"/>
      <w:lang w:eastAsia="ru-RU"/>
    </w:rPr>
  </w:style>
  <w:style w:type="paragraph" w:customStyle="1" w:styleId="xl3556">
    <w:name w:val="xl3556"/>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57">
    <w:name w:val="xl3557"/>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558">
    <w:name w:val="xl3558"/>
    <w:basedOn w:val="a7"/>
    <w:rsid w:val="00973F38"/>
    <w:pP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559">
    <w:name w:val="xl3559"/>
    <w:basedOn w:val="a7"/>
    <w:rsid w:val="00973F38"/>
    <w:pPr>
      <w:spacing w:before="100" w:beforeAutospacing="1" w:after="100" w:afterAutospacing="1" w:line="240" w:lineRule="auto"/>
      <w:ind w:firstLine="0"/>
      <w:jc w:val="left"/>
      <w:textAlignment w:val="top"/>
    </w:pPr>
    <w:rPr>
      <w:rFonts w:eastAsia="Times New Roman"/>
      <w:b/>
      <w:bCs/>
      <w:color w:val="288528"/>
      <w:lang w:eastAsia="ru-RU"/>
    </w:rPr>
  </w:style>
  <w:style w:type="paragraph" w:customStyle="1" w:styleId="xl3560">
    <w:name w:val="xl3560"/>
    <w:basedOn w:val="a7"/>
    <w:rsid w:val="00973F38"/>
    <w:pPr>
      <w:shd w:val="clear" w:color="000000" w:fill="BFBFBF"/>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561">
    <w:name w:val="xl356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562">
    <w:name w:val="xl356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563">
    <w:name w:val="xl3563"/>
    <w:basedOn w:val="a7"/>
    <w:rsid w:val="00973F38"/>
    <w:pPr>
      <w:spacing w:before="100" w:beforeAutospacing="1" w:after="100" w:afterAutospacing="1" w:line="240" w:lineRule="auto"/>
      <w:ind w:firstLineChars="100" w:firstLine="100"/>
      <w:jc w:val="left"/>
      <w:textAlignment w:val="top"/>
    </w:pPr>
    <w:rPr>
      <w:rFonts w:eastAsia="Times New Roman"/>
      <w:i/>
      <w:iCs/>
      <w:lang w:eastAsia="ru-RU"/>
    </w:rPr>
  </w:style>
  <w:style w:type="paragraph" w:customStyle="1" w:styleId="xl3564">
    <w:name w:val="xl3564"/>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65">
    <w:name w:val="xl3565"/>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66">
    <w:name w:val="xl3566"/>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67">
    <w:name w:val="xl3567"/>
    <w:basedOn w:val="a7"/>
    <w:rsid w:val="00973F38"/>
    <w:pPr>
      <w:pBdr>
        <w:bottom w:val="single" w:sz="12" w:space="0" w:color="7CD87C"/>
      </w:pBdr>
      <w:spacing w:before="100" w:beforeAutospacing="1" w:after="100" w:afterAutospacing="1" w:line="240" w:lineRule="auto"/>
      <w:ind w:firstLine="0"/>
      <w:jc w:val="center"/>
      <w:textAlignment w:val="top"/>
    </w:pPr>
    <w:rPr>
      <w:rFonts w:eastAsia="Times New Roman"/>
      <w:b/>
      <w:bCs/>
      <w:color w:val="008000"/>
      <w:lang w:eastAsia="ru-RU"/>
    </w:rPr>
  </w:style>
  <w:style w:type="paragraph" w:customStyle="1" w:styleId="xl3568">
    <w:name w:val="xl3568"/>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69">
    <w:name w:val="xl3569"/>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570">
    <w:name w:val="xl3570"/>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71">
    <w:name w:val="xl3571"/>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72">
    <w:name w:val="xl3572"/>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73">
    <w:name w:val="xl3573"/>
    <w:basedOn w:val="a7"/>
    <w:rsid w:val="00973F38"/>
    <w:pPr>
      <w:pBdr>
        <w:bottom w:val="single" w:sz="12" w:space="0" w:color="7CD87C"/>
      </w:pBdr>
      <w:shd w:val="clear" w:color="000000" w:fill="FF99FF"/>
      <w:spacing w:before="100" w:beforeAutospacing="1" w:after="100" w:afterAutospacing="1" w:line="240" w:lineRule="auto"/>
      <w:ind w:firstLine="0"/>
      <w:jc w:val="left"/>
      <w:textAlignment w:val="top"/>
    </w:pPr>
    <w:rPr>
      <w:rFonts w:eastAsia="Times New Roman"/>
      <w:b/>
      <w:bCs/>
      <w:lang w:eastAsia="ru-RU"/>
    </w:rPr>
  </w:style>
  <w:style w:type="paragraph" w:customStyle="1" w:styleId="xl3574">
    <w:name w:val="xl3574"/>
    <w:basedOn w:val="a7"/>
    <w:rsid w:val="00973F38"/>
    <w:pPr>
      <w:shd w:val="clear" w:color="000000" w:fill="FFFF00"/>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75">
    <w:name w:val="xl3575"/>
    <w:basedOn w:val="a7"/>
    <w:rsid w:val="00973F38"/>
    <w:pPr>
      <w:shd w:val="clear" w:color="000000" w:fill="FFFF00"/>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76">
    <w:name w:val="xl3576"/>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577">
    <w:name w:val="xl3577"/>
    <w:basedOn w:val="a7"/>
    <w:rsid w:val="00973F38"/>
    <w:pPr>
      <w:shd w:val="clear" w:color="000000" w:fill="FFFF00"/>
      <w:spacing w:before="100" w:beforeAutospacing="1" w:after="100" w:afterAutospacing="1" w:line="240" w:lineRule="auto"/>
      <w:ind w:firstLine="0"/>
      <w:jc w:val="right"/>
      <w:textAlignment w:val="top"/>
    </w:pPr>
    <w:rPr>
      <w:rFonts w:eastAsia="Times New Roman"/>
      <w:lang w:eastAsia="ru-RU"/>
    </w:rPr>
  </w:style>
  <w:style w:type="paragraph" w:customStyle="1" w:styleId="xl3578">
    <w:name w:val="xl3578"/>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79">
    <w:name w:val="xl3579"/>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80">
    <w:name w:val="xl3580"/>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81">
    <w:name w:val="xl358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82">
    <w:name w:val="xl3582"/>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583">
    <w:name w:val="xl3583"/>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84">
    <w:name w:val="xl3584"/>
    <w:basedOn w:val="a7"/>
    <w:rsid w:val="00973F38"/>
    <w:pPr>
      <w:shd w:val="clear" w:color="000000" w:fill="008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585">
    <w:name w:val="xl3585"/>
    <w:basedOn w:val="a7"/>
    <w:rsid w:val="00973F38"/>
    <w:pPr>
      <w:shd w:val="clear" w:color="000000" w:fill="008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586">
    <w:name w:val="xl3586"/>
    <w:basedOn w:val="a7"/>
    <w:rsid w:val="00973F38"/>
    <w:pPr>
      <w:shd w:val="clear" w:color="000000" w:fill="008000"/>
      <w:spacing w:before="100" w:beforeAutospacing="1" w:after="100" w:afterAutospacing="1" w:line="240" w:lineRule="auto"/>
      <w:ind w:firstLine="0"/>
      <w:jc w:val="left"/>
      <w:textAlignment w:val="top"/>
    </w:pPr>
    <w:rPr>
      <w:rFonts w:eastAsia="Times New Roman"/>
      <w:i/>
      <w:iCs/>
      <w:lang w:eastAsia="ru-RU"/>
    </w:rPr>
  </w:style>
  <w:style w:type="paragraph" w:customStyle="1" w:styleId="xl3587">
    <w:name w:val="xl3587"/>
    <w:basedOn w:val="a7"/>
    <w:rsid w:val="00973F38"/>
    <w:pPr>
      <w:shd w:val="clear" w:color="000000" w:fill="008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588">
    <w:name w:val="xl3588"/>
    <w:basedOn w:val="a7"/>
    <w:rsid w:val="00973F38"/>
    <w:pPr>
      <w:spacing w:before="100" w:beforeAutospacing="1" w:after="100" w:afterAutospacing="1" w:line="240" w:lineRule="auto"/>
      <w:ind w:firstLine="0"/>
      <w:jc w:val="left"/>
    </w:pPr>
    <w:rPr>
      <w:rFonts w:eastAsia="Times New Roman"/>
      <w:color w:val="000000"/>
      <w:lang w:eastAsia="ru-RU"/>
    </w:rPr>
  </w:style>
  <w:style w:type="paragraph" w:customStyle="1" w:styleId="xl3589">
    <w:name w:val="xl3589"/>
    <w:basedOn w:val="a7"/>
    <w:rsid w:val="00973F38"/>
    <w:pPr>
      <w:spacing w:before="100" w:beforeAutospacing="1" w:after="100" w:afterAutospacing="1" w:line="240" w:lineRule="auto"/>
      <w:ind w:firstLine="0"/>
      <w:jc w:val="left"/>
    </w:pPr>
    <w:rPr>
      <w:rFonts w:eastAsia="Times New Roman"/>
      <w:color w:val="000000"/>
      <w:lang w:eastAsia="ru-RU"/>
    </w:rPr>
  </w:style>
  <w:style w:type="paragraph" w:customStyle="1" w:styleId="xl3590">
    <w:name w:val="xl3590"/>
    <w:basedOn w:val="a7"/>
    <w:rsid w:val="00973F38"/>
    <w:pPr>
      <w:pBdr>
        <w:bottom w:val="single" w:sz="8" w:space="0" w:color="288528"/>
      </w:pBdr>
      <w:spacing w:before="100" w:beforeAutospacing="1" w:after="100" w:afterAutospacing="1" w:line="240" w:lineRule="auto"/>
      <w:ind w:firstLine="0"/>
      <w:jc w:val="left"/>
    </w:pPr>
    <w:rPr>
      <w:rFonts w:eastAsia="Times New Roman"/>
      <w:b/>
      <w:bCs/>
      <w:color w:val="000000"/>
      <w:lang w:eastAsia="ru-RU"/>
    </w:rPr>
  </w:style>
  <w:style w:type="paragraph" w:customStyle="1" w:styleId="xl3591">
    <w:name w:val="xl3591"/>
    <w:basedOn w:val="a7"/>
    <w:rsid w:val="00973F38"/>
    <w:pPr>
      <w:pBdr>
        <w:bottom w:val="single" w:sz="8" w:space="0" w:color="288528"/>
      </w:pBdr>
      <w:shd w:val="clear" w:color="000000" w:fill="D9D9D9"/>
      <w:spacing w:before="100" w:beforeAutospacing="1" w:after="100" w:afterAutospacing="1" w:line="240" w:lineRule="auto"/>
      <w:ind w:firstLine="0"/>
      <w:jc w:val="left"/>
    </w:pPr>
    <w:rPr>
      <w:rFonts w:eastAsia="Times New Roman"/>
      <w:b/>
      <w:bCs/>
      <w:color w:val="000000"/>
      <w:lang w:eastAsia="ru-RU"/>
    </w:rPr>
  </w:style>
  <w:style w:type="paragraph" w:customStyle="1" w:styleId="xl3592">
    <w:name w:val="xl3592"/>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593">
    <w:name w:val="xl3593"/>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594">
    <w:name w:val="xl3594"/>
    <w:basedOn w:val="a7"/>
    <w:rsid w:val="00973F38"/>
    <w:pPr>
      <w:shd w:val="clear" w:color="000000" w:fill="FDF2D9"/>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595">
    <w:name w:val="xl3595"/>
    <w:basedOn w:val="a7"/>
    <w:rsid w:val="00973F38"/>
    <w:pPr>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596">
    <w:name w:val="xl3596"/>
    <w:basedOn w:val="a7"/>
    <w:rsid w:val="00973F38"/>
    <w:pPr>
      <w:spacing w:before="100" w:beforeAutospacing="1" w:after="100" w:afterAutospacing="1" w:line="240" w:lineRule="auto"/>
      <w:ind w:firstLine="0"/>
      <w:jc w:val="left"/>
      <w:textAlignment w:val="top"/>
    </w:pPr>
    <w:rPr>
      <w:rFonts w:eastAsia="Times New Roman"/>
      <w:i/>
      <w:iCs/>
      <w:color w:val="288528"/>
      <w:sz w:val="16"/>
      <w:szCs w:val="16"/>
      <w:lang w:eastAsia="ru-RU"/>
    </w:rPr>
  </w:style>
  <w:style w:type="paragraph" w:customStyle="1" w:styleId="xl3597">
    <w:name w:val="xl3597"/>
    <w:basedOn w:val="a7"/>
    <w:rsid w:val="00973F38"/>
    <w:pPr>
      <w:spacing w:before="100" w:beforeAutospacing="1" w:after="100" w:afterAutospacing="1" w:line="240" w:lineRule="auto"/>
      <w:ind w:firstLine="0"/>
      <w:jc w:val="center"/>
      <w:textAlignment w:val="top"/>
    </w:pPr>
    <w:rPr>
      <w:rFonts w:eastAsia="Times New Roman"/>
      <w:i/>
      <w:iCs/>
      <w:sz w:val="16"/>
      <w:szCs w:val="16"/>
      <w:lang w:eastAsia="ru-RU"/>
    </w:rPr>
  </w:style>
  <w:style w:type="paragraph" w:customStyle="1" w:styleId="xl3598">
    <w:name w:val="xl3598"/>
    <w:basedOn w:val="a7"/>
    <w:rsid w:val="00973F38"/>
    <w:pPr>
      <w:spacing w:before="100" w:beforeAutospacing="1" w:after="100" w:afterAutospacing="1" w:line="240" w:lineRule="auto"/>
      <w:ind w:firstLineChars="300" w:firstLine="300"/>
      <w:jc w:val="left"/>
      <w:textAlignment w:val="top"/>
    </w:pPr>
    <w:rPr>
      <w:rFonts w:eastAsia="Times New Roman"/>
      <w:i/>
      <w:iCs/>
      <w:color w:val="3E8DA8"/>
      <w:sz w:val="16"/>
      <w:szCs w:val="16"/>
      <w:lang w:eastAsia="ru-RU"/>
    </w:rPr>
  </w:style>
  <w:style w:type="paragraph" w:customStyle="1" w:styleId="xl3599">
    <w:name w:val="xl3599"/>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00">
    <w:name w:val="xl3600"/>
    <w:basedOn w:val="a7"/>
    <w:rsid w:val="00973F38"/>
    <w:pPr>
      <w:shd w:val="clear" w:color="000000" w:fill="FF0000"/>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1">
    <w:name w:val="xl3601"/>
    <w:basedOn w:val="a7"/>
    <w:rsid w:val="00973F38"/>
    <w:pPr>
      <w:shd w:val="clear" w:color="000000" w:fill="FF0000"/>
      <w:spacing w:before="100" w:beforeAutospacing="1" w:after="100" w:afterAutospacing="1" w:line="240" w:lineRule="auto"/>
      <w:ind w:firstLine="0"/>
      <w:jc w:val="right"/>
    </w:pPr>
    <w:rPr>
      <w:rFonts w:eastAsia="Times New Roman"/>
      <w:sz w:val="16"/>
      <w:szCs w:val="16"/>
      <w:lang w:eastAsia="ru-RU"/>
    </w:rPr>
  </w:style>
  <w:style w:type="paragraph" w:customStyle="1" w:styleId="xl3602">
    <w:name w:val="xl3602"/>
    <w:basedOn w:val="a7"/>
    <w:rsid w:val="00973F38"/>
    <w:pPr>
      <w:shd w:val="clear" w:color="000000" w:fill="FDF2D9"/>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3">
    <w:name w:val="xl3603"/>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4">
    <w:name w:val="xl3604"/>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05">
    <w:name w:val="xl3605"/>
    <w:basedOn w:val="a7"/>
    <w:rsid w:val="00973F38"/>
    <w:pPr>
      <w:spacing w:before="100" w:beforeAutospacing="1" w:after="100" w:afterAutospacing="1" w:line="240" w:lineRule="auto"/>
      <w:ind w:firstLine="0"/>
      <w:jc w:val="center"/>
      <w:textAlignment w:val="top"/>
    </w:pPr>
    <w:rPr>
      <w:rFonts w:eastAsia="Times New Roman"/>
      <w:sz w:val="16"/>
      <w:szCs w:val="16"/>
      <w:lang w:eastAsia="ru-RU"/>
    </w:rPr>
  </w:style>
  <w:style w:type="paragraph" w:customStyle="1" w:styleId="xl3606">
    <w:name w:val="xl3606"/>
    <w:basedOn w:val="a7"/>
    <w:rsid w:val="00973F38"/>
    <w:pPr>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607">
    <w:name w:val="xl3607"/>
    <w:basedOn w:val="a7"/>
    <w:rsid w:val="00973F38"/>
    <w:pPr>
      <w:spacing w:before="100" w:beforeAutospacing="1" w:after="100" w:afterAutospacing="1" w:line="240" w:lineRule="auto"/>
      <w:ind w:firstLine="0"/>
      <w:jc w:val="right"/>
    </w:pPr>
    <w:rPr>
      <w:rFonts w:eastAsia="Times New Roman"/>
      <w:i/>
      <w:iCs/>
      <w:color w:val="808080"/>
      <w:lang w:eastAsia="ru-RU"/>
    </w:rPr>
  </w:style>
  <w:style w:type="paragraph" w:customStyle="1" w:styleId="xl3608">
    <w:name w:val="xl3608"/>
    <w:basedOn w:val="a7"/>
    <w:rsid w:val="00973F38"/>
    <w:pPr>
      <w:shd w:val="clear" w:color="000000" w:fill="BFBFBF"/>
      <w:spacing w:before="100" w:beforeAutospacing="1" w:after="100" w:afterAutospacing="1" w:line="240" w:lineRule="auto"/>
      <w:ind w:firstLine="0"/>
      <w:jc w:val="right"/>
    </w:pPr>
    <w:rPr>
      <w:rFonts w:eastAsia="Times New Roman"/>
      <w:i/>
      <w:iCs/>
      <w:color w:val="288528"/>
      <w:lang w:eastAsia="ru-RU"/>
    </w:rPr>
  </w:style>
  <w:style w:type="paragraph" w:customStyle="1" w:styleId="xl3609">
    <w:name w:val="xl3609"/>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610">
    <w:name w:val="xl3610"/>
    <w:basedOn w:val="a7"/>
    <w:rsid w:val="00973F38"/>
    <w:pPr>
      <w:spacing w:before="100" w:beforeAutospacing="1" w:after="100" w:afterAutospacing="1" w:line="240" w:lineRule="auto"/>
      <w:ind w:firstLine="0"/>
      <w:jc w:val="right"/>
    </w:pPr>
    <w:rPr>
      <w:rFonts w:eastAsia="Times New Roman"/>
      <w:i/>
      <w:iCs/>
      <w:color w:val="008000"/>
      <w:lang w:eastAsia="ru-RU"/>
    </w:rPr>
  </w:style>
  <w:style w:type="paragraph" w:customStyle="1" w:styleId="xl3611">
    <w:name w:val="xl361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12">
    <w:name w:val="xl3612"/>
    <w:basedOn w:val="a7"/>
    <w:rsid w:val="00973F38"/>
    <w:pPr>
      <w:shd w:val="clear" w:color="000000" w:fill="BFBFBF"/>
      <w:spacing w:before="100" w:beforeAutospacing="1" w:after="100" w:afterAutospacing="1" w:line="240" w:lineRule="auto"/>
      <w:ind w:firstLine="0"/>
      <w:jc w:val="left"/>
      <w:textAlignment w:val="top"/>
    </w:pPr>
    <w:rPr>
      <w:rFonts w:eastAsia="Times New Roman"/>
      <w:i/>
      <w:iCs/>
      <w:lang w:eastAsia="ru-RU"/>
    </w:rPr>
  </w:style>
  <w:style w:type="paragraph" w:customStyle="1" w:styleId="xl3613">
    <w:name w:val="xl3613"/>
    <w:basedOn w:val="a7"/>
    <w:rsid w:val="00973F38"/>
    <w:pPr>
      <w:spacing w:before="100" w:beforeAutospacing="1" w:after="100" w:afterAutospacing="1" w:line="240" w:lineRule="auto"/>
      <w:ind w:firstLineChars="400" w:firstLine="400"/>
      <w:jc w:val="left"/>
      <w:textAlignment w:val="top"/>
    </w:pPr>
    <w:rPr>
      <w:rFonts w:eastAsia="Times New Roman"/>
      <w:i/>
      <w:iCs/>
      <w:color w:val="3E8DA8"/>
      <w:sz w:val="16"/>
      <w:szCs w:val="16"/>
      <w:lang w:eastAsia="ru-RU"/>
    </w:rPr>
  </w:style>
  <w:style w:type="paragraph" w:customStyle="1" w:styleId="xl3614">
    <w:name w:val="xl3614"/>
    <w:basedOn w:val="a7"/>
    <w:rsid w:val="00973F38"/>
    <w:pPr>
      <w:spacing w:before="100" w:beforeAutospacing="1" w:after="100" w:afterAutospacing="1" w:line="240" w:lineRule="auto"/>
      <w:ind w:firstLineChars="300" w:firstLine="300"/>
      <w:jc w:val="left"/>
      <w:textAlignment w:val="top"/>
    </w:pPr>
    <w:rPr>
      <w:rFonts w:eastAsia="Times New Roman"/>
      <w:sz w:val="16"/>
      <w:szCs w:val="16"/>
      <w:lang w:eastAsia="ru-RU"/>
    </w:rPr>
  </w:style>
  <w:style w:type="paragraph" w:customStyle="1" w:styleId="xl3615">
    <w:name w:val="xl3615"/>
    <w:basedOn w:val="a7"/>
    <w:rsid w:val="00973F38"/>
    <w:pPr>
      <w:shd w:val="clear" w:color="000000" w:fill="CCFF66"/>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16">
    <w:name w:val="xl3616"/>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617">
    <w:name w:val="xl3617"/>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18">
    <w:name w:val="xl3618"/>
    <w:basedOn w:val="a7"/>
    <w:rsid w:val="00973F38"/>
    <w:pPr>
      <w:spacing w:before="100" w:beforeAutospacing="1" w:after="100" w:afterAutospacing="1" w:line="240" w:lineRule="auto"/>
      <w:ind w:firstLineChars="400" w:firstLine="400"/>
      <w:jc w:val="left"/>
      <w:textAlignment w:val="top"/>
    </w:pPr>
    <w:rPr>
      <w:rFonts w:eastAsia="Times New Roman"/>
      <w:i/>
      <w:iCs/>
      <w:color w:val="808080"/>
      <w:sz w:val="16"/>
      <w:szCs w:val="16"/>
      <w:lang w:eastAsia="ru-RU"/>
    </w:rPr>
  </w:style>
  <w:style w:type="paragraph" w:customStyle="1" w:styleId="xl3619">
    <w:name w:val="xl3619"/>
    <w:basedOn w:val="a7"/>
    <w:rsid w:val="00973F38"/>
    <w:pPr>
      <w:shd w:val="clear" w:color="000000" w:fill="CCECFF"/>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620">
    <w:name w:val="xl3620"/>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21">
    <w:name w:val="xl3621"/>
    <w:basedOn w:val="a7"/>
    <w:rsid w:val="00973F38"/>
    <w:pPr>
      <w:spacing w:before="100" w:beforeAutospacing="1" w:after="100" w:afterAutospacing="1" w:line="240" w:lineRule="auto"/>
      <w:ind w:firstLine="0"/>
      <w:jc w:val="right"/>
    </w:pPr>
    <w:rPr>
      <w:rFonts w:eastAsia="Times New Roman"/>
      <w:sz w:val="16"/>
      <w:szCs w:val="16"/>
      <w:lang w:eastAsia="ru-RU"/>
    </w:rPr>
  </w:style>
  <w:style w:type="paragraph" w:customStyle="1" w:styleId="xl3622">
    <w:name w:val="xl3622"/>
    <w:basedOn w:val="a7"/>
    <w:rsid w:val="00973F38"/>
    <w:pPr>
      <w:spacing w:before="100" w:beforeAutospacing="1" w:after="100" w:afterAutospacing="1" w:line="240" w:lineRule="auto"/>
      <w:ind w:firstLineChars="300" w:firstLine="300"/>
      <w:jc w:val="left"/>
      <w:textAlignment w:val="top"/>
    </w:pPr>
    <w:rPr>
      <w:rFonts w:eastAsia="Times New Roman"/>
      <w:color w:val="808080"/>
      <w:sz w:val="16"/>
      <w:szCs w:val="16"/>
      <w:lang w:eastAsia="ru-RU"/>
    </w:rPr>
  </w:style>
  <w:style w:type="paragraph" w:customStyle="1" w:styleId="xl3623">
    <w:name w:val="xl3623"/>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4">
    <w:name w:val="xl3624"/>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5">
    <w:name w:val="xl3625"/>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6">
    <w:name w:val="xl3626"/>
    <w:basedOn w:val="a7"/>
    <w:rsid w:val="00973F38"/>
    <w:pPr>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627">
    <w:name w:val="xl3627"/>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28">
    <w:name w:val="xl3628"/>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9">
    <w:name w:val="xl3629"/>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630">
    <w:name w:val="xl3630"/>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631">
    <w:name w:val="xl3631"/>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32">
    <w:name w:val="xl3632"/>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3">
    <w:name w:val="xl3633"/>
    <w:basedOn w:val="a7"/>
    <w:rsid w:val="00973F38"/>
    <w:pPr>
      <w:shd w:val="clear" w:color="000000" w:fill="D9D9D9"/>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4">
    <w:name w:val="xl3634"/>
    <w:basedOn w:val="a7"/>
    <w:rsid w:val="00973F38"/>
    <w:pPr>
      <w:shd w:val="clear" w:color="000000" w:fill="D9D9D9"/>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5">
    <w:name w:val="xl3635"/>
    <w:basedOn w:val="a7"/>
    <w:rsid w:val="00973F38"/>
    <w:pPr>
      <w:shd w:val="clear" w:color="000000" w:fill="D9D9D9"/>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36">
    <w:name w:val="xl3636"/>
    <w:basedOn w:val="a7"/>
    <w:rsid w:val="00973F38"/>
    <w:pPr>
      <w:shd w:val="clear" w:color="000000" w:fill="D9D9D9"/>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637">
    <w:name w:val="xl3637"/>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8">
    <w:name w:val="xl3638"/>
    <w:basedOn w:val="a7"/>
    <w:rsid w:val="00973F38"/>
    <w:pPr>
      <w:shd w:val="clear" w:color="000000" w:fill="BFBFBF"/>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639">
    <w:name w:val="xl3639"/>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0">
    <w:name w:val="xl3640"/>
    <w:basedOn w:val="a7"/>
    <w:rsid w:val="00973F38"/>
    <w:pPr>
      <w:spacing w:before="100" w:beforeAutospacing="1" w:after="100" w:afterAutospacing="1" w:line="240" w:lineRule="auto"/>
      <w:ind w:firstLineChars="200" w:firstLine="200"/>
      <w:jc w:val="left"/>
      <w:textAlignment w:val="top"/>
    </w:pPr>
    <w:rPr>
      <w:rFonts w:eastAsia="Times New Roman"/>
      <w:color w:val="FF0000"/>
      <w:sz w:val="16"/>
      <w:szCs w:val="16"/>
      <w:lang w:eastAsia="ru-RU"/>
    </w:rPr>
  </w:style>
  <w:style w:type="paragraph" w:customStyle="1" w:styleId="xl3641">
    <w:name w:val="xl3641"/>
    <w:basedOn w:val="a7"/>
    <w:rsid w:val="00973F38"/>
    <w:pPr>
      <w:shd w:val="clear" w:color="000000" w:fill="BFBFBF"/>
      <w:spacing w:before="100" w:beforeAutospacing="1" w:after="100" w:afterAutospacing="1" w:line="240" w:lineRule="auto"/>
      <w:ind w:firstLine="0"/>
      <w:jc w:val="right"/>
    </w:pPr>
    <w:rPr>
      <w:rFonts w:eastAsia="Times New Roman"/>
      <w:i/>
      <w:iCs/>
      <w:color w:val="FF0000"/>
      <w:sz w:val="16"/>
      <w:szCs w:val="16"/>
      <w:lang w:eastAsia="ru-RU"/>
    </w:rPr>
  </w:style>
  <w:style w:type="paragraph" w:customStyle="1" w:styleId="xl3642">
    <w:name w:val="xl3642"/>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3">
    <w:name w:val="xl3643"/>
    <w:basedOn w:val="a7"/>
    <w:rsid w:val="00973F38"/>
    <w:pPr>
      <w:shd w:val="clear" w:color="000000" w:fill="FFFF00"/>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44">
    <w:name w:val="xl3644"/>
    <w:basedOn w:val="a7"/>
    <w:rsid w:val="00973F38"/>
    <w:pPr>
      <w:shd w:val="clear" w:color="000000" w:fill="FFFF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5">
    <w:name w:val="xl3645"/>
    <w:basedOn w:val="a7"/>
    <w:rsid w:val="00973F38"/>
    <w:pPr>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646">
    <w:name w:val="xl3646"/>
    <w:basedOn w:val="a7"/>
    <w:rsid w:val="00973F38"/>
    <w:pPr>
      <w:spacing w:before="100" w:beforeAutospacing="1" w:after="100" w:afterAutospacing="1" w:line="240" w:lineRule="auto"/>
      <w:ind w:firstLineChars="200" w:firstLine="200"/>
      <w:jc w:val="left"/>
      <w:textAlignment w:val="top"/>
    </w:pPr>
    <w:rPr>
      <w:rFonts w:eastAsia="Times New Roman"/>
      <w:i/>
      <w:iCs/>
      <w:color w:val="3E8DA8"/>
      <w:sz w:val="16"/>
      <w:szCs w:val="16"/>
      <w:lang w:eastAsia="ru-RU"/>
    </w:rPr>
  </w:style>
  <w:style w:type="paragraph" w:customStyle="1" w:styleId="xl3647">
    <w:name w:val="xl3647"/>
    <w:basedOn w:val="a7"/>
    <w:rsid w:val="00973F38"/>
    <w:pPr>
      <w:shd w:val="clear" w:color="000000" w:fill="FF0000"/>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48">
    <w:name w:val="xl3648"/>
    <w:basedOn w:val="a7"/>
    <w:rsid w:val="00973F38"/>
    <w:pPr>
      <w:shd w:val="clear" w:color="000000" w:fill="FFFF00"/>
      <w:spacing w:before="100" w:beforeAutospacing="1" w:after="100" w:afterAutospacing="1" w:line="240" w:lineRule="auto"/>
      <w:ind w:firstLine="0"/>
      <w:jc w:val="right"/>
    </w:pPr>
    <w:rPr>
      <w:rFonts w:eastAsia="Times New Roman"/>
      <w:sz w:val="16"/>
      <w:szCs w:val="16"/>
      <w:lang w:eastAsia="ru-RU"/>
    </w:rPr>
  </w:style>
  <w:style w:type="paragraph" w:customStyle="1" w:styleId="xl3649">
    <w:name w:val="xl3649"/>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50">
    <w:name w:val="xl3650"/>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color w:val="008000"/>
      <w:sz w:val="16"/>
      <w:szCs w:val="16"/>
      <w:lang w:eastAsia="ru-RU"/>
    </w:rPr>
  </w:style>
  <w:style w:type="paragraph" w:customStyle="1" w:styleId="xl3651">
    <w:name w:val="xl3651"/>
    <w:basedOn w:val="a7"/>
    <w:rsid w:val="00973F38"/>
    <w:pPr>
      <w:shd w:val="clear" w:color="000000" w:fill="FF0000"/>
      <w:spacing w:before="100" w:beforeAutospacing="1" w:after="100" w:afterAutospacing="1" w:line="240" w:lineRule="auto"/>
      <w:ind w:firstLine="0"/>
      <w:jc w:val="right"/>
    </w:pPr>
    <w:rPr>
      <w:rFonts w:eastAsia="Times New Roman"/>
      <w:sz w:val="16"/>
      <w:szCs w:val="16"/>
      <w:lang w:eastAsia="ru-RU"/>
    </w:rPr>
  </w:style>
  <w:style w:type="paragraph" w:customStyle="1" w:styleId="xl3652">
    <w:name w:val="xl3652"/>
    <w:basedOn w:val="a7"/>
    <w:rsid w:val="00973F38"/>
    <w:pPr>
      <w:spacing w:before="100" w:beforeAutospacing="1" w:after="100" w:afterAutospacing="1" w:line="240" w:lineRule="auto"/>
      <w:ind w:firstLineChars="100" w:firstLine="100"/>
      <w:jc w:val="left"/>
      <w:textAlignment w:val="top"/>
    </w:pPr>
    <w:rPr>
      <w:rFonts w:eastAsia="Times New Roman"/>
      <w:color w:val="008000"/>
      <w:sz w:val="16"/>
      <w:szCs w:val="16"/>
      <w:lang w:eastAsia="ru-RU"/>
    </w:rPr>
  </w:style>
  <w:style w:type="paragraph" w:customStyle="1" w:styleId="xl3653">
    <w:name w:val="xl3653"/>
    <w:basedOn w:val="a7"/>
    <w:rsid w:val="00973F38"/>
    <w:pPr>
      <w:shd w:val="clear" w:color="000000" w:fill="FFFF00"/>
      <w:spacing w:before="100" w:beforeAutospacing="1" w:after="100" w:afterAutospacing="1" w:line="240" w:lineRule="auto"/>
      <w:ind w:firstLine="0"/>
      <w:jc w:val="right"/>
    </w:pPr>
    <w:rPr>
      <w:rFonts w:eastAsia="Times New Roman"/>
      <w:color w:val="FF0000"/>
      <w:sz w:val="16"/>
      <w:szCs w:val="16"/>
      <w:lang w:eastAsia="ru-RU"/>
    </w:rPr>
  </w:style>
  <w:style w:type="paragraph" w:customStyle="1" w:styleId="xl3654">
    <w:name w:val="xl3654"/>
    <w:basedOn w:val="a7"/>
    <w:rsid w:val="00973F38"/>
    <w:pPr>
      <w:shd w:val="clear" w:color="000000" w:fill="FFFF00"/>
      <w:spacing w:before="100" w:beforeAutospacing="1" w:after="100" w:afterAutospacing="1" w:line="240" w:lineRule="auto"/>
      <w:ind w:firstLineChars="100" w:firstLine="100"/>
      <w:jc w:val="left"/>
      <w:textAlignment w:val="top"/>
    </w:pPr>
    <w:rPr>
      <w:rFonts w:eastAsia="Times New Roman"/>
      <w:color w:val="FF0000"/>
      <w:sz w:val="16"/>
      <w:szCs w:val="16"/>
      <w:lang w:eastAsia="ru-RU"/>
    </w:rPr>
  </w:style>
  <w:style w:type="paragraph" w:customStyle="1" w:styleId="xl3655">
    <w:name w:val="xl365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656">
    <w:name w:val="xl3656"/>
    <w:basedOn w:val="a7"/>
    <w:rsid w:val="00973F38"/>
    <w:pPr>
      <w:spacing w:before="100" w:beforeAutospacing="1" w:after="100" w:afterAutospacing="1" w:line="240" w:lineRule="auto"/>
      <w:ind w:firstLine="0"/>
      <w:jc w:val="right"/>
    </w:pPr>
    <w:rPr>
      <w:rFonts w:eastAsia="Times New Roman"/>
      <w:i/>
      <w:iCs/>
      <w:color w:val="288528"/>
      <w:lang w:eastAsia="ru-RU"/>
    </w:rPr>
  </w:style>
  <w:style w:type="paragraph" w:customStyle="1" w:styleId="xl3657">
    <w:name w:val="xl3657"/>
    <w:basedOn w:val="a7"/>
    <w:rsid w:val="00973F38"/>
    <w:pPr>
      <w:shd w:val="clear" w:color="000000" w:fill="FDF2D9"/>
      <w:spacing w:before="100" w:beforeAutospacing="1" w:after="100" w:afterAutospacing="1" w:line="240" w:lineRule="auto"/>
      <w:ind w:firstLine="0"/>
      <w:jc w:val="right"/>
    </w:pPr>
    <w:rPr>
      <w:rFonts w:eastAsia="Times New Roman"/>
      <w:i/>
      <w:iCs/>
      <w:color w:val="008000"/>
      <w:lang w:eastAsia="ru-RU"/>
    </w:rPr>
  </w:style>
  <w:style w:type="paragraph" w:customStyle="1" w:styleId="xl3658">
    <w:name w:val="xl3658"/>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659">
    <w:name w:val="xl3659"/>
    <w:basedOn w:val="a7"/>
    <w:rsid w:val="00973F38"/>
    <w:pPr>
      <w:spacing w:before="100" w:beforeAutospacing="1" w:after="100" w:afterAutospacing="1" w:line="240" w:lineRule="auto"/>
      <w:ind w:firstLine="0"/>
      <w:jc w:val="center"/>
      <w:textAlignment w:val="top"/>
    </w:pPr>
    <w:rPr>
      <w:rFonts w:eastAsia="Times New Roman"/>
      <w:i/>
      <w:iCs/>
      <w:lang w:eastAsia="ru-RU"/>
    </w:rPr>
  </w:style>
  <w:style w:type="paragraph" w:customStyle="1" w:styleId="xl3660">
    <w:name w:val="xl3660"/>
    <w:basedOn w:val="a7"/>
    <w:rsid w:val="00973F38"/>
    <w:pPr>
      <w:spacing w:before="100" w:beforeAutospacing="1" w:after="100" w:afterAutospacing="1" w:line="240" w:lineRule="auto"/>
      <w:ind w:firstLineChars="300" w:firstLine="300"/>
      <w:jc w:val="left"/>
      <w:textAlignment w:val="top"/>
    </w:pPr>
    <w:rPr>
      <w:rFonts w:eastAsia="Times New Roman"/>
      <w:i/>
      <w:iCs/>
      <w:color w:val="3E8DA8"/>
      <w:lang w:eastAsia="ru-RU"/>
    </w:rPr>
  </w:style>
  <w:style w:type="paragraph" w:customStyle="1" w:styleId="xl3661">
    <w:name w:val="xl3661"/>
    <w:basedOn w:val="a7"/>
    <w:rsid w:val="00973F38"/>
    <w:pPr>
      <w:shd w:val="clear" w:color="000000" w:fill="FF0000"/>
      <w:spacing w:before="100" w:beforeAutospacing="1" w:after="100" w:afterAutospacing="1" w:line="240" w:lineRule="auto"/>
      <w:ind w:firstLine="0"/>
      <w:jc w:val="right"/>
    </w:pPr>
    <w:rPr>
      <w:rFonts w:eastAsia="Times New Roman"/>
      <w:color w:val="008000"/>
      <w:lang w:eastAsia="ru-RU"/>
    </w:rPr>
  </w:style>
  <w:style w:type="paragraph" w:customStyle="1" w:styleId="xl3662">
    <w:name w:val="xl3662"/>
    <w:basedOn w:val="a7"/>
    <w:rsid w:val="00973F38"/>
    <w:pPr>
      <w:shd w:val="clear" w:color="000000" w:fill="FF0000"/>
      <w:spacing w:before="100" w:beforeAutospacing="1" w:after="100" w:afterAutospacing="1" w:line="240" w:lineRule="auto"/>
      <w:ind w:firstLine="0"/>
      <w:jc w:val="right"/>
    </w:pPr>
    <w:rPr>
      <w:rFonts w:eastAsia="Times New Roman"/>
      <w:lang w:eastAsia="ru-RU"/>
    </w:rPr>
  </w:style>
  <w:style w:type="paragraph" w:customStyle="1" w:styleId="xl3663">
    <w:name w:val="xl3663"/>
    <w:basedOn w:val="a7"/>
    <w:rsid w:val="00973F38"/>
    <w:pPr>
      <w:shd w:val="clear" w:color="000000" w:fill="FDF2D9"/>
      <w:spacing w:before="100" w:beforeAutospacing="1" w:after="100" w:afterAutospacing="1" w:line="240" w:lineRule="auto"/>
      <w:ind w:firstLine="0"/>
      <w:jc w:val="right"/>
    </w:pPr>
    <w:rPr>
      <w:rFonts w:eastAsia="Times New Roman"/>
      <w:color w:val="008000"/>
      <w:lang w:eastAsia="ru-RU"/>
    </w:rPr>
  </w:style>
  <w:style w:type="paragraph" w:customStyle="1" w:styleId="xl3664">
    <w:name w:val="xl3664"/>
    <w:basedOn w:val="a7"/>
    <w:rsid w:val="00973F38"/>
    <w:pPr>
      <w:spacing w:before="100" w:beforeAutospacing="1" w:after="100" w:afterAutospacing="1" w:line="240" w:lineRule="auto"/>
      <w:ind w:firstLine="0"/>
      <w:jc w:val="right"/>
    </w:pPr>
    <w:rPr>
      <w:rFonts w:eastAsia="Times New Roman"/>
      <w:color w:val="008000"/>
      <w:lang w:eastAsia="ru-RU"/>
    </w:rPr>
  </w:style>
  <w:style w:type="paragraph" w:customStyle="1" w:styleId="xl3665">
    <w:name w:val="xl3665"/>
    <w:basedOn w:val="a7"/>
    <w:rsid w:val="00973F38"/>
    <w:pPr>
      <w:shd w:val="clear" w:color="000000" w:fill="CCECFF"/>
      <w:spacing w:before="100" w:beforeAutospacing="1" w:after="100" w:afterAutospacing="1" w:line="240" w:lineRule="auto"/>
      <w:ind w:firstLine="0"/>
      <w:jc w:val="left"/>
      <w:textAlignment w:val="top"/>
    </w:pPr>
    <w:rPr>
      <w:rFonts w:eastAsia="Times New Roman"/>
      <w:lang w:eastAsia="ru-RU"/>
    </w:rPr>
  </w:style>
  <w:style w:type="paragraph" w:customStyle="1" w:styleId="xl3666">
    <w:name w:val="xl3666"/>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667">
    <w:name w:val="xl3667"/>
    <w:basedOn w:val="a7"/>
    <w:rsid w:val="00973F38"/>
    <w:pPr>
      <w:shd w:val="clear" w:color="000000" w:fill="CCECFF"/>
      <w:spacing w:before="100" w:beforeAutospacing="1" w:after="100" w:afterAutospacing="1" w:line="240" w:lineRule="auto"/>
      <w:ind w:firstLine="0"/>
      <w:jc w:val="left"/>
      <w:textAlignment w:val="top"/>
    </w:pPr>
    <w:rPr>
      <w:rFonts w:eastAsia="Times New Roman"/>
      <w:i/>
      <w:iCs/>
      <w:lang w:eastAsia="ru-RU"/>
    </w:rPr>
  </w:style>
  <w:style w:type="paragraph" w:customStyle="1" w:styleId="xl3668">
    <w:name w:val="xl3668"/>
    <w:basedOn w:val="a7"/>
    <w:rsid w:val="00973F38"/>
    <w:pPr>
      <w:spacing w:before="100" w:beforeAutospacing="1" w:after="100" w:afterAutospacing="1" w:line="240" w:lineRule="auto"/>
      <w:ind w:firstLineChars="400" w:firstLine="400"/>
      <w:jc w:val="left"/>
      <w:textAlignment w:val="top"/>
    </w:pPr>
    <w:rPr>
      <w:rFonts w:eastAsia="Times New Roman"/>
      <w:i/>
      <w:iCs/>
      <w:color w:val="3E8DA8"/>
      <w:lang w:eastAsia="ru-RU"/>
    </w:rPr>
  </w:style>
  <w:style w:type="paragraph" w:customStyle="1" w:styleId="xl3669">
    <w:name w:val="xl366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670">
    <w:name w:val="xl3670"/>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671">
    <w:name w:val="xl3671"/>
    <w:basedOn w:val="a7"/>
    <w:rsid w:val="00973F38"/>
    <w:pPr>
      <w:shd w:val="clear" w:color="000000" w:fill="CCFF66"/>
      <w:spacing w:before="100" w:beforeAutospacing="1" w:after="100" w:afterAutospacing="1" w:line="240" w:lineRule="auto"/>
      <w:ind w:firstLine="0"/>
      <w:jc w:val="right"/>
    </w:pPr>
    <w:rPr>
      <w:rFonts w:eastAsia="Times New Roman"/>
      <w:i/>
      <w:iCs/>
      <w:color w:val="288528"/>
      <w:lang w:eastAsia="ru-RU"/>
    </w:rPr>
  </w:style>
  <w:style w:type="paragraph" w:customStyle="1" w:styleId="xl3672">
    <w:name w:val="xl367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73">
    <w:name w:val="xl3673"/>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4">
    <w:name w:val="xl3674"/>
    <w:basedOn w:val="a7"/>
    <w:rsid w:val="00973F38"/>
    <w:pPr>
      <w:shd w:val="clear" w:color="000000" w:fill="FF00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675">
    <w:name w:val="xl3675"/>
    <w:basedOn w:val="a7"/>
    <w:rsid w:val="00973F38"/>
    <w:pPr>
      <w:shd w:val="clear" w:color="000000" w:fill="FFFFCC"/>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6">
    <w:name w:val="xl3676"/>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7">
    <w:name w:val="xl3677"/>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678">
    <w:name w:val="xl367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679">
    <w:name w:val="xl3679"/>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680">
    <w:name w:val="xl3680"/>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681">
    <w:name w:val="xl3681"/>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682">
    <w:name w:val="xl3682"/>
    <w:basedOn w:val="a7"/>
    <w:rsid w:val="00973F38"/>
    <w:pPr>
      <w:spacing w:before="100" w:beforeAutospacing="1" w:after="100" w:afterAutospacing="1" w:line="240" w:lineRule="auto"/>
      <w:ind w:firstLine="0"/>
      <w:jc w:val="center"/>
      <w:textAlignment w:val="top"/>
    </w:pPr>
    <w:rPr>
      <w:rFonts w:eastAsia="Times New Roman"/>
      <w:b/>
      <w:bCs/>
      <w:color w:val="FF0000"/>
      <w:lang w:eastAsia="ru-RU"/>
    </w:rPr>
  </w:style>
  <w:style w:type="paragraph" w:customStyle="1" w:styleId="xl3683">
    <w:name w:val="xl3683"/>
    <w:basedOn w:val="a7"/>
    <w:rsid w:val="00973F38"/>
    <w:pPr>
      <w:spacing w:before="100" w:beforeAutospacing="1" w:after="100" w:afterAutospacing="1" w:line="240" w:lineRule="auto"/>
      <w:ind w:firstLine="0"/>
      <w:jc w:val="right"/>
      <w:textAlignment w:val="top"/>
    </w:pPr>
    <w:rPr>
      <w:rFonts w:eastAsia="Times New Roman"/>
      <w:b/>
      <w:bCs/>
      <w:lang w:eastAsia="ru-RU"/>
    </w:rPr>
  </w:style>
  <w:style w:type="paragraph" w:customStyle="1" w:styleId="xl3684">
    <w:name w:val="xl3684"/>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5">
    <w:name w:val="xl3685"/>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6">
    <w:name w:val="xl3686"/>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7">
    <w:name w:val="xl3687"/>
    <w:basedOn w:val="a7"/>
    <w:rsid w:val="00973F38"/>
    <w:pPr>
      <w:pBdr>
        <w:bottom w:val="single" w:sz="4" w:space="0" w:color="288528"/>
      </w:pBdr>
      <w:spacing w:before="100" w:beforeAutospacing="1" w:after="100" w:afterAutospacing="1" w:line="240" w:lineRule="auto"/>
      <w:ind w:firstLine="0"/>
      <w:jc w:val="center"/>
      <w:textAlignment w:val="top"/>
    </w:pPr>
    <w:rPr>
      <w:rFonts w:eastAsia="Times New Roman"/>
      <w:lang w:eastAsia="ru-RU"/>
    </w:rPr>
  </w:style>
  <w:style w:type="paragraph" w:customStyle="1" w:styleId="xl3688">
    <w:name w:val="xl3688"/>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89">
    <w:name w:val="xl3689"/>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90">
    <w:name w:val="xl3690"/>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91">
    <w:name w:val="xl3691"/>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color w:val="FF0000"/>
      <w:lang w:eastAsia="ru-RU"/>
    </w:rPr>
  </w:style>
  <w:style w:type="paragraph" w:customStyle="1" w:styleId="xl3692">
    <w:name w:val="xl3692"/>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3">
    <w:name w:val="xl3693"/>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4">
    <w:name w:val="xl3694"/>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5">
    <w:name w:val="xl3695"/>
    <w:basedOn w:val="a7"/>
    <w:rsid w:val="00973F38"/>
    <w:pPr>
      <w:spacing w:before="100" w:beforeAutospacing="1" w:after="100" w:afterAutospacing="1" w:line="240" w:lineRule="auto"/>
      <w:ind w:firstLine="0"/>
      <w:jc w:val="center"/>
      <w:textAlignment w:val="top"/>
    </w:pPr>
    <w:rPr>
      <w:rFonts w:eastAsia="Times New Roman"/>
      <w:i/>
      <w:iCs/>
      <w:lang w:eastAsia="ru-RU"/>
    </w:rPr>
  </w:style>
  <w:style w:type="paragraph" w:customStyle="1" w:styleId="xl3696">
    <w:name w:val="xl369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97">
    <w:name w:val="xl369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98">
    <w:name w:val="xl3698"/>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99">
    <w:name w:val="xl3699"/>
    <w:basedOn w:val="a7"/>
    <w:rsid w:val="00973F38"/>
    <w:pPr>
      <w:shd w:val="clear" w:color="000000" w:fill="BFBFBF"/>
      <w:spacing w:before="100" w:beforeAutospacing="1" w:after="100" w:afterAutospacing="1" w:line="240" w:lineRule="auto"/>
      <w:ind w:firstLine="0"/>
      <w:jc w:val="right"/>
      <w:textAlignment w:val="top"/>
    </w:pPr>
    <w:rPr>
      <w:rFonts w:eastAsia="Times New Roman"/>
      <w:i/>
      <w:iCs/>
      <w:lang w:eastAsia="ru-RU"/>
    </w:rPr>
  </w:style>
  <w:style w:type="paragraph" w:customStyle="1" w:styleId="xl3700">
    <w:name w:val="xl3700"/>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1">
    <w:name w:val="xl3701"/>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2">
    <w:name w:val="xl3702"/>
    <w:basedOn w:val="a7"/>
    <w:rsid w:val="00973F38"/>
    <w:pPr>
      <w:pBdr>
        <w:top w:val="single" w:sz="4" w:space="0" w:color="288528"/>
      </w:pBd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703">
    <w:name w:val="xl3703"/>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4">
    <w:name w:val="xl3704"/>
    <w:basedOn w:val="a7"/>
    <w:rsid w:val="00973F38"/>
    <w:pPr>
      <w:pBdr>
        <w:top w:val="single" w:sz="4" w:space="0" w:color="288528"/>
      </w:pBdr>
      <w:spacing w:before="100" w:beforeAutospacing="1" w:after="100" w:afterAutospacing="1" w:line="240" w:lineRule="auto"/>
      <w:ind w:firstLine="0"/>
      <w:jc w:val="center"/>
      <w:textAlignment w:val="top"/>
    </w:pPr>
    <w:rPr>
      <w:rFonts w:eastAsia="Times New Roman"/>
      <w:lang w:eastAsia="ru-RU"/>
    </w:rPr>
  </w:style>
  <w:style w:type="paragraph" w:customStyle="1" w:styleId="xl3705">
    <w:name w:val="xl3705"/>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706">
    <w:name w:val="xl3706"/>
    <w:basedOn w:val="a7"/>
    <w:rsid w:val="00973F38"/>
    <w:pPr>
      <w:pBdr>
        <w:top w:val="single" w:sz="4" w:space="0" w:color="288528"/>
      </w:pBd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707">
    <w:name w:val="xl3707"/>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708">
    <w:name w:val="xl3708"/>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709">
    <w:name w:val="xl3709"/>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0">
    <w:name w:val="xl3710"/>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711">
    <w:name w:val="xl3711"/>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12">
    <w:name w:val="xl3712"/>
    <w:basedOn w:val="a7"/>
    <w:rsid w:val="00973F38"/>
    <w:pPr>
      <w:shd w:val="clear" w:color="000000" w:fill="006000"/>
      <w:spacing w:before="100" w:beforeAutospacing="1" w:after="100" w:afterAutospacing="1" w:line="240" w:lineRule="auto"/>
      <w:ind w:firstLine="0"/>
      <w:jc w:val="center"/>
      <w:textAlignment w:val="top"/>
    </w:pPr>
    <w:rPr>
      <w:rFonts w:eastAsia="Times New Roman"/>
      <w:i/>
      <w:iCs/>
      <w:color w:val="FFFFFF"/>
      <w:lang w:eastAsia="ru-RU"/>
    </w:rPr>
  </w:style>
  <w:style w:type="paragraph" w:customStyle="1" w:styleId="xl3713">
    <w:name w:val="xl3713"/>
    <w:basedOn w:val="a7"/>
    <w:rsid w:val="00973F38"/>
    <w:pPr>
      <w:spacing w:before="100" w:beforeAutospacing="1" w:after="100" w:afterAutospacing="1" w:line="240" w:lineRule="auto"/>
      <w:ind w:firstLineChars="300" w:firstLine="300"/>
      <w:jc w:val="left"/>
      <w:textAlignment w:val="top"/>
    </w:pPr>
    <w:rPr>
      <w:rFonts w:eastAsia="Times New Roman"/>
      <w:color w:val="0070C0"/>
      <w:lang w:eastAsia="ru-RU"/>
    </w:rPr>
  </w:style>
  <w:style w:type="paragraph" w:customStyle="1" w:styleId="xl3714">
    <w:name w:val="xl3714"/>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5">
    <w:name w:val="xl3715"/>
    <w:basedOn w:val="a7"/>
    <w:rsid w:val="00973F38"/>
    <w:pPr>
      <w:shd w:val="clear" w:color="000000" w:fill="D9D9D9"/>
      <w:spacing w:before="100" w:beforeAutospacing="1" w:after="100" w:afterAutospacing="1" w:line="240" w:lineRule="auto"/>
      <w:ind w:firstLineChars="100" w:firstLine="100"/>
      <w:jc w:val="left"/>
    </w:pPr>
    <w:rPr>
      <w:rFonts w:eastAsia="Times New Roman"/>
      <w:lang w:eastAsia="ru-RU"/>
    </w:rPr>
  </w:style>
  <w:style w:type="paragraph" w:customStyle="1" w:styleId="xl3716">
    <w:name w:val="xl3716"/>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7">
    <w:name w:val="xl3717"/>
    <w:basedOn w:val="a7"/>
    <w:rsid w:val="00973F38"/>
    <w:pPr>
      <w:spacing w:before="100" w:beforeAutospacing="1" w:after="100" w:afterAutospacing="1" w:line="240" w:lineRule="auto"/>
      <w:ind w:firstLine="0"/>
      <w:jc w:val="left"/>
    </w:pPr>
    <w:rPr>
      <w:rFonts w:eastAsia="Times New Roman"/>
      <w:color w:val="288528"/>
      <w:lang w:eastAsia="ru-RU"/>
    </w:rPr>
  </w:style>
  <w:style w:type="paragraph" w:customStyle="1" w:styleId="xl3718">
    <w:name w:val="xl371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19">
    <w:name w:val="xl3719"/>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720">
    <w:name w:val="xl3720"/>
    <w:basedOn w:val="a7"/>
    <w:rsid w:val="00973F38"/>
    <w:pPr>
      <w:shd w:val="clear" w:color="000000" w:fill="FF0000"/>
      <w:spacing w:before="100" w:beforeAutospacing="1" w:after="100" w:afterAutospacing="1" w:line="240" w:lineRule="auto"/>
      <w:ind w:firstLine="0"/>
      <w:jc w:val="left"/>
      <w:textAlignment w:val="top"/>
    </w:pPr>
    <w:rPr>
      <w:rFonts w:eastAsia="Times New Roman"/>
      <w:lang w:eastAsia="ru-RU"/>
    </w:rPr>
  </w:style>
  <w:style w:type="paragraph" w:customStyle="1" w:styleId="xl3721">
    <w:name w:val="xl3721"/>
    <w:basedOn w:val="a7"/>
    <w:rsid w:val="00973F38"/>
    <w:pPr>
      <w:spacing w:before="100" w:beforeAutospacing="1" w:after="100" w:afterAutospacing="1" w:line="240" w:lineRule="auto"/>
      <w:ind w:firstLineChars="100" w:firstLine="100"/>
      <w:jc w:val="left"/>
      <w:textAlignment w:val="top"/>
    </w:pPr>
    <w:rPr>
      <w:rFonts w:eastAsia="Times New Roman"/>
      <w:color w:val="3E8DA8"/>
      <w:lang w:eastAsia="ru-RU"/>
    </w:rPr>
  </w:style>
  <w:style w:type="paragraph" w:customStyle="1" w:styleId="xl3722">
    <w:name w:val="xl3722"/>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723">
    <w:name w:val="xl3723"/>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724">
    <w:name w:val="xl3724"/>
    <w:basedOn w:val="a7"/>
    <w:rsid w:val="00973F38"/>
    <w:pPr>
      <w:shd w:val="clear" w:color="000000" w:fill="FFFF00"/>
      <w:spacing w:before="100" w:beforeAutospacing="1" w:after="100" w:afterAutospacing="1" w:line="240" w:lineRule="auto"/>
      <w:ind w:firstLine="0"/>
      <w:jc w:val="left"/>
    </w:pPr>
    <w:rPr>
      <w:rFonts w:eastAsia="Times New Roman"/>
      <w:color w:val="288528"/>
      <w:lang w:eastAsia="ru-RU"/>
    </w:rPr>
  </w:style>
  <w:style w:type="paragraph" w:customStyle="1" w:styleId="xl3725">
    <w:name w:val="xl3725"/>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6">
    <w:name w:val="xl3726"/>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7">
    <w:name w:val="xl3727"/>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9">
    <w:name w:val="xl3729"/>
    <w:basedOn w:val="a7"/>
    <w:rsid w:val="00973F38"/>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3730">
    <w:name w:val="xl3730"/>
    <w:basedOn w:val="a7"/>
    <w:rsid w:val="00973F38"/>
    <w:pPr>
      <w:shd w:val="clear" w:color="000000" w:fill="D9D9D9"/>
      <w:spacing w:before="100" w:beforeAutospacing="1" w:after="100" w:afterAutospacing="1" w:line="240" w:lineRule="auto"/>
      <w:ind w:firstLine="0"/>
      <w:jc w:val="left"/>
    </w:pPr>
    <w:rPr>
      <w:rFonts w:eastAsia="Times New Roman"/>
      <w:color w:val="288528"/>
      <w:lang w:eastAsia="ru-RU"/>
    </w:rPr>
  </w:style>
  <w:style w:type="paragraph" w:customStyle="1" w:styleId="xl3731">
    <w:name w:val="xl3731"/>
    <w:basedOn w:val="a7"/>
    <w:rsid w:val="00973F38"/>
    <w:pPr>
      <w:spacing w:before="100" w:beforeAutospacing="1" w:after="100" w:afterAutospacing="1" w:line="240" w:lineRule="auto"/>
      <w:ind w:firstLineChars="200" w:firstLine="200"/>
      <w:jc w:val="left"/>
      <w:textAlignment w:val="top"/>
    </w:pPr>
    <w:rPr>
      <w:rFonts w:eastAsia="Times New Roman"/>
      <w:color w:val="FF0000"/>
      <w:sz w:val="16"/>
      <w:szCs w:val="16"/>
      <w:lang w:eastAsia="ru-RU"/>
    </w:rPr>
  </w:style>
  <w:style w:type="paragraph" w:customStyle="1" w:styleId="xl3732">
    <w:name w:val="xl3732"/>
    <w:basedOn w:val="a7"/>
    <w:rsid w:val="00973F38"/>
    <w:pPr>
      <w:shd w:val="clear" w:color="000000" w:fill="FF00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733">
    <w:name w:val="xl3733"/>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sz w:val="16"/>
      <w:szCs w:val="16"/>
      <w:lang w:eastAsia="ru-RU"/>
    </w:rPr>
  </w:style>
  <w:style w:type="paragraph" w:customStyle="1" w:styleId="xl3734">
    <w:name w:val="xl3734"/>
    <w:basedOn w:val="a7"/>
    <w:rsid w:val="00973F38"/>
    <w:pPr>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35">
    <w:name w:val="xl3735"/>
    <w:basedOn w:val="a7"/>
    <w:rsid w:val="00973F38"/>
    <w:pPr>
      <w:spacing w:before="100" w:beforeAutospacing="1" w:after="100" w:afterAutospacing="1" w:line="240" w:lineRule="auto"/>
      <w:ind w:firstLine="0"/>
      <w:jc w:val="center"/>
      <w:textAlignment w:val="center"/>
    </w:pPr>
    <w:rPr>
      <w:rFonts w:eastAsia="Times New Roman"/>
      <w:i/>
      <w:iCs/>
      <w:color w:val="288528"/>
      <w:lang w:eastAsia="ru-RU"/>
    </w:rPr>
  </w:style>
  <w:style w:type="paragraph" w:customStyle="1" w:styleId="xl3736">
    <w:name w:val="xl3736"/>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7">
    <w:name w:val="xl3737"/>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8">
    <w:name w:val="xl3738"/>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9">
    <w:name w:val="xl3739"/>
    <w:basedOn w:val="a7"/>
    <w:rsid w:val="00973F38"/>
    <w:pPr>
      <w:shd w:val="clear" w:color="000000" w:fill="FFFF00"/>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40">
    <w:name w:val="xl374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41">
    <w:name w:val="xl3741"/>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color w:val="288528"/>
      <w:lang w:eastAsia="ru-RU"/>
    </w:rPr>
  </w:style>
  <w:style w:type="paragraph" w:customStyle="1" w:styleId="xl3742">
    <w:name w:val="xl3742"/>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43">
    <w:name w:val="xl3743"/>
    <w:basedOn w:val="a7"/>
    <w:rsid w:val="00973F38"/>
    <w:pPr>
      <w:shd w:val="clear" w:color="000000" w:fill="B77BB4"/>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44">
    <w:name w:val="xl3744"/>
    <w:basedOn w:val="a7"/>
    <w:rsid w:val="00973F38"/>
    <w:pPr>
      <w:pBdr>
        <w:bottom w:val="single" w:sz="12" w:space="0" w:color="288528"/>
      </w:pBdr>
      <w:shd w:val="clear" w:color="000000" w:fill="D9D9D9"/>
      <w:spacing w:before="100" w:beforeAutospacing="1" w:after="100" w:afterAutospacing="1" w:line="240" w:lineRule="auto"/>
      <w:ind w:firstLine="0"/>
      <w:jc w:val="left"/>
    </w:pPr>
    <w:rPr>
      <w:rFonts w:eastAsia="Times New Roman"/>
      <w:b/>
      <w:bCs/>
      <w:sz w:val="22"/>
      <w:szCs w:val="22"/>
      <w:lang w:eastAsia="ru-RU"/>
    </w:rPr>
  </w:style>
  <w:style w:type="paragraph" w:customStyle="1" w:styleId="xl3745">
    <w:name w:val="xl3745"/>
    <w:basedOn w:val="a7"/>
    <w:rsid w:val="00973F38"/>
    <w:pPr>
      <w:shd w:val="clear" w:color="000000" w:fill="D9D9D9"/>
      <w:spacing w:before="100" w:beforeAutospacing="1" w:after="100" w:afterAutospacing="1" w:line="240" w:lineRule="auto"/>
      <w:ind w:firstLine="0"/>
      <w:jc w:val="center"/>
      <w:textAlignment w:val="top"/>
    </w:pPr>
    <w:rPr>
      <w:rFonts w:eastAsia="Times New Roman"/>
      <w:lang w:eastAsia="ru-RU"/>
    </w:rPr>
  </w:style>
  <w:style w:type="paragraph" w:customStyle="1" w:styleId="xl3746">
    <w:name w:val="xl3746"/>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47">
    <w:name w:val="xl3747"/>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48">
    <w:name w:val="xl3748"/>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749">
    <w:name w:val="xl3749"/>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0">
    <w:name w:val="xl375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1">
    <w:name w:val="xl3751"/>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2">
    <w:name w:val="xl3752"/>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53">
    <w:name w:val="xl3753"/>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54">
    <w:name w:val="xl3754"/>
    <w:basedOn w:val="a7"/>
    <w:rsid w:val="00973F38"/>
    <w:pPr>
      <w:shd w:val="clear" w:color="000000" w:fill="FFFFCC"/>
      <w:spacing w:before="100" w:beforeAutospacing="1" w:after="100" w:afterAutospacing="1" w:line="240" w:lineRule="auto"/>
      <w:ind w:firstLine="0"/>
      <w:jc w:val="right"/>
    </w:pPr>
    <w:rPr>
      <w:rFonts w:eastAsia="Times New Roman"/>
      <w:i/>
      <w:iCs/>
      <w:color w:val="288528"/>
      <w:lang w:eastAsia="ru-RU"/>
    </w:rPr>
  </w:style>
  <w:style w:type="paragraph" w:customStyle="1" w:styleId="xl3755">
    <w:name w:val="xl3755"/>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756">
    <w:name w:val="xl3756"/>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7">
    <w:name w:val="xl3757"/>
    <w:basedOn w:val="a7"/>
    <w:rsid w:val="00973F38"/>
    <w:pPr>
      <w:pBdr>
        <w:bottom w:val="single" w:sz="12" w:space="0" w:color="288528"/>
      </w:pBdr>
      <w:spacing w:before="100" w:beforeAutospacing="1" w:after="100" w:afterAutospacing="1" w:line="240" w:lineRule="auto"/>
      <w:ind w:firstLine="0"/>
      <w:jc w:val="left"/>
    </w:pPr>
    <w:rPr>
      <w:rFonts w:eastAsia="Times New Roman"/>
      <w:b/>
      <w:bCs/>
      <w:color w:val="808080"/>
      <w:sz w:val="22"/>
      <w:szCs w:val="22"/>
      <w:lang w:eastAsia="ru-RU"/>
    </w:rPr>
  </w:style>
  <w:style w:type="paragraph" w:customStyle="1" w:styleId="xl3758">
    <w:name w:val="xl3758"/>
    <w:basedOn w:val="a7"/>
    <w:rsid w:val="00973F38"/>
    <w:pPr>
      <w:shd w:val="clear" w:color="000000" w:fill="D9D9D9"/>
      <w:spacing w:before="100" w:beforeAutospacing="1" w:after="100" w:afterAutospacing="1" w:line="240" w:lineRule="auto"/>
      <w:ind w:firstLine="0"/>
      <w:jc w:val="center"/>
      <w:textAlignment w:val="top"/>
    </w:pPr>
    <w:rPr>
      <w:rFonts w:eastAsia="Times New Roman"/>
      <w:lang w:eastAsia="ru-RU"/>
    </w:rPr>
  </w:style>
  <w:style w:type="paragraph" w:customStyle="1" w:styleId="xl3759">
    <w:name w:val="xl3759"/>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0">
    <w:name w:val="xl3760"/>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761">
    <w:name w:val="xl3761"/>
    <w:basedOn w:val="a7"/>
    <w:rsid w:val="00973F38"/>
    <w:pPr>
      <w:spacing w:before="100" w:beforeAutospacing="1" w:after="100" w:afterAutospacing="1" w:line="240" w:lineRule="auto"/>
      <w:ind w:firstLineChars="100" w:firstLine="100"/>
      <w:jc w:val="left"/>
    </w:pPr>
    <w:rPr>
      <w:rFonts w:eastAsia="Times New Roman"/>
      <w:i/>
      <w:iCs/>
      <w:lang w:eastAsia="ru-RU"/>
    </w:rPr>
  </w:style>
  <w:style w:type="paragraph" w:customStyle="1" w:styleId="xl3762">
    <w:name w:val="xl3762"/>
    <w:basedOn w:val="a7"/>
    <w:rsid w:val="00973F38"/>
    <w:pPr>
      <w:spacing w:before="100" w:beforeAutospacing="1" w:after="100" w:afterAutospacing="1" w:line="240" w:lineRule="auto"/>
      <w:ind w:firstLine="0"/>
      <w:jc w:val="left"/>
    </w:pPr>
    <w:rPr>
      <w:rFonts w:eastAsia="Times New Roman"/>
      <w:b/>
      <w:bCs/>
      <w:i/>
      <w:iCs/>
      <w:lang w:eastAsia="ru-RU"/>
    </w:rPr>
  </w:style>
  <w:style w:type="paragraph" w:customStyle="1" w:styleId="xl3763">
    <w:name w:val="xl3763"/>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4">
    <w:name w:val="xl3764"/>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65">
    <w:name w:val="xl3765"/>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66">
    <w:name w:val="xl3766"/>
    <w:basedOn w:val="a7"/>
    <w:rsid w:val="00973F38"/>
    <w:pPr>
      <w:spacing w:before="100" w:beforeAutospacing="1" w:after="100" w:afterAutospacing="1" w:line="240" w:lineRule="auto"/>
      <w:ind w:firstLineChars="100" w:firstLine="100"/>
      <w:jc w:val="left"/>
      <w:textAlignment w:val="top"/>
    </w:pPr>
    <w:rPr>
      <w:rFonts w:eastAsia="Times New Roman"/>
      <w:color w:val="808080"/>
      <w:lang w:eastAsia="ru-RU"/>
    </w:rPr>
  </w:style>
  <w:style w:type="paragraph" w:customStyle="1" w:styleId="xl3767">
    <w:name w:val="xl3767"/>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8">
    <w:name w:val="xl3768"/>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69">
    <w:name w:val="xl3769"/>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70">
    <w:name w:val="xl3770"/>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71">
    <w:name w:val="xl3771"/>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72">
    <w:name w:val="xl3772"/>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73">
    <w:name w:val="xl3773"/>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74">
    <w:name w:val="xl3774"/>
    <w:basedOn w:val="a7"/>
    <w:rsid w:val="00973F38"/>
    <w:pPr>
      <w:shd w:val="clear" w:color="000000" w:fill="D9D9D9"/>
      <w:spacing w:before="100" w:beforeAutospacing="1" w:after="100" w:afterAutospacing="1" w:line="240" w:lineRule="auto"/>
      <w:ind w:firstLine="0"/>
      <w:jc w:val="center"/>
      <w:textAlignment w:val="top"/>
    </w:pPr>
    <w:rPr>
      <w:rFonts w:eastAsia="Times New Roman"/>
      <w:color w:val="288528"/>
      <w:lang w:eastAsia="ru-RU"/>
    </w:rPr>
  </w:style>
  <w:style w:type="paragraph" w:customStyle="1" w:styleId="xl3775">
    <w:name w:val="xl3775"/>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76">
    <w:name w:val="xl3776"/>
    <w:basedOn w:val="a7"/>
    <w:rsid w:val="00973F38"/>
    <w:pPr>
      <w:shd w:val="clear" w:color="000000" w:fill="006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777">
    <w:name w:val="xl3777"/>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78">
    <w:name w:val="xl3778"/>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779">
    <w:name w:val="xl3779"/>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780">
    <w:name w:val="xl3780"/>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781">
    <w:name w:val="xl3781"/>
    <w:basedOn w:val="a7"/>
    <w:rsid w:val="00973F38"/>
    <w:pPr>
      <w:shd w:val="clear" w:color="000000" w:fill="FF9999"/>
      <w:spacing w:before="100" w:beforeAutospacing="1" w:after="100" w:afterAutospacing="1" w:line="240" w:lineRule="auto"/>
      <w:ind w:firstLine="0"/>
      <w:jc w:val="left"/>
      <w:textAlignment w:val="top"/>
    </w:pPr>
    <w:rPr>
      <w:rFonts w:eastAsia="Times New Roman"/>
      <w:lang w:eastAsia="ru-RU"/>
    </w:rPr>
  </w:style>
  <w:style w:type="paragraph" w:customStyle="1" w:styleId="xl3782">
    <w:name w:val="xl378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783">
    <w:name w:val="xl3783"/>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784">
    <w:name w:val="xl3784"/>
    <w:basedOn w:val="a7"/>
    <w:rsid w:val="00973F38"/>
    <w:pPr>
      <w:spacing w:before="100" w:beforeAutospacing="1" w:after="100" w:afterAutospacing="1" w:line="240" w:lineRule="auto"/>
      <w:ind w:firstLineChars="300" w:firstLine="300"/>
      <w:jc w:val="left"/>
      <w:textAlignment w:val="top"/>
    </w:pPr>
    <w:rPr>
      <w:rFonts w:eastAsia="Times New Roman"/>
      <w:i/>
      <w:iCs/>
      <w:color w:val="0070C0"/>
      <w:lang w:eastAsia="ru-RU"/>
    </w:rPr>
  </w:style>
  <w:style w:type="paragraph" w:customStyle="1" w:styleId="xl3785">
    <w:name w:val="xl3785"/>
    <w:basedOn w:val="a7"/>
    <w:rsid w:val="00973F38"/>
    <w:pPr>
      <w:shd w:val="clear" w:color="000000" w:fill="D9D9D9"/>
      <w:spacing w:before="100" w:beforeAutospacing="1" w:after="100" w:afterAutospacing="1" w:line="240" w:lineRule="auto"/>
      <w:ind w:firstLine="0"/>
      <w:jc w:val="left"/>
      <w:textAlignment w:val="center"/>
    </w:pPr>
    <w:rPr>
      <w:rFonts w:eastAsia="Times New Roman"/>
      <w:i/>
      <w:iCs/>
      <w:lang w:eastAsia="ru-RU"/>
    </w:rPr>
  </w:style>
  <w:style w:type="paragraph" w:customStyle="1" w:styleId="xl3786">
    <w:name w:val="xl3786"/>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787">
    <w:name w:val="xl3787"/>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788">
    <w:name w:val="xl3788"/>
    <w:basedOn w:val="a7"/>
    <w:rsid w:val="00973F38"/>
    <w:pPr>
      <w:spacing w:before="100" w:beforeAutospacing="1" w:after="100" w:afterAutospacing="1" w:line="240" w:lineRule="auto"/>
      <w:ind w:firstLine="0"/>
      <w:jc w:val="center"/>
      <w:textAlignment w:val="center"/>
    </w:pPr>
    <w:rPr>
      <w:rFonts w:eastAsia="Times New Roman"/>
      <w:i/>
      <w:iCs/>
      <w:lang w:eastAsia="ru-RU"/>
    </w:rPr>
  </w:style>
  <w:style w:type="paragraph" w:customStyle="1" w:styleId="xl3789">
    <w:name w:val="xl3789"/>
    <w:basedOn w:val="a7"/>
    <w:rsid w:val="00973F38"/>
    <w:pPr>
      <w:pBdr>
        <w:bottom w:val="single" w:sz="12" w:space="0" w:color="288528"/>
      </w:pBdr>
      <w:spacing w:before="100" w:beforeAutospacing="1" w:after="100" w:afterAutospacing="1" w:line="240" w:lineRule="auto"/>
      <w:ind w:firstLine="0"/>
      <w:jc w:val="left"/>
    </w:pPr>
    <w:rPr>
      <w:rFonts w:eastAsia="Times New Roman"/>
      <w:i/>
      <w:iCs/>
      <w:sz w:val="22"/>
      <w:szCs w:val="22"/>
      <w:lang w:eastAsia="ru-RU"/>
    </w:rPr>
  </w:style>
  <w:style w:type="paragraph" w:customStyle="1" w:styleId="xl3790">
    <w:name w:val="xl379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91">
    <w:name w:val="xl379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92">
    <w:name w:val="xl3792"/>
    <w:basedOn w:val="a7"/>
    <w:rsid w:val="00973F38"/>
    <w:pPr>
      <w:spacing w:before="100" w:beforeAutospacing="1" w:after="100" w:afterAutospacing="1" w:line="240" w:lineRule="auto"/>
      <w:ind w:firstLine="0"/>
      <w:jc w:val="right"/>
    </w:pPr>
    <w:rPr>
      <w:rFonts w:eastAsia="Times New Roman"/>
      <w:color w:val="288528"/>
      <w:lang w:eastAsia="ru-RU"/>
    </w:rPr>
  </w:style>
  <w:style w:type="paragraph" w:customStyle="1" w:styleId="xl3793">
    <w:name w:val="xl3793"/>
    <w:basedOn w:val="a7"/>
    <w:rsid w:val="00973F38"/>
    <w:pPr>
      <w:spacing w:before="100" w:beforeAutospacing="1" w:after="100" w:afterAutospacing="1" w:line="240" w:lineRule="auto"/>
      <w:ind w:firstLineChars="200" w:firstLine="200"/>
      <w:jc w:val="left"/>
      <w:textAlignment w:val="top"/>
    </w:pPr>
    <w:rPr>
      <w:rFonts w:eastAsia="Times New Roman"/>
      <w:color w:val="0070C0"/>
      <w:lang w:eastAsia="ru-RU"/>
    </w:rPr>
  </w:style>
  <w:style w:type="paragraph" w:customStyle="1" w:styleId="xl3794">
    <w:name w:val="xl3794"/>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795">
    <w:name w:val="xl3795"/>
    <w:basedOn w:val="a7"/>
    <w:rsid w:val="00973F38"/>
    <w:pPr>
      <w:spacing w:before="100" w:beforeAutospacing="1" w:after="100" w:afterAutospacing="1" w:line="240" w:lineRule="auto"/>
      <w:ind w:firstLine="0"/>
      <w:jc w:val="right"/>
    </w:pPr>
    <w:rPr>
      <w:rFonts w:eastAsia="Times New Roman"/>
      <w:color w:val="808080"/>
      <w:lang w:eastAsia="ru-RU"/>
    </w:rPr>
  </w:style>
  <w:style w:type="paragraph" w:customStyle="1" w:styleId="xl3796">
    <w:name w:val="xl3796"/>
    <w:basedOn w:val="a7"/>
    <w:rsid w:val="00973F38"/>
    <w:pPr>
      <w:spacing w:before="100" w:beforeAutospacing="1" w:after="100" w:afterAutospacing="1" w:line="240" w:lineRule="auto"/>
      <w:ind w:firstLine="0"/>
      <w:jc w:val="right"/>
    </w:pPr>
    <w:rPr>
      <w:rFonts w:eastAsia="Times New Roman"/>
      <w:color w:val="808080"/>
      <w:lang w:eastAsia="ru-RU"/>
    </w:rPr>
  </w:style>
  <w:style w:type="paragraph" w:customStyle="1" w:styleId="xl3797">
    <w:name w:val="xl3797"/>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798">
    <w:name w:val="xl3798"/>
    <w:basedOn w:val="a7"/>
    <w:rsid w:val="00973F38"/>
    <w:pPr>
      <w:spacing w:before="100" w:beforeAutospacing="1" w:after="100" w:afterAutospacing="1" w:line="240" w:lineRule="auto"/>
      <w:ind w:firstLineChars="200" w:firstLine="200"/>
      <w:jc w:val="left"/>
      <w:textAlignment w:val="top"/>
    </w:pPr>
    <w:rPr>
      <w:rFonts w:eastAsia="Times New Roman"/>
      <w:i/>
      <w:iCs/>
      <w:sz w:val="16"/>
      <w:szCs w:val="16"/>
      <w:lang w:eastAsia="ru-RU"/>
    </w:rPr>
  </w:style>
  <w:style w:type="paragraph" w:customStyle="1" w:styleId="xl3799">
    <w:name w:val="xl3799"/>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00">
    <w:name w:val="xl3800"/>
    <w:basedOn w:val="a7"/>
    <w:rsid w:val="00973F38"/>
    <w:pPr>
      <w:pBdr>
        <w:bottom w:val="single" w:sz="12" w:space="0" w:color="288528"/>
      </w:pBdr>
      <w:spacing w:before="100" w:beforeAutospacing="1" w:after="100" w:afterAutospacing="1" w:line="240" w:lineRule="auto"/>
      <w:ind w:firstLine="0"/>
      <w:jc w:val="left"/>
      <w:textAlignment w:val="top"/>
    </w:pPr>
    <w:rPr>
      <w:rFonts w:eastAsia="Times New Roman"/>
      <w:b/>
      <w:bCs/>
      <w:sz w:val="22"/>
      <w:szCs w:val="22"/>
      <w:lang w:eastAsia="ru-RU"/>
    </w:rPr>
  </w:style>
  <w:style w:type="paragraph" w:customStyle="1" w:styleId="xl3801">
    <w:name w:val="xl380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02">
    <w:name w:val="xl3802"/>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803">
    <w:name w:val="xl3803"/>
    <w:basedOn w:val="a7"/>
    <w:rsid w:val="00973F38"/>
    <w:pPr>
      <w:spacing w:before="100" w:beforeAutospacing="1" w:after="100" w:afterAutospacing="1" w:line="240" w:lineRule="auto"/>
      <w:ind w:firstLine="0"/>
      <w:jc w:val="left"/>
      <w:textAlignment w:val="top"/>
    </w:pPr>
    <w:rPr>
      <w:rFonts w:eastAsia="Times New Roman"/>
      <w:color w:val="000000"/>
      <w:lang w:eastAsia="ru-RU"/>
    </w:rPr>
  </w:style>
  <w:style w:type="paragraph" w:customStyle="1" w:styleId="xl3804">
    <w:name w:val="xl3804"/>
    <w:basedOn w:val="a7"/>
    <w:rsid w:val="00973F38"/>
    <w:pPr>
      <w:pBdr>
        <w:bottom w:val="single" w:sz="8" w:space="0" w:color="288528"/>
      </w:pBdr>
      <w:spacing w:before="100" w:beforeAutospacing="1" w:after="100" w:afterAutospacing="1" w:line="240" w:lineRule="auto"/>
      <w:ind w:firstLine="0"/>
      <w:jc w:val="left"/>
      <w:textAlignment w:val="top"/>
    </w:pPr>
    <w:rPr>
      <w:rFonts w:eastAsia="Times New Roman"/>
      <w:b/>
      <w:bCs/>
      <w:color w:val="000000"/>
      <w:lang w:eastAsia="ru-RU"/>
    </w:rPr>
  </w:style>
  <w:style w:type="paragraph" w:customStyle="1" w:styleId="xl3805">
    <w:name w:val="xl3805"/>
    <w:basedOn w:val="a7"/>
    <w:rsid w:val="00973F38"/>
    <w:pPr>
      <w:shd w:val="clear" w:color="000000" w:fill="FFFFCC"/>
      <w:spacing w:before="100" w:beforeAutospacing="1" w:after="100" w:afterAutospacing="1" w:line="240" w:lineRule="auto"/>
      <w:ind w:firstLine="0"/>
      <w:jc w:val="right"/>
    </w:pPr>
    <w:rPr>
      <w:rFonts w:eastAsia="Times New Roman"/>
      <w:color w:val="288528"/>
      <w:lang w:eastAsia="ru-RU"/>
    </w:rPr>
  </w:style>
  <w:style w:type="paragraph" w:customStyle="1" w:styleId="xl3806">
    <w:name w:val="xl3806"/>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340">
    <w:name w:val="xl334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28">
    <w:name w:val="xl3728"/>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807">
    <w:name w:val="xl3807"/>
    <w:basedOn w:val="a7"/>
    <w:rsid w:val="00973F38"/>
    <w:pP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3808">
    <w:name w:val="xl3808"/>
    <w:basedOn w:val="a7"/>
    <w:rsid w:val="00973F38"/>
    <w:pP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3809">
    <w:name w:val="xl3809"/>
    <w:basedOn w:val="a7"/>
    <w:rsid w:val="00973F38"/>
    <w:pPr>
      <w:shd w:val="clear" w:color="000000" w:fill="D9D9D9"/>
      <w:spacing w:before="100" w:beforeAutospacing="1" w:after="100" w:afterAutospacing="1" w:line="240" w:lineRule="auto"/>
      <w:ind w:firstLine="0"/>
      <w:jc w:val="center"/>
    </w:pPr>
    <w:rPr>
      <w:rFonts w:eastAsia="Times New Roman"/>
      <w:b/>
      <w:bCs/>
      <w:lang w:eastAsia="ru-RU"/>
    </w:rPr>
  </w:style>
  <w:style w:type="paragraph" w:customStyle="1" w:styleId="xl3810">
    <w:name w:val="xl381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11">
    <w:name w:val="xl3811"/>
    <w:basedOn w:val="a7"/>
    <w:rsid w:val="00973F38"/>
    <w:pPr>
      <w:spacing w:before="100" w:beforeAutospacing="1" w:after="100" w:afterAutospacing="1" w:line="240" w:lineRule="auto"/>
      <w:ind w:firstLine="0"/>
      <w:jc w:val="right"/>
    </w:pPr>
    <w:rPr>
      <w:rFonts w:eastAsia="Times New Roman"/>
      <w:color w:val="008000"/>
      <w:lang w:eastAsia="ru-RU"/>
    </w:rPr>
  </w:style>
  <w:style w:type="paragraph" w:customStyle="1" w:styleId="xl3812">
    <w:name w:val="xl3812"/>
    <w:basedOn w:val="a7"/>
    <w:rsid w:val="00973F38"/>
    <w:pPr>
      <w:shd w:val="clear" w:color="000000" w:fill="BFBFBF"/>
      <w:spacing w:before="100" w:beforeAutospacing="1" w:after="100" w:afterAutospacing="1" w:line="240" w:lineRule="auto"/>
      <w:ind w:firstLine="0"/>
      <w:jc w:val="right"/>
    </w:pPr>
    <w:rPr>
      <w:rFonts w:eastAsia="Times New Roman"/>
      <w:i/>
      <w:iCs/>
      <w:lang w:eastAsia="ru-RU"/>
    </w:rPr>
  </w:style>
  <w:style w:type="paragraph" w:customStyle="1" w:styleId="xl3813">
    <w:name w:val="xl3813"/>
    <w:basedOn w:val="a7"/>
    <w:rsid w:val="00973F38"/>
    <w:pPr>
      <w:spacing w:before="100" w:beforeAutospacing="1" w:after="100" w:afterAutospacing="1" w:line="240" w:lineRule="auto"/>
      <w:ind w:firstLine="0"/>
      <w:jc w:val="right"/>
    </w:pPr>
    <w:rPr>
      <w:rFonts w:eastAsia="Times New Roman"/>
      <w:i/>
      <w:iCs/>
      <w:color w:val="008000"/>
      <w:lang w:eastAsia="ru-RU"/>
    </w:rPr>
  </w:style>
  <w:style w:type="paragraph" w:customStyle="1" w:styleId="xl3814">
    <w:name w:val="xl3814"/>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815">
    <w:name w:val="xl3815"/>
    <w:basedOn w:val="a7"/>
    <w:rsid w:val="00973F38"/>
    <w:pPr>
      <w:spacing w:before="100" w:beforeAutospacing="1" w:after="100" w:afterAutospacing="1" w:line="240" w:lineRule="auto"/>
      <w:ind w:firstLine="0"/>
      <w:jc w:val="right"/>
    </w:pPr>
    <w:rPr>
      <w:rFonts w:eastAsia="Times New Roman"/>
      <w:i/>
      <w:iCs/>
      <w:color w:val="808080"/>
      <w:lang w:eastAsia="ru-RU"/>
    </w:rPr>
  </w:style>
  <w:style w:type="paragraph" w:customStyle="1" w:styleId="xl3816">
    <w:name w:val="xl3816"/>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color w:val="008000"/>
      <w:lang w:eastAsia="ru-RU"/>
    </w:rPr>
  </w:style>
  <w:style w:type="paragraph" w:customStyle="1" w:styleId="xl3817">
    <w:name w:val="xl3817"/>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818">
    <w:name w:val="xl3818"/>
    <w:basedOn w:val="a7"/>
    <w:rsid w:val="00973F38"/>
    <w:pPr>
      <w:spacing w:before="100" w:beforeAutospacing="1" w:after="100" w:afterAutospacing="1" w:line="240" w:lineRule="auto"/>
      <w:ind w:firstLineChars="200" w:firstLine="200"/>
      <w:jc w:val="left"/>
      <w:textAlignment w:val="top"/>
    </w:pPr>
    <w:rPr>
      <w:rFonts w:eastAsia="Times New Roman"/>
      <w:color w:val="3E8DA8"/>
      <w:lang w:eastAsia="ru-RU"/>
    </w:rPr>
  </w:style>
  <w:style w:type="paragraph" w:customStyle="1" w:styleId="xl3819">
    <w:name w:val="xl3819"/>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820">
    <w:name w:val="xl3820"/>
    <w:basedOn w:val="a7"/>
    <w:rsid w:val="00973F38"/>
    <w:pPr>
      <w:spacing w:before="100" w:beforeAutospacing="1" w:after="100" w:afterAutospacing="1" w:line="240" w:lineRule="auto"/>
      <w:ind w:firstLine="0"/>
      <w:jc w:val="right"/>
    </w:pPr>
    <w:rPr>
      <w:rFonts w:eastAsia="Times New Roman"/>
      <w:color w:val="288528"/>
      <w:lang w:eastAsia="ru-RU"/>
    </w:rPr>
  </w:style>
  <w:style w:type="paragraph" w:customStyle="1" w:styleId="xl3821">
    <w:name w:val="xl3821"/>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822">
    <w:name w:val="xl3822"/>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823">
    <w:name w:val="xl3823"/>
    <w:basedOn w:val="a7"/>
    <w:rsid w:val="00973F38"/>
    <w:pPr>
      <w:shd w:val="clear" w:color="000000" w:fill="FFFF00"/>
      <w:spacing w:before="100" w:beforeAutospacing="1" w:after="100" w:afterAutospacing="1" w:line="240" w:lineRule="auto"/>
      <w:ind w:firstLine="0"/>
      <w:jc w:val="right"/>
    </w:pPr>
    <w:rPr>
      <w:rFonts w:eastAsia="Times New Roman"/>
      <w:lang w:eastAsia="ru-RU"/>
    </w:rPr>
  </w:style>
  <w:style w:type="paragraph" w:customStyle="1" w:styleId="xl3824">
    <w:name w:val="xl3824"/>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25">
    <w:name w:val="xl3825"/>
    <w:basedOn w:val="a7"/>
    <w:rsid w:val="00973F38"/>
    <w:pPr>
      <w:shd w:val="clear" w:color="000000" w:fill="FF0000"/>
      <w:spacing w:before="100" w:beforeAutospacing="1" w:after="100" w:afterAutospacing="1" w:line="240" w:lineRule="auto"/>
      <w:ind w:firstLine="0"/>
      <w:jc w:val="left"/>
      <w:textAlignment w:val="top"/>
    </w:pPr>
    <w:rPr>
      <w:rFonts w:eastAsia="Times New Roman"/>
      <w:b/>
      <w:bCs/>
      <w:lang w:eastAsia="ru-RU"/>
    </w:rPr>
  </w:style>
  <w:style w:type="paragraph" w:customStyle="1" w:styleId="xl3826">
    <w:name w:val="xl3826"/>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27">
    <w:name w:val="xl3827"/>
    <w:basedOn w:val="a7"/>
    <w:rsid w:val="00973F38"/>
    <w:pPr>
      <w:shd w:val="clear" w:color="000000" w:fill="D9D9D9"/>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828">
    <w:name w:val="xl3828"/>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829">
    <w:name w:val="xl3829"/>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830">
    <w:name w:val="xl383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31">
    <w:name w:val="xl3831"/>
    <w:basedOn w:val="a7"/>
    <w:rsid w:val="00973F38"/>
    <w:pPr>
      <w:shd w:val="clear" w:color="000000" w:fill="D9D9D9"/>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832">
    <w:name w:val="xl3832"/>
    <w:basedOn w:val="a7"/>
    <w:rsid w:val="00973F38"/>
    <w:pPr>
      <w:pBdr>
        <w:bottom w:val="single" w:sz="4" w:space="0" w:color="59CC59"/>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833">
    <w:name w:val="xl3833"/>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834">
    <w:name w:val="xl3834"/>
    <w:basedOn w:val="a7"/>
    <w:rsid w:val="00973F38"/>
    <w:pPr>
      <w:shd w:val="clear" w:color="000000" w:fill="FFFF00"/>
      <w:spacing w:before="100" w:beforeAutospacing="1" w:after="100" w:afterAutospacing="1" w:line="240" w:lineRule="auto"/>
      <w:ind w:firstLine="0"/>
      <w:jc w:val="right"/>
    </w:pPr>
    <w:rPr>
      <w:rFonts w:eastAsia="Times New Roman"/>
      <w:i/>
      <w:iCs/>
      <w:color w:val="288528"/>
      <w:lang w:eastAsia="ru-RU"/>
    </w:rPr>
  </w:style>
  <w:style w:type="paragraph" w:customStyle="1" w:styleId="xl3835">
    <w:name w:val="xl3835"/>
    <w:basedOn w:val="a7"/>
    <w:rsid w:val="00973F38"/>
    <w:pPr>
      <w:shd w:val="clear" w:color="000000" w:fill="D9D9D9"/>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836">
    <w:name w:val="xl3836"/>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37">
    <w:name w:val="xl3837"/>
    <w:basedOn w:val="a7"/>
    <w:rsid w:val="00973F38"/>
    <w:pPr>
      <w:spacing w:before="100" w:beforeAutospacing="1" w:after="100" w:afterAutospacing="1" w:line="240" w:lineRule="auto"/>
      <w:ind w:firstLineChars="200" w:firstLine="200"/>
      <w:jc w:val="left"/>
      <w:textAlignment w:val="top"/>
    </w:pPr>
    <w:rPr>
      <w:rFonts w:eastAsia="Times New Roman"/>
      <w:color w:val="808080"/>
      <w:sz w:val="16"/>
      <w:szCs w:val="16"/>
      <w:lang w:eastAsia="ru-RU"/>
    </w:rPr>
  </w:style>
  <w:style w:type="paragraph" w:customStyle="1" w:styleId="xl3838">
    <w:name w:val="xl3838"/>
    <w:basedOn w:val="a7"/>
    <w:rsid w:val="00973F38"/>
    <w:pPr>
      <w:spacing w:before="100" w:beforeAutospacing="1" w:after="100" w:afterAutospacing="1" w:line="240" w:lineRule="auto"/>
      <w:ind w:firstLine="0"/>
      <w:jc w:val="center"/>
      <w:textAlignment w:val="top"/>
    </w:pPr>
    <w:rPr>
      <w:rFonts w:eastAsia="Times New Roman"/>
      <w:color w:val="808080"/>
      <w:sz w:val="16"/>
      <w:szCs w:val="16"/>
      <w:lang w:eastAsia="ru-RU"/>
    </w:rPr>
  </w:style>
  <w:style w:type="paragraph" w:customStyle="1" w:styleId="xl3839">
    <w:name w:val="xl3839"/>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0">
    <w:name w:val="xl3840"/>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1">
    <w:name w:val="xl3841"/>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2">
    <w:name w:val="xl3842"/>
    <w:basedOn w:val="a7"/>
    <w:rsid w:val="00973F38"/>
    <w:pPr>
      <w:spacing w:before="100" w:beforeAutospacing="1" w:after="100" w:afterAutospacing="1" w:line="240" w:lineRule="auto"/>
      <w:ind w:firstLine="0"/>
      <w:jc w:val="left"/>
      <w:textAlignment w:val="top"/>
    </w:pPr>
    <w:rPr>
      <w:rFonts w:eastAsia="Times New Roman"/>
      <w:i/>
      <w:iCs/>
      <w:color w:val="808080"/>
      <w:sz w:val="16"/>
      <w:szCs w:val="16"/>
      <w:lang w:eastAsia="ru-RU"/>
    </w:rPr>
  </w:style>
  <w:style w:type="paragraph" w:customStyle="1" w:styleId="xl3843">
    <w:name w:val="xl3843"/>
    <w:basedOn w:val="a7"/>
    <w:rsid w:val="00973F38"/>
    <w:pPr>
      <w:spacing w:before="100" w:beforeAutospacing="1" w:after="100" w:afterAutospacing="1" w:line="240" w:lineRule="auto"/>
      <w:ind w:firstLine="0"/>
      <w:jc w:val="right"/>
    </w:pPr>
    <w:rPr>
      <w:rFonts w:eastAsia="Times New Roman"/>
      <w:color w:val="808080"/>
      <w:sz w:val="16"/>
      <w:szCs w:val="16"/>
      <w:lang w:eastAsia="ru-RU"/>
    </w:rPr>
  </w:style>
  <w:style w:type="paragraph" w:customStyle="1" w:styleId="xl3844">
    <w:name w:val="xl3844"/>
    <w:basedOn w:val="a7"/>
    <w:rsid w:val="00973F38"/>
    <w:pPr>
      <w:shd w:val="clear" w:color="000000" w:fill="FF0000"/>
      <w:spacing w:before="100" w:beforeAutospacing="1" w:after="100" w:afterAutospacing="1" w:line="240" w:lineRule="auto"/>
      <w:ind w:firstLine="0"/>
      <w:jc w:val="right"/>
    </w:pPr>
    <w:rPr>
      <w:rFonts w:eastAsia="Times New Roman"/>
      <w:color w:val="808080"/>
      <w:sz w:val="16"/>
      <w:szCs w:val="16"/>
      <w:lang w:eastAsia="ru-RU"/>
    </w:rPr>
  </w:style>
  <w:style w:type="paragraph" w:customStyle="1" w:styleId="xl3845">
    <w:name w:val="xl3845"/>
    <w:basedOn w:val="a7"/>
    <w:rsid w:val="00973F38"/>
    <w:pPr>
      <w:spacing w:before="100" w:beforeAutospacing="1" w:after="100" w:afterAutospacing="1" w:line="240" w:lineRule="auto"/>
      <w:ind w:firstLineChars="300" w:firstLine="300"/>
      <w:jc w:val="left"/>
      <w:textAlignment w:val="top"/>
    </w:pPr>
    <w:rPr>
      <w:rFonts w:eastAsia="Times New Roman"/>
      <w:color w:val="3E8DA8"/>
      <w:sz w:val="16"/>
      <w:szCs w:val="16"/>
      <w:lang w:eastAsia="ru-RU"/>
    </w:rPr>
  </w:style>
  <w:style w:type="paragraph" w:customStyle="1" w:styleId="xl3846">
    <w:name w:val="xl3846"/>
    <w:basedOn w:val="a7"/>
    <w:rsid w:val="00973F38"/>
    <w:pPr>
      <w:spacing w:before="100" w:beforeAutospacing="1" w:after="100" w:afterAutospacing="1" w:line="240" w:lineRule="auto"/>
      <w:ind w:firstLine="0"/>
      <w:jc w:val="left"/>
      <w:textAlignment w:val="top"/>
    </w:pPr>
    <w:rPr>
      <w:rFonts w:eastAsia="Times New Roman"/>
      <w:color w:val="288528"/>
      <w:sz w:val="16"/>
      <w:szCs w:val="16"/>
      <w:lang w:eastAsia="ru-RU"/>
    </w:rPr>
  </w:style>
  <w:style w:type="paragraph" w:customStyle="1" w:styleId="xl3847">
    <w:name w:val="xl3847"/>
    <w:basedOn w:val="a7"/>
    <w:rsid w:val="00973F38"/>
    <w:pPr>
      <w:spacing w:before="100" w:beforeAutospacing="1" w:after="100" w:afterAutospacing="1" w:line="240" w:lineRule="auto"/>
      <w:ind w:firstLine="0"/>
      <w:jc w:val="right"/>
    </w:pPr>
    <w:rPr>
      <w:rFonts w:eastAsia="Times New Roman"/>
      <w:sz w:val="16"/>
      <w:szCs w:val="16"/>
      <w:lang w:eastAsia="ru-RU"/>
    </w:rPr>
  </w:style>
  <w:style w:type="paragraph" w:customStyle="1" w:styleId="xl3848">
    <w:name w:val="xl3848"/>
    <w:basedOn w:val="a7"/>
    <w:rsid w:val="00973F38"/>
    <w:pPr>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849">
    <w:name w:val="xl3849"/>
    <w:basedOn w:val="a7"/>
    <w:rsid w:val="00973F38"/>
    <w:pPr>
      <w:shd w:val="clear" w:color="000000" w:fill="D9D9D9"/>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850">
    <w:name w:val="xl3850"/>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51">
    <w:name w:val="xl3851"/>
    <w:basedOn w:val="a7"/>
    <w:rsid w:val="00973F38"/>
    <w:pPr>
      <w:spacing w:before="100" w:beforeAutospacing="1" w:after="100" w:afterAutospacing="1" w:line="240" w:lineRule="auto"/>
      <w:ind w:firstLineChars="300" w:firstLine="300"/>
      <w:jc w:val="left"/>
      <w:textAlignment w:val="top"/>
    </w:pPr>
    <w:rPr>
      <w:rFonts w:eastAsia="Times New Roman"/>
      <w:color w:val="3E8DA8"/>
      <w:lang w:eastAsia="ru-RU"/>
    </w:rPr>
  </w:style>
  <w:style w:type="paragraph" w:customStyle="1" w:styleId="xl3852">
    <w:name w:val="xl3852"/>
    <w:basedOn w:val="a7"/>
    <w:rsid w:val="00973F38"/>
    <w:pPr>
      <w:shd w:val="clear" w:color="000000" w:fill="FF0000"/>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853">
    <w:name w:val="xl3853"/>
    <w:basedOn w:val="a7"/>
    <w:rsid w:val="00973F38"/>
    <w:pPr>
      <w:shd w:val="clear" w:color="000000" w:fill="FF00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854">
    <w:name w:val="xl3854"/>
    <w:basedOn w:val="a7"/>
    <w:rsid w:val="00973F38"/>
    <w:pPr>
      <w:shd w:val="clear" w:color="000000" w:fill="FFFF00"/>
      <w:spacing w:before="100" w:beforeAutospacing="1" w:after="100" w:afterAutospacing="1" w:line="240" w:lineRule="auto"/>
      <w:ind w:firstLine="0"/>
      <w:jc w:val="right"/>
    </w:pPr>
    <w:rPr>
      <w:rFonts w:eastAsia="Times New Roman"/>
      <w:lang w:eastAsia="ru-RU"/>
    </w:rPr>
  </w:style>
  <w:style w:type="paragraph" w:customStyle="1" w:styleId="xl3855">
    <w:name w:val="xl3855"/>
    <w:basedOn w:val="a7"/>
    <w:rsid w:val="00973F38"/>
    <w:pPr>
      <w:shd w:val="clear" w:color="000000" w:fill="FFFF00"/>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856">
    <w:name w:val="xl385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57">
    <w:name w:val="xl385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58">
    <w:name w:val="xl3858"/>
    <w:basedOn w:val="a7"/>
    <w:rsid w:val="00973F38"/>
    <w:pPr>
      <w:shd w:val="clear" w:color="000000" w:fill="D9D9D9"/>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859">
    <w:name w:val="xl3859"/>
    <w:basedOn w:val="a7"/>
    <w:rsid w:val="00973F38"/>
    <w:pPr>
      <w:shd w:val="clear" w:color="000000" w:fill="BFBFBF"/>
      <w:spacing w:before="100" w:beforeAutospacing="1" w:after="100" w:afterAutospacing="1" w:line="240" w:lineRule="auto"/>
      <w:ind w:firstLine="0"/>
      <w:jc w:val="right"/>
    </w:pPr>
    <w:rPr>
      <w:rFonts w:eastAsia="Times New Roman"/>
      <w:lang w:eastAsia="ru-RU"/>
    </w:rPr>
  </w:style>
  <w:style w:type="paragraph" w:customStyle="1" w:styleId="xl3860">
    <w:name w:val="xl3860"/>
    <w:basedOn w:val="a7"/>
    <w:rsid w:val="00973F38"/>
    <w:pPr>
      <w:shd w:val="clear" w:color="000000" w:fill="BFBFBF"/>
      <w:spacing w:before="100" w:beforeAutospacing="1" w:after="100" w:afterAutospacing="1" w:line="240" w:lineRule="auto"/>
      <w:ind w:firstLine="0"/>
      <w:jc w:val="right"/>
    </w:pPr>
    <w:rPr>
      <w:rFonts w:eastAsia="Times New Roman"/>
      <w:lang w:eastAsia="ru-RU"/>
    </w:rPr>
  </w:style>
  <w:style w:type="paragraph" w:customStyle="1" w:styleId="xl3861">
    <w:name w:val="xl3861"/>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2">
    <w:name w:val="xl3862"/>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3">
    <w:name w:val="xl3863"/>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864">
    <w:name w:val="xl3864"/>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5">
    <w:name w:val="xl3865"/>
    <w:basedOn w:val="a7"/>
    <w:rsid w:val="00973F38"/>
    <w:pPr>
      <w:pBdr>
        <w:bottom w:val="single" w:sz="12" w:space="0" w:color="7CD87C"/>
      </w:pBdr>
      <w:spacing w:before="100" w:beforeAutospacing="1" w:after="100" w:afterAutospacing="1" w:line="240" w:lineRule="auto"/>
      <w:ind w:firstLine="0"/>
      <w:jc w:val="center"/>
      <w:textAlignment w:val="top"/>
    </w:pPr>
    <w:rPr>
      <w:rFonts w:eastAsia="Times New Roman"/>
      <w:b/>
      <w:bCs/>
      <w:color w:val="008000"/>
      <w:lang w:eastAsia="ru-RU"/>
    </w:rPr>
  </w:style>
  <w:style w:type="paragraph" w:customStyle="1" w:styleId="xl3866">
    <w:name w:val="xl3866"/>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867">
    <w:name w:val="xl3867"/>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868">
    <w:name w:val="xl3868"/>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9">
    <w:name w:val="xl3869"/>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870">
    <w:name w:val="xl3870"/>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lang w:eastAsia="ru-RU"/>
    </w:rPr>
  </w:style>
  <w:style w:type="paragraph" w:customStyle="1" w:styleId="xl3871">
    <w:name w:val="xl3871"/>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872">
    <w:name w:val="xl3872"/>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73">
    <w:name w:val="xl3873"/>
    <w:basedOn w:val="a7"/>
    <w:rsid w:val="00973F38"/>
    <w:pPr>
      <w:spacing w:before="100" w:beforeAutospacing="1" w:after="100" w:afterAutospacing="1" w:line="240" w:lineRule="auto"/>
      <w:ind w:firstLineChars="200" w:firstLine="200"/>
      <w:jc w:val="left"/>
      <w:textAlignment w:val="top"/>
    </w:pPr>
    <w:rPr>
      <w:rFonts w:eastAsia="Times New Roman"/>
      <w:i/>
      <w:iCs/>
      <w:color w:val="3E8DA8"/>
      <w:lang w:eastAsia="ru-RU"/>
    </w:rPr>
  </w:style>
  <w:style w:type="paragraph" w:customStyle="1" w:styleId="xl3874">
    <w:name w:val="xl3874"/>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875">
    <w:name w:val="xl3875"/>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876">
    <w:name w:val="xl3876"/>
    <w:basedOn w:val="a7"/>
    <w:rsid w:val="00973F38"/>
    <w:pPr>
      <w:shd w:val="clear" w:color="000000" w:fill="FFFFCC"/>
      <w:spacing w:before="100" w:beforeAutospacing="1" w:after="100" w:afterAutospacing="1" w:line="240" w:lineRule="auto"/>
      <w:ind w:firstLine="0"/>
      <w:jc w:val="right"/>
    </w:pPr>
    <w:rPr>
      <w:rFonts w:eastAsia="Times New Roman"/>
      <w:i/>
      <w:iCs/>
      <w:color w:val="288528"/>
      <w:lang w:eastAsia="ru-RU"/>
    </w:rPr>
  </w:style>
  <w:style w:type="paragraph" w:customStyle="1" w:styleId="xl3877">
    <w:name w:val="xl3877"/>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78">
    <w:name w:val="xl3878"/>
    <w:basedOn w:val="a7"/>
    <w:rsid w:val="00973F38"/>
    <w:pPr>
      <w:spacing w:before="100" w:beforeAutospacing="1" w:after="100" w:afterAutospacing="1" w:line="240" w:lineRule="auto"/>
      <w:ind w:firstLine="0"/>
      <w:jc w:val="center"/>
      <w:textAlignment w:val="top"/>
    </w:pPr>
    <w:rPr>
      <w:rFonts w:eastAsia="Times New Roman"/>
      <w:sz w:val="22"/>
      <w:szCs w:val="22"/>
      <w:lang w:eastAsia="ru-RU"/>
    </w:rPr>
  </w:style>
  <w:style w:type="paragraph" w:customStyle="1" w:styleId="xl3879">
    <w:name w:val="xl3879"/>
    <w:basedOn w:val="a7"/>
    <w:rsid w:val="00973F38"/>
    <w:pPr>
      <w:spacing w:before="100" w:beforeAutospacing="1" w:after="100" w:afterAutospacing="1" w:line="240" w:lineRule="auto"/>
      <w:ind w:firstLine="0"/>
      <w:jc w:val="left"/>
      <w:textAlignment w:val="top"/>
    </w:pPr>
    <w:rPr>
      <w:rFonts w:eastAsia="Times New Roman"/>
      <w:sz w:val="22"/>
      <w:szCs w:val="22"/>
      <w:lang w:eastAsia="ru-RU"/>
    </w:rPr>
  </w:style>
  <w:style w:type="paragraph" w:customStyle="1" w:styleId="xl3880">
    <w:name w:val="xl388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881">
    <w:name w:val="xl3881"/>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882">
    <w:name w:val="xl3882"/>
    <w:basedOn w:val="a7"/>
    <w:rsid w:val="00973F38"/>
    <w:pPr>
      <w:spacing w:before="100" w:beforeAutospacing="1" w:after="100" w:afterAutospacing="1" w:line="240" w:lineRule="auto"/>
      <w:ind w:firstLine="0"/>
      <w:jc w:val="center"/>
      <w:textAlignment w:val="top"/>
    </w:pPr>
    <w:rPr>
      <w:rFonts w:eastAsia="Times New Roman"/>
      <w:color w:val="000000"/>
      <w:lang w:eastAsia="ru-RU"/>
    </w:rPr>
  </w:style>
  <w:style w:type="paragraph" w:customStyle="1" w:styleId="xl3883">
    <w:name w:val="xl3883"/>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884">
    <w:name w:val="xl3884"/>
    <w:basedOn w:val="a7"/>
    <w:rsid w:val="00973F38"/>
    <w:pPr>
      <w:spacing w:before="100" w:beforeAutospacing="1" w:after="100" w:afterAutospacing="1" w:line="240" w:lineRule="auto"/>
      <w:ind w:firstLine="0"/>
      <w:jc w:val="right"/>
      <w:textAlignment w:val="top"/>
    </w:pPr>
    <w:rPr>
      <w:rFonts w:eastAsia="Times New Roman"/>
      <w:color w:val="000000"/>
      <w:lang w:eastAsia="ru-RU"/>
    </w:rPr>
  </w:style>
  <w:style w:type="paragraph" w:customStyle="1" w:styleId="xl3885">
    <w:name w:val="xl3885"/>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886">
    <w:name w:val="xl3886"/>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887">
    <w:name w:val="xl3887"/>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88">
    <w:name w:val="xl3888"/>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89">
    <w:name w:val="xl3889"/>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90">
    <w:name w:val="xl3890"/>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91">
    <w:name w:val="xl3891"/>
    <w:basedOn w:val="a7"/>
    <w:rsid w:val="00973F38"/>
    <w:pPr>
      <w:shd w:val="clear" w:color="000000" w:fill="FFFFCC"/>
      <w:spacing w:before="100" w:beforeAutospacing="1" w:after="100" w:afterAutospacing="1" w:line="240" w:lineRule="auto"/>
      <w:ind w:firstLine="0"/>
      <w:jc w:val="right"/>
    </w:pPr>
    <w:rPr>
      <w:rFonts w:eastAsia="Times New Roman"/>
      <w:color w:val="288528"/>
      <w:lang w:eastAsia="ru-RU"/>
    </w:rPr>
  </w:style>
  <w:style w:type="paragraph" w:customStyle="1" w:styleId="xl3892">
    <w:name w:val="xl3892"/>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893">
    <w:name w:val="xl3893"/>
    <w:basedOn w:val="a7"/>
    <w:rsid w:val="00973F38"/>
    <w:pPr>
      <w:shd w:val="clear" w:color="000000" w:fill="FFFF00"/>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894">
    <w:name w:val="xl3894"/>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895">
    <w:name w:val="xl3895"/>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96">
    <w:name w:val="xl3896"/>
    <w:basedOn w:val="a7"/>
    <w:rsid w:val="00973F38"/>
    <w:pPr>
      <w:shd w:val="clear" w:color="000000" w:fill="D9D9D9"/>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897">
    <w:name w:val="xl3897"/>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898">
    <w:name w:val="xl3898"/>
    <w:basedOn w:val="a7"/>
    <w:rsid w:val="00973F38"/>
    <w:pPr>
      <w:shd w:val="clear" w:color="000000" w:fill="D9D9D9"/>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899">
    <w:name w:val="xl3899"/>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900">
    <w:name w:val="xl3900"/>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901">
    <w:name w:val="xl390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902">
    <w:name w:val="xl390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903">
    <w:name w:val="xl3903"/>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904">
    <w:name w:val="xl3904"/>
    <w:basedOn w:val="a7"/>
    <w:rsid w:val="00973F38"/>
    <w:pPr>
      <w:shd w:val="clear" w:color="000000" w:fill="FF999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905">
    <w:name w:val="xl3905"/>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906">
    <w:name w:val="xl3906"/>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907">
    <w:name w:val="xl3907"/>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908">
    <w:name w:val="xl3908"/>
    <w:basedOn w:val="a7"/>
    <w:rsid w:val="00973F38"/>
    <w:pPr>
      <w:shd w:val="clear" w:color="000000" w:fill="FFFF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909">
    <w:name w:val="xl3909"/>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910">
    <w:name w:val="xl391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911">
    <w:name w:val="xl3911"/>
    <w:basedOn w:val="a7"/>
    <w:rsid w:val="00973F38"/>
    <w:pPr>
      <w:shd w:val="clear" w:color="000000" w:fill="FFFF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912">
    <w:name w:val="xl3912"/>
    <w:basedOn w:val="a7"/>
    <w:rsid w:val="00973F38"/>
    <w:pPr>
      <w:shd w:val="clear" w:color="000000" w:fill="FFFF00"/>
      <w:spacing w:before="100" w:beforeAutospacing="1" w:after="100" w:afterAutospacing="1" w:line="240" w:lineRule="auto"/>
      <w:ind w:firstLine="0"/>
      <w:jc w:val="right"/>
      <w:textAlignment w:val="top"/>
    </w:pPr>
    <w:rPr>
      <w:rFonts w:eastAsia="Times New Roman"/>
      <w:lang w:eastAsia="ru-RU"/>
    </w:rPr>
  </w:style>
  <w:style w:type="paragraph" w:customStyle="1" w:styleId="xl3913">
    <w:name w:val="xl3913"/>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914">
    <w:name w:val="xl3914"/>
    <w:basedOn w:val="a7"/>
    <w:rsid w:val="00973F38"/>
    <w:pPr>
      <w:shd w:val="clear" w:color="000000" w:fill="FFFF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915">
    <w:name w:val="xl3915"/>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numbering" w:customStyle="1" w:styleId="1f9">
    <w:name w:val="Нет списка1"/>
    <w:next w:val="aa"/>
    <w:uiPriority w:val="99"/>
    <w:semiHidden/>
    <w:unhideWhenUsed/>
    <w:rsid w:val="00973F38"/>
  </w:style>
  <w:style w:type="table" w:customStyle="1" w:styleId="1fa">
    <w:name w:val="Сетка таблицы1"/>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1">
    <w:name w:val="AV_list1"/>
    <w:uiPriority w:val="99"/>
    <w:rsid w:val="00973F38"/>
  </w:style>
  <w:style w:type="numbering" w:customStyle="1" w:styleId="AVlistlev21">
    <w:name w:val="AV_list_lev21"/>
    <w:uiPriority w:val="99"/>
    <w:rsid w:val="00973F38"/>
  </w:style>
  <w:style w:type="numbering" w:customStyle="1" w:styleId="AVlistlev31">
    <w:name w:val="AV_list_lev31"/>
    <w:uiPriority w:val="99"/>
    <w:rsid w:val="00973F38"/>
  </w:style>
  <w:style w:type="table" w:customStyle="1" w:styleId="AV12">
    <w:name w:val="AV1"/>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1">
    <w:name w:val="AV_report1"/>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2d">
    <w:name w:val="Нет списка2"/>
    <w:next w:val="aa"/>
    <w:uiPriority w:val="99"/>
    <w:semiHidden/>
    <w:unhideWhenUsed/>
    <w:rsid w:val="00973F38"/>
  </w:style>
  <w:style w:type="table" w:customStyle="1" w:styleId="2e">
    <w:name w:val="Сетка таблицы2"/>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2">
    <w:name w:val="AV_list2"/>
    <w:uiPriority w:val="99"/>
    <w:rsid w:val="00973F38"/>
  </w:style>
  <w:style w:type="numbering" w:customStyle="1" w:styleId="AVlistlev22">
    <w:name w:val="AV_list_lev22"/>
    <w:uiPriority w:val="99"/>
    <w:rsid w:val="00973F38"/>
  </w:style>
  <w:style w:type="numbering" w:customStyle="1" w:styleId="AVlistlev32">
    <w:name w:val="AV_list_lev32"/>
    <w:uiPriority w:val="99"/>
    <w:rsid w:val="00973F38"/>
  </w:style>
  <w:style w:type="table" w:customStyle="1" w:styleId="AV22">
    <w:name w:val="AV2"/>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2">
    <w:name w:val="AV_report2"/>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35">
    <w:name w:val="Нет списка3"/>
    <w:next w:val="aa"/>
    <w:uiPriority w:val="99"/>
    <w:semiHidden/>
    <w:unhideWhenUsed/>
    <w:rsid w:val="00973F38"/>
  </w:style>
  <w:style w:type="table" w:customStyle="1" w:styleId="36">
    <w:name w:val="Сетка таблицы3"/>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3">
    <w:name w:val="AV_list3"/>
    <w:uiPriority w:val="99"/>
    <w:rsid w:val="00973F38"/>
  </w:style>
  <w:style w:type="numbering" w:customStyle="1" w:styleId="AVlistlev23">
    <w:name w:val="AV_list_lev23"/>
    <w:uiPriority w:val="99"/>
    <w:rsid w:val="00973F38"/>
  </w:style>
  <w:style w:type="numbering" w:customStyle="1" w:styleId="AVlistlev33">
    <w:name w:val="AV_list_lev33"/>
    <w:uiPriority w:val="99"/>
    <w:rsid w:val="00973F38"/>
  </w:style>
  <w:style w:type="table" w:customStyle="1" w:styleId="AV32">
    <w:name w:val="AV3"/>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3">
    <w:name w:val="AV_report3"/>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paragraph" w:styleId="HTML">
    <w:name w:val="HTML Preformatted"/>
    <w:basedOn w:val="a7"/>
    <w:link w:val="HTML0"/>
    <w:uiPriority w:val="99"/>
    <w:unhideWhenUsed/>
    <w:rsid w:val="00973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lang w:val="x-none" w:eastAsia="ru-RU"/>
    </w:rPr>
  </w:style>
  <w:style w:type="character" w:customStyle="1" w:styleId="HTML0">
    <w:name w:val="Стандартный HTML Знак"/>
    <w:link w:val="HTML"/>
    <w:uiPriority w:val="99"/>
    <w:rsid w:val="00973F38"/>
    <w:rPr>
      <w:rFonts w:ascii="Courier New" w:eastAsia="Times New Roman" w:hAnsi="Courier New" w:cs="Courier New"/>
      <w:sz w:val="20"/>
      <w:szCs w:val="20"/>
      <w:lang w:eastAsia="ru-RU"/>
    </w:rPr>
  </w:style>
  <w:style w:type="paragraph" w:customStyle="1" w:styleId="afffffffffe">
    <w:name w:val="Текстовый блок"/>
    <w:rsid w:val="00973F38"/>
    <w:pPr>
      <w:ind w:firstLine="567"/>
      <w:jc w:val="both"/>
    </w:pPr>
    <w:rPr>
      <w:rFonts w:ascii="Helvetica" w:eastAsia="ヒラギノ角ゴ Pro W3" w:hAnsi="Helvetica"/>
      <w:color w:val="000000"/>
      <w:sz w:val="24"/>
    </w:rPr>
  </w:style>
  <w:style w:type="character" w:customStyle="1" w:styleId="affffffffff">
    <w:name w:val="Нет"/>
    <w:rsid w:val="00973F38"/>
  </w:style>
  <w:style w:type="paragraph" w:customStyle="1" w:styleId="Affffffffff0">
    <w:name w:val="Загол. и нижн. колонтитул A"/>
    <w:rsid w:val="00973F38"/>
    <w:pPr>
      <w:tabs>
        <w:tab w:val="right" w:pos="9632"/>
      </w:tabs>
      <w:ind w:firstLine="567"/>
      <w:jc w:val="both"/>
    </w:pPr>
    <w:rPr>
      <w:rFonts w:ascii="Helvetica" w:eastAsia="ヒラギノ角ゴ Pro W3" w:hAnsi="Helvetica"/>
      <w:color w:val="000000"/>
    </w:rPr>
  </w:style>
  <w:style w:type="paragraph" w:customStyle="1" w:styleId="z1">
    <w:name w:val="z1"/>
    <w:basedOn w:val="a7"/>
    <w:uiPriority w:val="99"/>
    <w:rsid w:val="00845FFB"/>
    <w:pPr>
      <w:keepNext/>
      <w:keepLines/>
      <w:spacing w:line="240" w:lineRule="auto"/>
      <w:ind w:firstLine="0"/>
      <w:jc w:val="center"/>
      <w:outlineLvl w:val="0"/>
    </w:pPr>
    <w:rPr>
      <w:b/>
      <w:sz w:val="28"/>
      <w:szCs w:val="20"/>
      <w:lang w:eastAsia="ru-RU"/>
    </w:rPr>
  </w:style>
  <w:style w:type="paragraph" w:customStyle="1" w:styleId="Pa13">
    <w:name w:val="Pa13"/>
    <w:basedOn w:val="a7"/>
    <w:next w:val="a7"/>
    <w:uiPriority w:val="99"/>
    <w:rsid w:val="000840A9"/>
    <w:pPr>
      <w:autoSpaceDE w:val="0"/>
      <w:autoSpaceDN w:val="0"/>
      <w:adjustRightInd w:val="0"/>
      <w:spacing w:line="241" w:lineRule="atLeast"/>
      <w:ind w:firstLine="0"/>
      <w:jc w:val="left"/>
    </w:pPr>
    <w:rPr>
      <w:rFonts w:ascii="PT Sans" w:hAnsi="PT Sans"/>
    </w:rPr>
  </w:style>
  <w:style w:type="paragraph" w:customStyle="1" w:styleId="Pa6">
    <w:name w:val="Pa6"/>
    <w:basedOn w:val="a7"/>
    <w:next w:val="a7"/>
    <w:uiPriority w:val="99"/>
    <w:rsid w:val="000840A9"/>
    <w:pPr>
      <w:autoSpaceDE w:val="0"/>
      <w:autoSpaceDN w:val="0"/>
      <w:adjustRightInd w:val="0"/>
      <w:spacing w:line="241" w:lineRule="atLeast"/>
      <w:ind w:firstLine="0"/>
      <w:jc w:val="left"/>
    </w:pPr>
    <w:rPr>
      <w:rFonts w:ascii="PT Sans" w:hAnsi="PT Sans"/>
    </w:rPr>
  </w:style>
  <w:style w:type="character" w:customStyle="1" w:styleId="A40">
    <w:name w:val="A4"/>
    <w:uiPriority w:val="99"/>
    <w:rsid w:val="000840A9"/>
    <w:rPr>
      <w:rFonts w:ascii="PT Sans" w:hAnsi="PT Sans" w:cs="PT Sans" w:hint="default"/>
      <w:b/>
      <w:bCs/>
      <w:color w:val="000000"/>
      <w:sz w:val="22"/>
      <w:szCs w:val="22"/>
    </w:rPr>
  </w:style>
  <w:style w:type="character" w:customStyle="1" w:styleId="A70">
    <w:name w:val="A7"/>
    <w:uiPriority w:val="99"/>
    <w:rsid w:val="000840A9"/>
    <w:rPr>
      <w:rFonts w:ascii="PT Sans" w:hAnsi="PT Sans" w:cs="PT Sans" w:hint="default"/>
      <w:color w:val="000000"/>
      <w:sz w:val="18"/>
      <w:szCs w:val="18"/>
    </w:rPr>
  </w:style>
  <w:style w:type="paragraph" w:customStyle="1" w:styleId="-4">
    <w:name w:val="-Список"/>
    <w:basedOn w:val="a7"/>
    <w:uiPriority w:val="99"/>
    <w:rsid w:val="004B6C4C"/>
    <w:pPr>
      <w:widowControl w:val="0"/>
      <w:shd w:val="clear" w:color="auto" w:fill="FFFFFF"/>
      <w:tabs>
        <w:tab w:val="left" w:pos="773"/>
      </w:tabs>
      <w:autoSpaceDE w:val="0"/>
      <w:autoSpaceDN w:val="0"/>
      <w:adjustRightInd w:val="0"/>
      <w:spacing w:before="120" w:after="120" w:line="264" w:lineRule="auto"/>
      <w:ind w:left="720" w:hanging="360"/>
    </w:pPr>
    <w:rPr>
      <w:rFonts w:ascii="Arial" w:eastAsia="Times New Roman" w:hAnsi="Arial"/>
      <w:color w:val="000000"/>
      <w:lang w:val="en-US"/>
    </w:rPr>
  </w:style>
  <w:style w:type="paragraph" w:customStyle="1" w:styleId="a4">
    <w:name w:val="меры"/>
    <w:basedOn w:val="affff3"/>
    <w:link w:val="affffffffff1"/>
    <w:qFormat/>
    <w:rsid w:val="003D3AAC"/>
    <w:pPr>
      <w:numPr>
        <w:numId w:val="23"/>
      </w:numPr>
      <w:spacing w:after="120"/>
    </w:pPr>
    <w:rPr>
      <w:color w:val="auto"/>
    </w:rPr>
  </w:style>
  <w:style w:type="paragraph" w:customStyle="1" w:styleId="a1">
    <w:name w:val="напр действий"/>
    <w:basedOn w:val="affff3"/>
    <w:link w:val="affffffffff2"/>
    <w:qFormat/>
    <w:rsid w:val="007644A2"/>
    <w:pPr>
      <w:numPr>
        <w:numId w:val="22"/>
      </w:numPr>
    </w:pPr>
    <w:rPr>
      <w:color w:val="auto"/>
    </w:rPr>
  </w:style>
  <w:style w:type="character" w:customStyle="1" w:styleId="affffffffff1">
    <w:name w:val="меры Знак"/>
    <w:link w:val="a4"/>
    <w:rsid w:val="003D3AAC"/>
    <w:rPr>
      <w:rFonts w:ascii="Times New Roman" w:eastAsia="Times New Roman" w:hAnsi="Times New Roman"/>
      <w:sz w:val="24"/>
      <w:szCs w:val="24"/>
      <w:lang w:val="x-none" w:eastAsia="ar-SA"/>
    </w:rPr>
  </w:style>
  <w:style w:type="paragraph" w:customStyle="1" w:styleId="affffffffff3">
    <w:name w:val="задача"/>
    <w:basedOn w:val="affff3"/>
    <w:link w:val="affffffffff4"/>
    <w:qFormat/>
    <w:rsid w:val="008301CC"/>
    <w:pPr>
      <w:keepNext/>
      <w:spacing w:before="120" w:after="120"/>
      <w:ind w:left="1134" w:hanging="1134"/>
    </w:pPr>
  </w:style>
  <w:style w:type="character" w:customStyle="1" w:styleId="affffffffff2">
    <w:name w:val="напр действий Знак"/>
    <w:link w:val="a1"/>
    <w:rsid w:val="007644A2"/>
    <w:rPr>
      <w:rFonts w:ascii="Times New Roman" w:eastAsia="Times New Roman" w:hAnsi="Times New Roman"/>
      <w:sz w:val="24"/>
      <w:szCs w:val="24"/>
      <w:lang w:val="x-none" w:eastAsia="ar-SA"/>
    </w:rPr>
  </w:style>
  <w:style w:type="paragraph" w:customStyle="1" w:styleId="affffffffff5">
    <w:name w:val="цель"/>
    <w:basedOn w:val="affff3"/>
    <w:link w:val="affffffffff6"/>
    <w:rsid w:val="00374F6A"/>
    <w:pPr>
      <w:spacing w:after="120"/>
      <w:ind w:left="709" w:hanging="709"/>
    </w:pPr>
  </w:style>
  <w:style w:type="character" w:customStyle="1" w:styleId="affffffffff4">
    <w:name w:val="задача Знак"/>
    <w:link w:val="affffffffff3"/>
    <w:rsid w:val="008301CC"/>
    <w:rPr>
      <w:rFonts w:ascii="Times New Roman" w:eastAsia="Times New Roman" w:hAnsi="Times New Roman" w:cs="Times New Roman"/>
      <w:color w:val="000000"/>
      <w:sz w:val="24"/>
      <w:szCs w:val="24"/>
      <w:lang w:eastAsia="ar-SA"/>
    </w:rPr>
  </w:style>
  <w:style w:type="paragraph" w:customStyle="1" w:styleId="affffffffff7">
    <w:name w:val="Цель"/>
    <w:basedOn w:val="affff3"/>
    <w:link w:val="affffffffff8"/>
    <w:qFormat/>
    <w:rsid w:val="00886E33"/>
    <w:pPr>
      <w:keepNext/>
      <w:spacing w:after="120"/>
      <w:ind w:left="1134" w:hanging="1134"/>
    </w:pPr>
    <w:rPr>
      <w:b/>
    </w:rPr>
  </w:style>
  <w:style w:type="character" w:customStyle="1" w:styleId="affffffffff6">
    <w:name w:val="цель Знак"/>
    <w:link w:val="affffffffff5"/>
    <w:rsid w:val="00374F6A"/>
    <w:rPr>
      <w:rFonts w:ascii="Times New Roman" w:eastAsia="Times New Roman" w:hAnsi="Times New Roman" w:cs="Times New Roman"/>
      <w:color w:val="000000"/>
      <w:sz w:val="24"/>
      <w:szCs w:val="24"/>
      <w:lang w:eastAsia="ar-SA"/>
    </w:rPr>
  </w:style>
  <w:style w:type="character" w:customStyle="1" w:styleId="affffffffff8">
    <w:name w:val="Цель Знак"/>
    <w:link w:val="affffffffff7"/>
    <w:rsid w:val="00886E33"/>
    <w:rPr>
      <w:rFonts w:ascii="Times New Roman" w:eastAsia="Times New Roman" w:hAnsi="Times New Roman" w:cs="Times New Roman"/>
      <w:b/>
      <w:color w:val="000000"/>
      <w:sz w:val="24"/>
      <w:szCs w:val="24"/>
      <w:lang w:eastAsia="ar-SA"/>
    </w:rPr>
  </w:style>
  <w:style w:type="numbering" w:customStyle="1" w:styleId="45">
    <w:name w:val="Нет списка4"/>
    <w:next w:val="aa"/>
    <w:uiPriority w:val="99"/>
    <w:semiHidden/>
    <w:unhideWhenUsed/>
    <w:rsid w:val="000F4CF4"/>
  </w:style>
  <w:style w:type="table" w:customStyle="1" w:styleId="46">
    <w:name w:val="Сетка таблицы4"/>
    <w:basedOn w:val="a9"/>
    <w:next w:val="ac"/>
    <w:uiPriority w:val="39"/>
    <w:rsid w:val="000F4C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Таблица-сетка 1 светлая — акцент 511"/>
    <w:basedOn w:val="a9"/>
    <w:uiPriority w:val="46"/>
    <w:rsid w:val="000F4CF4"/>
    <w:rPr>
      <w:rFonts w:ascii="Times New Roman" w:hAnsi="Times New Roman"/>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2">
    <w:name w:val="Светлый список - Акцент 112"/>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AV41">
    <w:name w:val="AV4"/>
    <w:basedOn w:val="a9"/>
    <w:rsid w:val="000F4CF4"/>
    <w:pPr>
      <w:jc w:val="right"/>
    </w:pPr>
    <w:rPr>
      <w:rFonts w:ascii="Arial" w:eastAsia="Times New Roman" w:hAnsi="Arial" w:cs="Arial"/>
      <w:szCs w:val="18"/>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firstCol">
      <w:pPr>
        <w:wordWrap/>
        <w:jc w:val="left"/>
      </w:pPr>
      <w:rPr>
        <w:b w:val="0"/>
        <w:i w:val="0"/>
      </w:rPr>
    </w:tblStylePr>
  </w:style>
  <w:style w:type="table" w:customStyle="1" w:styleId="AVreport4">
    <w:name w:val="AV_report4"/>
    <w:basedOn w:val="AV"/>
    <w:uiPriority w:val="99"/>
    <w:qFormat/>
    <w:rsid w:val="000F4CF4"/>
    <w:pPr>
      <w:keepNext/>
      <w:contextualSpacing/>
    </w:pPr>
    <w:rPr>
      <w:sz w:val="16"/>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lastRow">
      <w:pPr>
        <w:keepNext w:val="0"/>
        <w:wordWrap/>
      </w:pPr>
    </w:tblStylePr>
    <w:tblStylePr w:type="firstCol">
      <w:pPr>
        <w:wordWrap/>
        <w:jc w:val="left"/>
      </w:pPr>
      <w:rPr>
        <w:b w:val="0"/>
        <w:i w:val="0"/>
      </w:rPr>
    </w:tblStylePr>
  </w:style>
  <w:style w:type="table" w:customStyle="1" w:styleId="121">
    <w:name w:val="Светлая заливка12"/>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 - Акцент 112"/>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10">
    <w:name w:val="Светлый список - Акцент 31"/>
    <w:basedOn w:val="a9"/>
    <w:next w:val="-3"/>
    <w:uiPriority w:val="61"/>
    <w:rsid w:val="000F4CF4"/>
    <w:rPr>
      <w:rFonts w:eastAsia="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1110">
    <w:name w:val="Светлый список — акцент 111"/>
    <w:basedOn w:val="a9"/>
    <w:next w:val="120"/>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10">
    <w:name w:val="Светлый список — акцент 121"/>
    <w:basedOn w:val="a9"/>
    <w:uiPriority w:val="61"/>
    <w:rsid w:val="000F4CF4"/>
    <w:rPr>
      <w:rFonts w:ascii="Times New Roman" w:eastAsia="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311">
    <w:name w:val="Светлая заливка - Акцент 31"/>
    <w:basedOn w:val="a9"/>
    <w:next w:val="-30"/>
    <w:uiPriority w:val="60"/>
    <w:rsid w:val="000F4CF4"/>
    <w:rPr>
      <w:rFonts w:ascii="Times New Roman" w:eastAsia="Times New Roman" w:hAnsi="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
    <w:name w:val="Стиль фин11"/>
    <w:basedOn w:val="a9"/>
    <w:uiPriority w:val="99"/>
    <w:qFormat/>
    <w:rsid w:val="000F4CF4"/>
    <w:pPr>
      <w:jc w:val="right"/>
    </w:pPr>
    <w:rPr>
      <w:rFonts w:eastAsia="Times New Roman"/>
    </w:rPr>
    <w:tblPr>
      <w:tblStyleRowBandSize w:val="1"/>
      <w:jc w:val="center"/>
      <w:tblInd w:w="0" w:type="dxa"/>
      <w:tblBorders>
        <w:left w:val="single" w:sz="6" w:space="0" w:color="7F7F7F"/>
        <w:bottom w:val="thickThinLargeGap" w:sz="24" w:space="0" w:color="4F6228"/>
        <w:right w:val="single" w:sz="6" w:space="0" w:color="7F7F7F"/>
        <w:insideH w:val="single" w:sz="6" w:space="0" w:color="7F7F7F"/>
        <w:insideV w:val="single" w:sz="6" w:space="0" w:color="7F7F7F"/>
      </w:tblBorders>
      <w:tblCellMar>
        <w:top w:w="0" w:type="dxa"/>
        <w:left w:w="108" w:type="dxa"/>
        <w:bottom w:w="0" w:type="dxa"/>
        <w:right w:w="108" w:type="dxa"/>
      </w:tblCellMar>
    </w:tblPr>
    <w:trPr>
      <w:jc w:val="center"/>
    </w:trPr>
    <w:tcPr>
      <w:vAlign w:val="bottom"/>
    </w:tcPr>
    <w:tblStylePr w:type="firstRow">
      <w:pPr>
        <w:jc w:val="center"/>
      </w:pPr>
      <w:tblPr/>
      <w:tcPr>
        <w:tcBorders>
          <w:top w:val="thinThickLargeGap" w:sz="24" w:space="0" w:color="4F6228"/>
          <w:bottom w:val="thickThinLargeGap" w:sz="24" w:space="0" w:color="4F6228"/>
        </w:tcBorders>
        <w:shd w:val="clear" w:color="auto" w:fill="D6E3BC"/>
        <w:vAlign w:val="top"/>
      </w:tcPr>
    </w:tblStylePr>
    <w:tblStylePr w:type="firstCol">
      <w:pPr>
        <w:jc w:val="left"/>
      </w:pPr>
      <w:tblPr/>
      <w:tcPr>
        <w:tcBorders>
          <w:right w:val="thickThinLargeGap" w:sz="24" w:space="0" w:color="4F6228"/>
        </w:tcBorders>
        <w:shd w:val="clear" w:color="auto" w:fill="D6E3BC"/>
      </w:tcPr>
    </w:tblStylePr>
  </w:style>
  <w:style w:type="table" w:customStyle="1" w:styleId="1-21">
    <w:name w:val="Средняя сетка 1 - Акцент 21"/>
    <w:basedOn w:val="a9"/>
    <w:next w:val="1-20"/>
    <w:uiPriority w:val="34"/>
    <w:rsid w:val="000F4CF4"/>
    <w:rPr>
      <w:rFonts w:ascii="Times New Roman" w:hAnsi="Times New Roman"/>
      <w:sz w:val="24"/>
      <w:szCs w:val="24"/>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table" w:customStyle="1" w:styleId="-312">
    <w:name w:val="Светлая сетка - Акцент 31"/>
    <w:basedOn w:val="a9"/>
    <w:next w:val="-32"/>
    <w:uiPriority w:val="34"/>
    <w:rsid w:val="000F4CF4"/>
    <w:rPr>
      <w:rFonts w:ascii="Times New Roman" w:hAnsi="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lastCol">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fb">
    <w:name w:val="С_таблицы1"/>
    <w:basedOn w:val="a9"/>
    <w:uiPriority w:val="99"/>
    <w:rsid w:val="000F4CF4"/>
    <w:rPr>
      <w:rFonts w:ascii="Arial" w:hAnsi="Arial"/>
    </w:rPr>
    <w:tblPr>
      <w:tblInd w:w="0" w:type="dxa"/>
      <w:tblBorders>
        <w:top w:val="single" w:sz="4" w:space="0" w:color="00B050"/>
        <w:left w:val="single" w:sz="4" w:space="0" w:color="00B050"/>
        <w:bottom w:val="single" w:sz="4" w:space="0" w:color="00B050"/>
        <w:right w:val="single" w:sz="4" w:space="0" w:color="00B050"/>
        <w:insideH w:val="single" w:sz="6" w:space="0" w:color="00B050"/>
        <w:insideV w:val="single" w:sz="6" w:space="0" w:color="00B050"/>
      </w:tblBorders>
      <w:tblCellMar>
        <w:top w:w="57" w:type="dxa"/>
        <w:left w:w="108" w:type="dxa"/>
        <w:bottom w:w="57" w:type="dxa"/>
        <w:right w:w="108" w:type="dxa"/>
      </w:tblCellMar>
    </w:tblPr>
    <w:tblStylePr w:type="firstRow">
      <w:pPr>
        <w:jc w:val="center"/>
      </w:pPr>
      <w:rPr>
        <w:rFonts w:ascii="Arial" w:hAnsi="Arial"/>
        <w:b/>
        <w:color w:val="FFFFFF"/>
        <w:sz w:val="20"/>
      </w:rPr>
      <w:tblPr/>
      <w:tcPr>
        <w:shd w:val="clear" w:color="auto" w:fill="008000"/>
      </w:tcPr>
    </w:tblStylePr>
    <w:tblStylePr w:type="firstCol">
      <w:tblPr/>
      <w:tcPr>
        <w:shd w:val="clear" w:color="auto" w:fill="5DFF5D"/>
      </w:tcPr>
    </w:tblStylePr>
  </w:style>
  <w:style w:type="table" w:customStyle="1" w:styleId="-1111">
    <w:name w:val="Светлый список - Акцент 1111"/>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1">
    <w:name w:val="Светлая заливка111"/>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 - Акцент 1111"/>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1">
    <w:name w:val="Светлый список - Акцент 121"/>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Светлая заливка21"/>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ветлая заливка - Акцент 121"/>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13">
    <w:name w:val="Г. Марк.список11"/>
    <w:uiPriority w:val="99"/>
    <w:rsid w:val="000F4CF4"/>
  </w:style>
  <w:style w:type="numbering" w:customStyle="1" w:styleId="114">
    <w:name w:val="Нет списка11"/>
    <w:next w:val="aa"/>
    <w:uiPriority w:val="99"/>
    <w:semiHidden/>
    <w:unhideWhenUsed/>
    <w:rsid w:val="000F4CF4"/>
  </w:style>
  <w:style w:type="table" w:customStyle="1" w:styleId="115">
    <w:name w:val="Сетка таблицы1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11">
    <w:name w:val="AV_list11"/>
    <w:uiPriority w:val="99"/>
    <w:rsid w:val="000F4CF4"/>
  </w:style>
  <w:style w:type="numbering" w:customStyle="1" w:styleId="AVlistlev211">
    <w:name w:val="AV_list_lev211"/>
    <w:uiPriority w:val="99"/>
    <w:rsid w:val="000F4CF4"/>
  </w:style>
  <w:style w:type="numbering" w:customStyle="1" w:styleId="AVlistlev311">
    <w:name w:val="AV_list_lev311"/>
    <w:uiPriority w:val="99"/>
    <w:rsid w:val="000F4CF4"/>
  </w:style>
  <w:style w:type="table" w:customStyle="1" w:styleId="AV110">
    <w:name w:val="AV1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11">
    <w:name w:val="AV_report1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211">
    <w:name w:val="Нет списка21"/>
    <w:next w:val="aa"/>
    <w:uiPriority w:val="99"/>
    <w:semiHidden/>
    <w:unhideWhenUsed/>
    <w:rsid w:val="000F4CF4"/>
  </w:style>
  <w:style w:type="table" w:customStyle="1" w:styleId="212">
    <w:name w:val="Сетка таблицы2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21">
    <w:name w:val="AV_list21"/>
    <w:uiPriority w:val="99"/>
    <w:rsid w:val="000F4CF4"/>
  </w:style>
  <w:style w:type="numbering" w:customStyle="1" w:styleId="AVlistlev221">
    <w:name w:val="AV_list_lev221"/>
    <w:uiPriority w:val="99"/>
    <w:rsid w:val="000F4CF4"/>
  </w:style>
  <w:style w:type="numbering" w:customStyle="1" w:styleId="AVlistlev321">
    <w:name w:val="AV_list_lev321"/>
    <w:uiPriority w:val="99"/>
    <w:rsid w:val="000F4CF4"/>
  </w:style>
  <w:style w:type="table" w:customStyle="1" w:styleId="AV210">
    <w:name w:val="AV2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21">
    <w:name w:val="AV_report2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310">
    <w:name w:val="Нет списка31"/>
    <w:next w:val="aa"/>
    <w:uiPriority w:val="99"/>
    <w:semiHidden/>
    <w:unhideWhenUsed/>
    <w:rsid w:val="000F4CF4"/>
  </w:style>
  <w:style w:type="table" w:customStyle="1" w:styleId="311">
    <w:name w:val="Сетка таблицы3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31">
    <w:name w:val="AV_list31"/>
    <w:uiPriority w:val="99"/>
    <w:rsid w:val="000F4CF4"/>
  </w:style>
  <w:style w:type="numbering" w:customStyle="1" w:styleId="AVlistlev231">
    <w:name w:val="AV_list_lev231"/>
    <w:uiPriority w:val="99"/>
    <w:rsid w:val="000F4CF4"/>
  </w:style>
  <w:style w:type="numbering" w:customStyle="1" w:styleId="AVlistlev331">
    <w:name w:val="AV_list_lev331"/>
    <w:uiPriority w:val="99"/>
    <w:rsid w:val="000F4CF4"/>
  </w:style>
  <w:style w:type="table" w:customStyle="1" w:styleId="AV310">
    <w:name w:val="AV3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31">
    <w:name w:val="AV_report3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paragraph" w:customStyle="1" w:styleId="affffffffff9">
    <w:name w:val="схема реализации заг"/>
    <w:basedOn w:val="affff3"/>
    <w:link w:val="affffffffffa"/>
    <w:qFormat/>
    <w:rsid w:val="007644A2"/>
    <w:pPr>
      <w:keepNext/>
      <w:spacing w:before="120"/>
      <w:ind w:left="1134" w:firstLine="0"/>
    </w:pPr>
    <w:rPr>
      <w:i/>
      <w:u w:val="single"/>
    </w:rPr>
  </w:style>
  <w:style w:type="character" w:customStyle="1" w:styleId="affffffffffa">
    <w:name w:val="схема реализации заг Знак"/>
    <w:link w:val="affffffffff9"/>
    <w:rsid w:val="007644A2"/>
    <w:rPr>
      <w:rFonts w:ascii="Times New Roman" w:eastAsia="Times New Roman" w:hAnsi="Times New Roman" w:cs="Times New Roman"/>
      <w:i/>
      <w:color w:val="000000"/>
      <w:sz w:val="24"/>
      <w:szCs w:val="24"/>
      <w:u w:val="single"/>
      <w:lang w:eastAsia="ar-SA"/>
    </w:rPr>
  </w:style>
  <w:style w:type="paragraph" w:customStyle="1" w:styleId="affffffffffb">
    <w:name w:val="вызовы"/>
    <w:basedOn w:val="a7"/>
    <w:link w:val="affffffffffc"/>
    <w:qFormat/>
    <w:rsid w:val="00C4656F"/>
    <w:pPr>
      <w:keepNext/>
      <w:spacing w:before="120"/>
      <w:ind w:firstLine="709"/>
    </w:pPr>
    <w:rPr>
      <w:rFonts w:eastAsia="Times New Roman"/>
      <w:b/>
      <w:lang w:val="x-none" w:eastAsia="x-none"/>
    </w:rPr>
  </w:style>
  <w:style w:type="character" w:customStyle="1" w:styleId="affffffffffc">
    <w:name w:val="вызовы Знак"/>
    <w:link w:val="affffffffffb"/>
    <w:rsid w:val="00C4656F"/>
    <w:rPr>
      <w:rFonts w:ascii="Times New Roman" w:eastAsia="Times New Roman" w:hAnsi="Times New Roman" w:cs="Times New Roman"/>
      <w:b/>
      <w:sz w:val="24"/>
      <w:szCs w:val="24"/>
    </w:rPr>
  </w:style>
  <w:style w:type="paragraph" w:customStyle="1" w:styleId="affffffffffd">
    <w:name w:val="схема реализации"/>
    <w:basedOn w:val="affff3"/>
    <w:link w:val="affffffffffe"/>
    <w:qFormat/>
    <w:rsid w:val="00A02126"/>
    <w:pPr>
      <w:spacing w:after="120"/>
      <w:ind w:left="1134" w:firstLine="0"/>
    </w:pPr>
  </w:style>
  <w:style w:type="character" w:customStyle="1" w:styleId="affffffffffe">
    <w:name w:val="схема реализации Знак"/>
    <w:link w:val="affffffffffd"/>
    <w:rsid w:val="00A02126"/>
    <w:rPr>
      <w:rFonts w:ascii="Times New Roman" w:eastAsia="Times New Roman" w:hAnsi="Times New Roman" w:cs="Times New Roman"/>
      <w:color w:val="000000"/>
      <w:sz w:val="24"/>
      <w:szCs w:val="24"/>
      <w:lang w:eastAsia="ar-SA"/>
    </w:rPr>
  </w:style>
  <w:style w:type="paragraph" w:customStyle="1" w:styleId="ConsPlusTitle">
    <w:name w:val="ConsPlusTitle"/>
    <w:uiPriority w:val="99"/>
    <w:rsid w:val="00D3445B"/>
    <w:pPr>
      <w:widowControl w:val="0"/>
      <w:autoSpaceDE w:val="0"/>
      <w:autoSpaceDN w:val="0"/>
      <w:adjustRightInd w:val="0"/>
    </w:pPr>
    <w:rPr>
      <w:rFonts w:ascii="Arial" w:eastAsia="Times New Roman" w:hAnsi="Arial" w:cs="Arial"/>
      <w:b/>
      <w:bCs/>
    </w:rPr>
  </w:style>
  <w:style w:type="paragraph" w:customStyle="1" w:styleId="western">
    <w:name w:val="western"/>
    <w:basedOn w:val="a7"/>
    <w:rsid w:val="00D3445B"/>
    <w:pPr>
      <w:spacing w:before="100" w:beforeAutospacing="1" w:after="100" w:afterAutospacing="1" w:line="240" w:lineRule="auto"/>
      <w:ind w:firstLine="0"/>
      <w:jc w:val="left"/>
    </w:pPr>
    <w:rPr>
      <w:rFonts w:eastAsia="Times New Roman"/>
      <w:lang w:eastAsia="ru-RU"/>
    </w:rPr>
  </w:style>
  <w:style w:type="paragraph" w:customStyle="1" w:styleId="ConsPlusNormal">
    <w:name w:val="ConsPlusNormal"/>
    <w:rsid w:val="00EC1129"/>
    <w:pPr>
      <w:widowControl w:val="0"/>
      <w:autoSpaceDE w:val="0"/>
      <w:autoSpaceDN w:val="0"/>
    </w:pPr>
    <w:rPr>
      <w:rFonts w:eastAsia="Times New Roman" w:cs="Calibri"/>
      <w:sz w:val="22"/>
    </w:rPr>
  </w:style>
  <w:style w:type="paragraph" w:customStyle="1" w:styleId="afffffffffff">
    <w:name w:val="Тверь Текст"/>
    <w:basedOn w:val="a7"/>
    <w:link w:val="afffffffffff0"/>
    <w:qFormat/>
    <w:rsid w:val="00B75A61"/>
    <w:pPr>
      <w:widowControl w:val="0"/>
      <w:suppressAutoHyphens/>
      <w:autoSpaceDE w:val="0"/>
      <w:autoSpaceDN w:val="0"/>
      <w:spacing w:line="288" w:lineRule="auto"/>
      <w:ind w:firstLine="709"/>
    </w:pPr>
    <w:rPr>
      <w:rFonts w:eastAsia="Times New Roman"/>
      <w:sz w:val="28"/>
      <w:szCs w:val="28"/>
      <w:lang w:val="x-none" w:eastAsia="x-none"/>
    </w:rPr>
  </w:style>
  <w:style w:type="character" w:customStyle="1" w:styleId="afffffffffff0">
    <w:name w:val="Тверь Текст Знак"/>
    <w:link w:val="afffffffffff"/>
    <w:rsid w:val="00B75A61"/>
    <w:rPr>
      <w:rFonts w:ascii="Times New Roman" w:eastAsia="Times New Roman" w:hAnsi="Times New Roman"/>
      <w:sz w:val="28"/>
      <w:szCs w:val="28"/>
    </w:rPr>
  </w:style>
  <w:style w:type="paragraph" w:customStyle="1" w:styleId="afffffffffff1">
    <w:name w:val="Письмо"/>
    <w:basedOn w:val="a7"/>
    <w:rsid w:val="00404DA7"/>
    <w:pPr>
      <w:spacing w:line="360" w:lineRule="auto"/>
      <w:ind w:firstLine="720"/>
    </w:pPr>
    <w:rPr>
      <w:rFonts w:eastAsia="Times New Roman"/>
      <w:szCs w:val="20"/>
      <w:lang w:eastAsia="ru-RU"/>
    </w:rPr>
  </w:style>
  <w:style w:type="paragraph" w:customStyle="1" w:styleId="1fc">
    <w:name w:val="Без интервала1"/>
    <w:uiPriority w:val="1"/>
    <w:qFormat/>
    <w:rsid w:val="00D31078"/>
    <w:rPr>
      <w:sz w:val="22"/>
      <w:szCs w:val="22"/>
    </w:rPr>
  </w:style>
  <w:style w:type="paragraph" w:customStyle="1" w:styleId="2f">
    <w:name w:val="Заголовок №2"/>
    <w:basedOn w:val="a7"/>
    <w:rsid w:val="00334E93"/>
    <w:pPr>
      <w:shd w:val="clear" w:color="auto" w:fill="FFFFFF"/>
      <w:suppressAutoHyphens/>
      <w:spacing w:after="540" w:line="552" w:lineRule="exact"/>
      <w:ind w:hanging="340"/>
      <w:jc w:val="center"/>
    </w:pPr>
    <w:rPr>
      <w:rFonts w:ascii="Sylfaen" w:eastAsia="Sylfaen" w:hAnsi="Sylfaen" w:cs="Sylfaen"/>
      <w:b/>
      <w:bCs/>
      <w:color w:val="000000"/>
      <w:sz w:val="27"/>
      <w:szCs w:val="27"/>
      <w:lang w:eastAsia="ar-SA"/>
    </w:rPr>
  </w:style>
  <w:style w:type="paragraph" w:customStyle="1" w:styleId="afffffffffff2">
    <w:name w:val="НЗФ_Текст"/>
    <w:rsid w:val="00AC3223"/>
    <w:pPr>
      <w:spacing w:line="276" w:lineRule="auto"/>
      <w:ind w:firstLine="706"/>
      <w:jc w:val="both"/>
    </w:pPr>
    <w:rPr>
      <w:rFonts w:ascii="Times New Roman" w:hAnsi="Times New Roman"/>
      <w:sz w:val="26"/>
      <w:szCs w:val="22"/>
      <w:lang w:eastAsia="en-US"/>
    </w:rPr>
  </w:style>
  <w:style w:type="paragraph" w:customStyle="1" w:styleId="afffffffffff3">
    <w:name w:val="Тверь Таблица Номер"/>
    <w:basedOn w:val="a7"/>
    <w:link w:val="afffffffffff4"/>
    <w:qFormat/>
    <w:rsid w:val="000D4B6F"/>
    <w:pPr>
      <w:keepNext/>
      <w:autoSpaceDE w:val="0"/>
      <w:autoSpaceDN w:val="0"/>
      <w:spacing w:before="100" w:after="100" w:line="288" w:lineRule="auto"/>
      <w:ind w:firstLine="0"/>
      <w:jc w:val="right"/>
    </w:pPr>
    <w:rPr>
      <w:rFonts w:eastAsia="Times New Roman"/>
      <w:i/>
      <w:szCs w:val="28"/>
      <w:lang w:val="x-none" w:eastAsia="x-none"/>
    </w:rPr>
  </w:style>
  <w:style w:type="character" w:customStyle="1" w:styleId="afffffffffff4">
    <w:name w:val="Тверь Таблица Номер Знак"/>
    <w:link w:val="afffffffffff3"/>
    <w:rsid w:val="000D4B6F"/>
    <w:rPr>
      <w:rFonts w:ascii="Times New Roman" w:eastAsia="Times New Roman" w:hAnsi="Times New Roman"/>
      <w:i/>
      <w:sz w:val="24"/>
      <w:szCs w:val="28"/>
    </w:rPr>
  </w:style>
  <w:style w:type="paragraph" w:customStyle="1" w:styleId="afffffffffff5">
    <w:name w:val="Тверь Таблица Название"/>
    <w:basedOn w:val="a7"/>
    <w:link w:val="afffffffffff6"/>
    <w:qFormat/>
    <w:rsid w:val="000D4B6F"/>
    <w:pPr>
      <w:keepNext/>
      <w:autoSpaceDE w:val="0"/>
      <w:autoSpaceDN w:val="0"/>
      <w:spacing w:before="60" w:after="60" w:line="240" w:lineRule="auto"/>
      <w:ind w:firstLine="0"/>
      <w:jc w:val="center"/>
    </w:pPr>
    <w:rPr>
      <w:rFonts w:eastAsia="Times New Roman"/>
      <w:b/>
      <w:lang w:val="x-none" w:eastAsia="x-none"/>
    </w:rPr>
  </w:style>
  <w:style w:type="character" w:customStyle="1" w:styleId="afffffffffff6">
    <w:name w:val="Тверь Таблица Название Знак"/>
    <w:link w:val="afffffffffff5"/>
    <w:rsid w:val="000D4B6F"/>
    <w:rPr>
      <w:rFonts w:ascii="Times New Roman" w:eastAsia="Times New Roman" w:hAnsi="Times New Roman"/>
      <w:b/>
      <w:sz w:val="24"/>
      <w:szCs w:val="24"/>
    </w:rPr>
  </w:style>
  <w:style w:type="paragraph" w:customStyle="1" w:styleId="a3">
    <w:name w:val="Тверь Список"/>
    <w:basedOn w:val="afffffffffff"/>
    <w:link w:val="afffffffffff7"/>
    <w:qFormat/>
    <w:rsid w:val="000D4B6F"/>
    <w:pPr>
      <w:numPr>
        <w:numId w:val="30"/>
      </w:numPr>
      <w:tabs>
        <w:tab w:val="left" w:pos="993"/>
      </w:tabs>
      <w:ind w:left="0" w:firstLine="709"/>
    </w:pPr>
    <w:rPr>
      <w:bCs/>
    </w:rPr>
  </w:style>
  <w:style w:type="character" w:customStyle="1" w:styleId="afffffffffff7">
    <w:name w:val="Тверь Список Знак"/>
    <w:link w:val="a3"/>
    <w:rsid w:val="000D4B6F"/>
    <w:rPr>
      <w:rFonts w:ascii="Times New Roman" w:eastAsia="Times New Roman" w:hAnsi="Times New Roman"/>
      <w:bCs/>
      <w:sz w:val="28"/>
      <w:szCs w:val="28"/>
      <w:lang w:val="x-none" w:eastAsia="x-none"/>
    </w:rPr>
  </w:style>
  <w:style w:type="character" w:customStyle="1" w:styleId="resh-link">
    <w:name w:val="resh-link"/>
    <w:rsid w:val="003C2B43"/>
  </w:style>
  <w:style w:type="paragraph" w:customStyle="1" w:styleId="justppt">
    <w:name w:val="justppt"/>
    <w:basedOn w:val="a7"/>
    <w:rsid w:val="00E2579D"/>
    <w:pPr>
      <w:spacing w:before="100" w:beforeAutospacing="1" w:after="100" w:afterAutospacing="1" w:line="240" w:lineRule="auto"/>
      <w:ind w:firstLine="0"/>
      <w:jc w:val="left"/>
    </w:pPr>
    <w:rPr>
      <w:rFonts w:eastAsia="Times New Roman"/>
      <w:lang w:eastAsia="ru-RU"/>
    </w:rPr>
  </w:style>
  <w:style w:type="table" w:customStyle="1" w:styleId="416">
    <w:name w:val="Сетка таблицы416"/>
    <w:basedOn w:val="a9"/>
    <w:uiPriority w:val="59"/>
    <w:rsid w:val="00803391"/>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ff8">
    <w:name w:val="line number"/>
    <w:uiPriority w:val="99"/>
    <w:semiHidden/>
    <w:unhideWhenUsed/>
    <w:rsid w:val="0042368B"/>
  </w:style>
  <w:style w:type="character" w:customStyle="1" w:styleId="af2">
    <w:name w:val="Обычный (веб) Знак"/>
    <w:aliases w:val="Обычный (Web)1 Знак,Обычный (Web) Знак"/>
    <w:link w:val="af1"/>
    <w:uiPriority w:val="99"/>
    <w:locked/>
    <w:rsid w:val="00C2508A"/>
    <w:rPr>
      <w:rFonts w:ascii="Times New Roman" w:eastAsia="Times New Roman" w:hAnsi="Times New Roman"/>
      <w:sz w:val="24"/>
      <w:szCs w:val="24"/>
    </w:rPr>
  </w:style>
  <w:style w:type="paragraph" w:customStyle="1" w:styleId="description">
    <w:name w:val="description"/>
    <w:basedOn w:val="a7"/>
    <w:uiPriority w:val="99"/>
    <w:rsid w:val="00344BB7"/>
    <w:pPr>
      <w:spacing w:before="100" w:beforeAutospacing="1" w:after="100" w:afterAutospacing="1" w:line="240" w:lineRule="auto"/>
      <w:ind w:firstLine="0"/>
      <w:jc w:val="left"/>
    </w:pPr>
    <w:rPr>
      <w:rFonts w:eastAsia="Times New Roman"/>
      <w:lang w:eastAsia="ru-RU"/>
    </w:rPr>
  </w:style>
  <w:style w:type="character" w:customStyle="1" w:styleId="s1">
    <w:name w:val="s1"/>
    <w:rsid w:val="00D873E8"/>
  </w:style>
  <w:style w:type="paragraph" w:styleId="afffffffffff9">
    <w:name w:val="List Paragraph"/>
    <w:basedOn w:val="a7"/>
    <w:uiPriority w:val="34"/>
    <w:qFormat/>
    <w:rsid w:val="00D72826"/>
    <w:pPr>
      <w:ind w:left="708"/>
    </w:pPr>
  </w:style>
  <w:style w:type="character" w:customStyle="1" w:styleId="Bodytext">
    <w:name w:val="Body text_"/>
    <w:link w:val="37"/>
    <w:rsid w:val="00BB2BD8"/>
    <w:rPr>
      <w:rFonts w:ascii="Times New Roman" w:eastAsia="Times New Roman" w:hAnsi="Times New Roman"/>
      <w:sz w:val="25"/>
      <w:szCs w:val="25"/>
      <w:shd w:val="clear" w:color="auto" w:fill="FFFFFF"/>
    </w:rPr>
  </w:style>
  <w:style w:type="paragraph" w:customStyle="1" w:styleId="37">
    <w:name w:val="Основной текст3"/>
    <w:basedOn w:val="a7"/>
    <w:link w:val="Bodytext"/>
    <w:rsid w:val="00BB2BD8"/>
    <w:pPr>
      <w:shd w:val="clear" w:color="auto" w:fill="FFFFFF"/>
      <w:spacing w:after="300" w:line="322" w:lineRule="exact"/>
      <w:ind w:firstLine="0"/>
    </w:pPr>
    <w:rPr>
      <w:rFonts w:eastAsia="Times New Roman"/>
      <w:sz w:val="25"/>
      <w:szCs w:val="25"/>
      <w:lang w:eastAsia="ru-RU"/>
    </w:rPr>
  </w:style>
  <w:style w:type="paragraph" w:customStyle="1" w:styleId="7307e79c4caeb52efbc2318a413f856bmsonormalmailrucssattributepostfix">
    <w:name w:val="7307e79c4caeb52efbc2318a413f856bmsonormal_mailru_css_attribute_postfix"/>
    <w:basedOn w:val="a7"/>
    <w:rsid w:val="002372CA"/>
    <w:pPr>
      <w:spacing w:before="100" w:beforeAutospacing="1" w:after="100" w:afterAutospacing="1" w:line="240" w:lineRule="auto"/>
      <w:ind w:firstLine="0"/>
      <w:jc w:val="left"/>
    </w:pPr>
    <w:rPr>
      <w:rFonts w:eastAsia="Times New Roman"/>
      <w:lang w:eastAsia="ru-RU"/>
    </w:rPr>
  </w:style>
  <w:style w:type="character" w:customStyle="1" w:styleId="js-extracted-address">
    <w:name w:val="js-extracted-address"/>
    <w:basedOn w:val="a8"/>
    <w:rsid w:val="002372CA"/>
  </w:style>
  <w:style w:type="character" w:customStyle="1" w:styleId="mail-message-map-nobreak">
    <w:name w:val="mail-message-map-nobreak"/>
    <w:basedOn w:val="a8"/>
    <w:rsid w:val="002372C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7">
    <w:name w:val="Normal"/>
    <w:qFormat/>
    <w:rsid w:val="00C6232D"/>
    <w:pPr>
      <w:spacing w:line="300" w:lineRule="auto"/>
      <w:ind w:firstLine="567"/>
      <w:jc w:val="both"/>
    </w:pPr>
    <w:rPr>
      <w:rFonts w:ascii="Times New Roman" w:hAnsi="Times New Roman"/>
      <w:sz w:val="24"/>
      <w:szCs w:val="24"/>
      <w:lang w:eastAsia="en-US"/>
    </w:rPr>
  </w:style>
  <w:style w:type="paragraph" w:styleId="13">
    <w:name w:val="heading 1"/>
    <w:aliases w:val="Г. Заголовок 1"/>
    <w:basedOn w:val="a7"/>
    <w:next w:val="2"/>
    <w:link w:val="14"/>
    <w:qFormat/>
    <w:rsid w:val="00973F38"/>
    <w:pPr>
      <w:keepNext/>
      <w:keepLines/>
      <w:pageBreakBefore/>
      <w:spacing w:before="240" w:after="240" w:line="240" w:lineRule="auto"/>
      <w:ind w:left="1701" w:hanging="992"/>
      <w:outlineLvl w:val="0"/>
    </w:pPr>
    <w:rPr>
      <w:rFonts w:eastAsia="Times New Roman"/>
      <w:b/>
      <w:bCs/>
      <w:smallCaps/>
      <w:color w:val="FF0000"/>
      <w:sz w:val="28"/>
      <w:szCs w:val="28"/>
      <w:lang w:val="x-none" w:eastAsia="ru-RU"/>
    </w:rPr>
  </w:style>
  <w:style w:type="paragraph" w:styleId="2">
    <w:name w:val="heading 2"/>
    <w:aliases w:val="Г. Заголовок 2"/>
    <w:basedOn w:val="a7"/>
    <w:next w:val="a7"/>
    <w:link w:val="20"/>
    <w:qFormat/>
    <w:rsid w:val="00973F38"/>
    <w:pPr>
      <w:keepNext/>
      <w:keepLines/>
      <w:spacing w:before="240" w:after="200" w:line="240" w:lineRule="auto"/>
      <w:ind w:left="1701" w:hanging="992"/>
      <w:jc w:val="left"/>
      <w:outlineLvl w:val="1"/>
    </w:pPr>
    <w:rPr>
      <w:rFonts w:eastAsia="Times New Roman"/>
      <w:b/>
      <w:bCs/>
      <w:smallCaps/>
      <w:color w:val="365F91"/>
      <w:sz w:val="27"/>
      <w:szCs w:val="27"/>
      <w:lang w:val="x-none" w:eastAsia="ru-RU"/>
    </w:rPr>
  </w:style>
  <w:style w:type="paragraph" w:styleId="3">
    <w:name w:val="heading 3"/>
    <w:aliases w:val="Г. Заголовок 3"/>
    <w:basedOn w:val="a7"/>
    <w:next w:val="a7"/>
    <w:link w:val="30"/>
    <w:qFormat/>
    <w:rsid w:val="00973F38"/>
    <w:pPr>
      <w:keepNext/>
      <w:keepLines/>
      <w:tabs>
        <w:tab w:val="left" w:pos="1701"/>
      </w:tabs>
      <w:spacing w:before="200" w:after="160" w:line="276" w:lineRule="auto"/>
      <w:ind w:left="1701" w:hanging="992"/>
      <w:outlineLvl w:val="2"/>
    </w:pPr>
    <w:rPr>
      <w:rFonts w:eastAsia="Times New Roman"/>
      <w:b/>
      <w:bCs/>
      <w:color w:val="365F91"/>
      <w:sz w:val="26"/>
      <w:lang w:val="x-none" w:eastAsia="ru-RU"/>
    </w:rPr>
  </w:style>
  <w:style w:type="paragraph" w:styleId="40">
    <w:name w:val="heading 4"/>
    <w:aliases w:val="Г. Заголовок 4"/>
    <w:basedOn w:val="a7"/>
    <w:next w:val="a7"/>
    <w:link w:val="41"/>
    <w:qFormat/>
    <w:rsid w:val="00973F38"/>
    <w:pPr>
      <w:keepNext/>
      <w:keepLines/>
      <w:spacing w:before="200" w:after="160" w:line="240" w:lineRule="auto"/>
      <w:ind w:left="1701" w:hanging="992"/>
      <w:outlineLvl w:val="3"/>
    </w:pPr>
    <w:rPr>
      <w:rFonts w:eastAsia="Times New Roman"/>
      <w:b/>
      <w:bCs/>
      <w:iCs/>
      <w:color w:val="365F91"/>
      <w:lang w:val="x-none" w:eastAsia="ru-RU"/>
    </w:rPr>
  </w:style>
  <w:style w:type="paragraph" w:styleId="5">
    <w:name w:val="heading 5"/>
    <w:aliases w:val="Г. Заголовок 5"/>
    <w:basedOn w:val="a7"/>
    <w:next w:val="a7"/>
    <w:link w:val="50"/>
    <w:qFormat/>
    <w:rsid w:val="00973F38"/>
    <w:pPr>
      <w:keepNext/>
      <w:keepLines/>
      <w:spacing w:before="160" w:after="120" w:line="240" w:lineRule="auto"/>
      <w:ind w:left="709" w:firstLine="0"/>
      <w:outlineLvl w:val="4"/>
    </w:pPr>
    <w:rPr>
      <w:rFonts w:eastAsia="Times New Roman"/>
      <w:b/>
      <w:i/>
      <w:color w:val="365F91"/>
      <w:lang w:val="x-none" w:eastAsia="ru-RU"/>
    </w:rPr>
  </w:style>
  <w:style w:type="paragraph" w:styleId="6">
    <w:name w:val="heading 6"/>
    <w:basedOn w:val="a7"/>
    <w:next w:val="a7"/>
    <w:link w:val="60"/>
    <w:qFormat/>
    <w:rsid w:val="00973F38"/>
    <w:pPr>
      <w:keepNext/>
      <w:keepLines/>
      <w:spacing w:before="200" w:line="240" w:lineRule="auto"/>
      <w:ind w:firstLine="709"/>
      <w:outlineLvl w:val="5"/>
    </w:pPr>
    <w:rPr>
      <w:rFonts w:ascii="Cambria" w:eastAsia="Times New Roman" w:hAnsi="Cambria"/>
      <w:i/>
      <w:iCs/>
      <w:color w:val="243F60"/>
      <w:szCs w:val="20"/>
      <w:lang w:val="x-none" w:eastAsia="ru-RU"/>
    </w:rPr>
  </w:style>
  <w:style w:type="paragraph" w:styleId="7">
    <w:name w:val="heading 7"/>
    <w:basedOn w:val="a7"/>
    <w:next w:val="a7"/>
    <w:link w:val="70"/>
    <w:qFormat/>
    <w:rsid w:val="00973F38"/>
    <w:pPr>
      <w:widowControl w:val="0"/>
      <w:tabs>
        <w:tab w:val="num" w:pos="0"/>
      </w:tabs>
      <w:suppressAutoHyphens/>
      <w:spacing w:before="120" w:after="120" w:line="240" w:lineRule="auto"/>
      <w:ind w:firstLine="0"/>
      <w:jc w:val="left"/>
      <w:outlineLvl w:val="6"/>
    </w:pPr>
    <w:rPr>
      <w:rFonts w:ascii="Arial" w:eastAsia="Times New Roman" w:hAnsi="Arial"/>
      <w:sz w:val="20"/>
      <w:lang w:val="x-none" w:eastAsia="ar-SA"/>
    </w:rPr>
  </w:style>
  <w:style w:type="paragraph" w:styleId="8">
    <w:name w:val="heading 8"/>
    <w:basedOn w:val="a7"/>
    <w:next w:val="a7"/>
    <w:link w:val="80"/>
    <w:qFormat/>
    <w:rsid w:val="00973F38"/>
    <w:pPr>
      <w:widowControl w:val="0"/>
      <w:tabs>
        <w:tab w:val="num" w:pos="0"/>
      </w:tabs>
      <w:suppressAutoHyphens/>
      <w:spacing w:before="120" w:after="120" w:line="240" w:lineRule="auto"/>
      <w:ind w:firstLine="0"/>
      <w:jc w:val="left"/>
      <w:outlineLvl w:val="7"/>
    </w:pPr>
    <w:rPr>
      <w:rFonts w:ascii="Arial" w:eastAsia="Times New Roman" w:hAnsi="Arial"/>
      <w:i/>
      <w:iCs/>
      <w:sz w:val="20"/>
      <w:lang w:val="x-none" w:eastAsia="ar-SA"/>
    </w:rPr>
  </w:style>
  <w:style w:type="paragraph" w:styleId="9">
    <w:name w:val="heading 9"/>
    <w:basedOn w:val="a7"/>
    <w:next w:val="a7"/>
    <w:link w:val="90"/>
    <w:qFormat/>
    <w:rsid w:val="00973F38"/>
    <w:pPr>
      <w:widowControl w:val="0"/>
      <w:tabs>
        <w:tab w:val="num" w:pos="0"/>
      </w:tabs>
      <w:suppressAutoHyphens/>
      <w:spacing w:before="120" w:after="120" w:line="240" w:lineRule="auto"/>
      <w:ind w:firstLine="0"/>
      <w:jc w:val="left"/>
      <w:outlineLvl w:val="8"/>
    </w:pPr>
    <w:rPr>
      <w:rFonts w:ascii="Arial" w:eastAsia="Times New Roman" w:hAnsi="Arial"/>
      <w:sz w:val="20"/>
      <w:szCs w:val="20"/>
      <w:lang w:val="x-none" w:eastAsia="ar-SA"/>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15">
    <w:name w:val="Абзац списка1"/>
    <w:aliases w:val="ПАРАГРАФ,Абзац списка для документа"/>
    <w:basedOn w:val="a7"/>
    <w:link w:val="ab"/>
    <w:uiPriority w:val="34"/>
    <w:qFormat/>
    <w:rsid w:val="00073BFC"/>
    <w:pPr>
      <w:ind w:left="720"/>
      <w:contextualSpacing/>
    </w:pPr>
    <w:rPr>
      <w:lang w:val="x-none" w:eastAsia="x-none"/>
    </w:rPr>
  </w:style>
  <w:style w:type="table" w:styleId="ac">
    <w:name w:val="Table Grid"/>
    <w:basedOn w:val="a9"/>
    <w:uiPriority w:val="59"/>
    <w:rsid w:val="009E4B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
    <w:name w:val="Заголовок 1 Знак"/>
    <w:aliases w:val="Г. Заголовок 1 Знак"/>
    <w:link w:val="13"/>
    <w:rsid w:val="00973F38"/>
    <w:rPr>
      <w:rFonts w:ascii="Times New Roman" w:eastAsia="Times New Roman" w:hAnsi="Times New Roman" w:cs="Times New Roman"/>
      <w:b/>
      <w:bCs/>
      <w:smallCaps/>
      <w:color w:val="FF0000"/>
      <w:sz w:val="28"/>
      <w:szCs w:val="28"/>
      <w:lang w:eastAsia="ru-RU"/>
    </w:rPr>
  </w:style>
  <w:style w:type="character" w:customStyle="1" w:styleId="20">
    <w:name w:val="Заголовок 2 Знак"/>
    <w:aliases w:val="Г. Заголовок 2 Знак"/>
    <w:link w:val="2"/>
    <w:rsid w:val="00973F38"/>
    <w:rPr>
      <w:rFonts w:ascii="Times New Roman" w:eastAsia="Times New Roman" w:hAnsi="Times New Roman" w:cs="Times New Roman"/>
      <w:b/>
      <w:bCs/>
      <w:smallCaps/>
      <w:color w:val="365F91"/>
      <w:sz w:val="27"/>
      <w:szCs w:val="27"/>
      <w:lang w:eastAsia="ru-RU"/>
    </w:rPr>
  </w:style>
  <w:style w:type="character" w:customStyle="1" w:styleId="30">
    <w:name w:val="Заголовок 3 Знак"/>
    <w:aliases w:val="Г. Заголовок 3 Знак"/>
    <w:link w:val="3"/>
    <w:rsid w:val="00973F38"/>
    <w:rPr>
      <w:rFonts w:ascii="Times New Roman" w:eastAsia="Times New Roman" w:hAnsi="Times New Roman" w:cs="Times New Roman"/>
      <w:b/>
      <w:bCs/>
      <w:color w:val="365F91"/>
      <w:sz w:val="26"/>
      <w:szCs w:val="24"/>
      <w:lang w:eastAsia="ru-RU"/>
    </w:rPr>
  </w:style>
  <w:style w:type="character" w:customStyle="1" w:styleId="41">
    <w:name w:val="Заголовок 4 Знак"/>
    <w:aliases w:val="Г. Заголовок 4 Знак"/>
    <w:link w:val="40"/>
    <w:rsid w:val="00973F38"/>
    <w:rPr>
      <w:rFonts w:ascii="Times New Roman" w:eastAsia="Times New Roman" w:hAnsi="Times New Roman" w:cs="Times New Roman"/>
      <w:b/>
      <w:bCs/>
      <w:iCs/>
      <w:color w:val="365F91"/>
      <w:sz w:val="24"/>
      <w:szCs w:val="24"/>
      <w:lang w:eastAsia="ru-RU"/>
    </w:rPr>
  </w:style>
  <w:style w:type="character" w:customStyle="1" w:styleId="50">
    <w:name w:val="Заголовок 5 Знак"/>
    <w:aliases w:val="Г. Заголовок 5 Знак"/>
    <w:link w:val="5"/>
    <w:rsid w:val="00973F38"/>
    <w:rPr>
      <w:rFonts w:ascii="Times New Roman" w:eastAsia="Times New Roman" w:hAnsi="Times New Roman" w:cs="Times New Roman"/>
      <w:b/>
      <w:i/>
      <w:color w:val="365F91"/>
      <w:sz w:val="24"/>
      <w:szCs w:val="24"/>
      <w:lang w:eastAsia="ru-RU"/>
    </w:rPr>
  </w:style>
  <w:style w:type="character" w:customStyle="1" w:styleId="60">
    <w:name w:val="Заголовок 6 Знак"/>
    <w:link w:val="6"/>
    <w:rsid w:val="00973F38"/>
    <w:rPr>
      <w:rFonts w:ascii="Cambria" w:eastAsia="Times New Roman" w:hAnsi="Cambria" w:cs="Times New Roman"/>
      <w:i/>
      <w:iCs/>
      <w:color w:val="243F60"/>
      <w:sz w:val="24"/>
      <w:lang w:eastAsia="ru-RU"/>
    </w:rPr>
  </w:style>
  <w:style w:type="character" w:customStyle="1" w:styleId="70">
    <w:name w:val="Заголовок 7 Знак"/>
    <w:link w:val="7"/>
    <w:rsid w:val="00973F38"/>
    <w:rPr>
      <w:rFonts w:ascii="Arial" w:eastAsia="Times New Roman" w:hAnsi="Arial" w:cs="Arial"/>
      <w:sz w:val="20"/>
      <w:szCs w:val="24"/>
      <w:lang w:eastAsia="ar-SA"/>
    </w:rPr>
  </w:style>
  <w:style w:type="character" w:customStyle="1" w:styleId="80">
    <w:name w:val="Заголовок 8 Знак"/>
    <w:link w:val="8"/>
    <w:rsid w:val="00973F38"/>
    <w:rPr>
      <w:rFonts w:ascii="Arial" w:eastAsia="Times New Roman" w:hAnsi="Arial" w:cs="Arial"/>
      <w:i/>
      <w:iCs/>
      <w:sz w:val="20"/>
      <w:szCs w:val="24"/>
      <w:lang w:eastAsia="ar-SA"/>
    </w:rPr>
  </w:style>
  <w:style w:type="character" w:customStyle="1" w:styleId="90">
    <w:name w:val="Заголовок 9 Знак"/>
    <w:link w:val="9"/>
    <w:rsid w:val="00973F38"/>
    <w:rPr>
      <w:rFonts w:ascii="Arial" w:eastAsia="Times New Roman" w:hAnsi="Arial" w:cs="Arial"/>
      <w:lang w:eastAsia="ar-SA"/>
    </w:rPr>
  </w:style>
  <w:style w:type="paragraph" w:styleId="ad">
    <w:name w:val="caption"/>
    <w:aliases w:val="Название объекта Приложение"/>
    <w:basedOn w:val="a7"/>
    <w:next w:val="a7"/>
    <w:link w:val="ae"/>
    <w:uiPriority w:val="35"/>
    <w:qFormat/>
    <w:rsid w:val="00973F38"/>
    <w:pPr>
      <w:keepNext/>
      <w:spacing w:line="276" w:lineRule="auto"/>
      <w:ind w:firstLine="709"/>
      <w:jc w:val="center"/>
    </w:pPr>
    <w:rPr>
      <w:rFonts w:eastAsia="Times New Roman"/>
      <w:b/>
      <w:bCs/>
      <w:szCs w:val="20"/>
      <w:lang w:val="x-none" w:eastAsia="ru-RU"/>
    </w:rPr>
  </w:style>
  <w:style w:type="paragraph" w:styleId="af">
    <w:name w:val="Body Text"/>
    <w:aliases w:val="Основной текст Знак Знак Знак,bt"/>
    <w:basedOn w:val="a7"/>
    <w:link w:val="af0"/>
    <w:uiPriority w:val="99"/>
    <w:unhideWhenUsed/>
    <w:rsid w:val="00973F38"/>
    <w:pPr>
      <w:spacing w:line="276" w:lineRule="auto"/>
      <w:ind w:firstLine="709"/>
    </w:pPr>
    <w:rPr>
      <w:rFonts w:eastAsia="Times New Roman"/>
      <w:szCs w:val="20"/>
      <w:lang w:val="x-none" w:eastAsia="ru-RU"/>
    </w:rPr>
  </w:style>
  <w:style w:type="character" w:customStyle="1" w:styleId="af0">
    <w:name w:val="Основной текст Знак"/>
    <w:aliases w:val="Основной текст Знак Знак Знак Знак,bt Знак"/>
    <w:link w:val="af"/>
    <w:uiPriority w:val="99"/>
    <w:rsid w:val="00973F38"/>
    <w:rPr>
      <w:rFonts w:ascii="Times New Roman" w:eastAsia="Times New Roman" w:hAnsi="Times New Roman"/>
      <w:sz w:val="24"/>
      <w:lang w:eastAsia="ru-RU"/>
    </w:rPr>
  </w:style>
  <w:style w:type="paragraph" w:styleId="af1">
    <w:name w:val="Normal (Web)"/>
    <w:aliases w:val="Обычный (Web)1,Обычный (Web)"/>
    <w:basedOn w:val="a7"/>
    <w:link w:val="af2"/>
    <w:uiPriority w:val="99"/>
    <w:unhideWhenUsed/>
    <w:qFormat/>
    <w:rsid w:val="00973F38"/>
    <w:pPr>
      <w:spacing w:before="100" w:beforeAutospacing="1" w:after="100" w:afterAutospacing="1" w:line="276" w:lineRule="auto"/>
      <w:ind w:firstLine="709"/>
      <w:jc w:val="left"/>
    </w:pPr>
    <w:rPr>
      <w:rFonts w:eastAsia="Times New Roman"/>
      <w:lang w:eastAsia="ru-RU"/>
    </w:rPr>
  </w:style>
  <w:style w:type="character" w:styleId="af3">
    <w:name w:val="Hyperlink"/>
    <w:uiPriority w:val="99"/>
    <w:unhideWhenUsed/>
    <w:rsid w:val="00973F38"/>
    <w:rPr>
      <w:color w:val="0000FF"/>
      <w:u w:val="single"/>
    </w:rPr>
  </w:style>
  <w:style w:type="paragraph" w:styleId="af4">
    <w:name w:val="Balloon Text"/>
    <w:basedOn w:val="a7"/>
    <w:link w:val="af5"/>
    <w:uiPriority w:val="99"/>
    <w:unhideWhenUsed/>
    <w:rsid w:val="00973F38"/>
    <w:pPr>
      <w:spacing w:line="276" w:lineRule="auto"/>
      <w:ind w:firstLine="709"/>
    </w:pPr>
    <w:rPr>
      <w:rFonts w:ascii="Tahoma" w:eastAsia="Times New Roman" w:hAnsi="Tahoma"/>
      <w:sz w:val="16"/>
      <w:szCs w:val="16"/>
      <w:lang w:val="x-none" w:eastAsia="ru-RU"/>
    </w:rPr>
  </w:style>
  <w:style w:type="character" w:customStyle="1" w:styleId="af5">
    <w:name w:val="Текст выноски Знак"/>
    <w:link w:val="af4"/>
    <w:uiPriority w:val="99"/>
    <w:rsid w:val="00973F38"/>
    <w:rPr>
      <w:rFonts w:ascii="Tahoma" w:eastAsia="Times New Roman" w:hAnsi="Tahoma" w:cs="Tahoma"/>
      <w:sz w:val="16"/>
      <w:szCs w:val="16"/>
      <w:lang w:eastAsia="ru-RU"/>
    </w:rPr>
  </w:style>
  <w:style w:type="paragraph" w:styleId="af6">
    <w:name w:val="Body Text Indent"/>
    <w:aliases w:val="Основной текст 1,Нумерованный список !!,Надин стиль,Исторические события,Ист события с точкой,Основной текст с отступом Знак Знак"/>
    <w:basedOn w:val="a7"/>
    <w:link w:val="af7"/>
    <w:uiPriority w:val="99"/>
    <w:unhideWhenUsed/>
    <w:rsid w:val="00973F38"/>
    <w:pPr>
      <w:spacing w:line="276" w:lineRule="auto"/>
      <w:ind w:left="283" w:firstLine="709"/>
    </w:pPr>
    <w:rPr>
      <w:rFonts w:eastAsia="Times New Roman"/>
      <w:szCs w:val="20"/>
      <w:lang w:val="x-none" w:eastAsia="ru-RU"/>
    </w:rPr>
  </w:style>
  <w:style w:type="character" w:customStyle="1" w:styleId="af7">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
    <w:link w:val="af6"/>
    <w:uiPriority w:val="99"/>
    <w:rsid w:val="00973F38"/>
    <w:rPr>
      <w:rFonts w:ascii="Times New Roman" w:eastAsia="Times New Roman" w:hAnsi="Times New Roman"/>
      <w:sz w:val="24"/>
      <w:lang w:eastAsia="ru-RU"/>
    </w:rPr>
  </w:style>
  <w:style w:type="paragraph" w:styleId="af8">
    <w:name w:val="Document Map"/>
    <w:basedOn w:val="a7"/>
    <w:link w:val="af9"/>
    <w:uiPriority w:val="99"/>
    <w:semiHidden/>
    <w:unhideWhenUsed/>
    <w:rsid w:val="00973F38"/>
    <w:pPr>
      <w:spacing w:line="276" w:lineRule="auto"/>
      <w:ind w:firstLine="709"/>
    </w:pPr>
    <w:rPr>
      <w:rFonts w:ascii="Lucida Grande CY" w:eastAsia="Times New Roman" w:hAnsi="Lucida Grande CY"/>
      <w:lang w:val="x-none" w:eastAsia="ru-RU"/>
    </w:rPr>
  </w:style>
  <w:style w:type="character" w:customStyle="1" w:styleId="af9">
    <w:name w:val="Схема документа Знак"/>
    <w:link w:val="af8"/>
    <w:uiPriority w:val="99"/>
    <w:semiHidden/>
    <w:rsid w:val="00973F38"/>
    <w:rPr>
      <w:rFonts w:ascii="Lucida Grande CY" w:eastAsia="Times New Roman" w:hAnsi="Lucida Grande CY" w:cs="Lucida Grande CY"/>
      <w:sz w:val="24"/>
      <w:szCs w:val="24"/>
      <w:lang w:eastAsia="ru-RU"/>
    </w:rPr>
  </w:style>
  <w:style w:type="paragraph" w:styleId="afa">
    <w:name w:val="footnote text"/>
    <w:aliases w:val="Знак3,Знак2, Знак3,Текст сноски1,Текст сноски Знак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к"/>
    <w:basedOn w:val="a7"/>
    <w:link w:val="afb"/>
    <w:uiPriority w:val="99"/>
    <w:unhideWhenUsed/>
    <w:qFormat/>
    <w:rsid w:val="00973F38"/>
    <w:pPr>
      <w:spacing w:line="276" w:lineRule="auto"/>
      <w:ind w:firstLine="709"/>
    </w:pPr>
    <w:rPr>
      <w:rFonts w:eastAsia="Times New Roman"/>
      <w:lang w:val="x-none" w:eastAsia="ru-RU"/>
    </w:rPr>
  </w:style>
  <w:style w:type="character" w:customStyle="1" w:styleId="afb">
    <w:name w:val="Текст сноски Знак"/>
    <w:aliases w:val="Знак3 Знак,Знак2 Знак, Знак3 Знак,Текст сноски1 Знак,Текст сноски Знак Знак1 Знак,Текст сноски Знак Знак Знак Знак Знак Знак1,Текст сноски Знак Знак Знак Знак Знак Знак Знак,Текст сноски-FN Знак,Знак Знак"/>
    <w:link w:val="afa"/>
    <w:uiPriority w:val="99"/>
    <w:rsid w:val="00973F38"/>
    <w:rPr>
      <w:rFonts w:ascii="Times New Roman" w:eastAsia="Times New Roman" w:hAnsi="Times New Roman"/>
      <w:sz w:val="24"/>
      <w:szCs w:val="24"/>
      <w:lang w:eastAsia="ru-RU"/>
    </w:rPr>
  </w:style>
  <w:style w:type="character" w:styleId="afc">
    <w:name w:val="footnote reference"/>
    <w:aliases w:val="Знак сноски 1,Знак сноски-FN,Ciae niinee-FN,Referencia nota al pie,Ciae niinee 1,ОР,Footnotes refss,Fussnota,СНОСКА,сноска1"/>
    <w:uiPriority w:val="99"/>
    <w:unhideWhenUsed/>
    <w:rsid w:val="00973F38"/>
    <w:rPr>
      <w:vertAlign w:val="superscript"/>
    </w:rPr>
  </w:style>
  <w:style w:type="paragraph" w:customStyle="1" w:styleId="Iauiue">
    <w:name w:val="Iau.iue"/>
    <w:basedOn w:val="a7"/>
    <w:next w:val="a7"/>
    <w:uiPriority w:val="99"/>
    <w:rsid w:val="00973F38"/>
    <w:pPr>
      <w:autoSpaceDE w:val="0"/>
      <w:autoSpaceDN w:val="0"/>
      <w:adjustRightInd w:val="0"/>
      <w:spacing w:line="276" w:lineRule="auto"/>
      <w:ind w:firstLine="709"/>
      <w:jc w:val="left"/>
    </w:pPr>
  </w:style>
  <w:style w:type="character" w:styleId="afd">
    <w:name w:val="annotation reference"/>
    <w:uiPriority w:val="99"/>
    <w:unhideWhenUsed/>
    <w:rsid w:val="00973F38"/>
    <w:rPr>
      <w:sz w:val="18"/>
      <w:szCs w:val="18"/>
    </w:rPr>
  </w:style>
  <w:style w:type="paragraph" w:styleId="afe">
    <w:name w:val="annotation text"/>
    <w:basedOn w:val="a7"/>
    <w:link w:val="aff"/>
    <w:uiPriority w:val="99"/>
    <w:unhideWhenUsed/>
    <w:rsid w:val="00973F38"/>
    <w:pPr>
      <w:spacing w:line="276" w:lineRule="auto"/>
      <w:ind w:firstLine="709"/>
    </w:pPr>
    <w:rPr>
      <w:rFonts w:eastAsia="Times New Roman"/>
      <w:lang w:val="x-none" w:eastAsia="ru-RU"/>
    </w:rPr>
  </w:style>
  <w:style w:type="character" w:customStyle="1" w:styleId="aff">
    <w:name w:val="Текст примечания Знак"/>
    <w:link w:val="afe"/>
    <w:uiPriority w:val="99"/>
    <w:rsid w:val="00973F38"/>
    <w:rPr>
      <w:rFonts w:ascii="Times New Roman" w:eastAsia="Times New Roman" w:hAnsi="Times New Roman"/>
      <w:sz w:val="24"/>
      <w:szCs w:val="24"/>
      <w:lang w:eastAsia="ru-RU"/>
    </w:rPr>
  </w:style>
  <w:style w:type="paragraph" w:styleId="aff0">
    <w:name w:val="annotation subject"/>
    <w:basedOn w:val="afe"/>
    <w:next w:val="afe"/>
    <w:link w:val="aff1"/>
    <w:uiPriority w:val="99"/>
    <w:unhideWhenUsed/>
    <w:rsid w:val="00973F38"/>
    <w:rPr>
      <w:b/>
      <w:bCs/>
      <w:sz w:val="20"/>
      <w:szCs w:val="20"/>
    </w:rPr>
  </w:style>
  <w:style w:type="character" w:customStyle="1" w:styleId="aff1">
    <w:name w:val="Тема примечания Знак"/>
    <w:link w:val="aff0"/>
    <w:uiPriority w:val="99"/>
    <w:rsid w:val="00973F38"/>
    <w:rPr>
      <w:rFonts w:ascii="Times New Roman" w:eastAsia="Times New Roman" w:hAnsi="Times New Roman"/>
      <w:b/>
      <w:bCs/>
      <w:sz w:val="20"/>
      <w:szCs w:val="20"/>
      <w:lang w:eastAsia="ru-RU"/>
    </w:rPr>
  </w:style>
  <w:style w:type="character" w:styleId="aff2">
    <w:name w:val="Strong"/>
    <w:aliases w:val="пункт длинный"/>
    <w:uiPriority w:val="22"/>
    <w:qFormat/>
    <w:rsid w:val="008E70A8"/>
    <w:rPr>
      <w:bCs/>
    </w:rPr>
  </w:style>
  <w:style w:type="paragraph" w:customStyle="1" w:styleId="Default">
    <w:name w:val="Default"/>
    <w:rsid w:val="00973F38"/>
    <w:pPr>
      <w:autoSpaceDE w:val="0"/>
      <w:autoSpaceDN w:val="0"/>
      <w:adjustRightInd w:val="0"/>
      <w:ind w:firstLine="567"/>
      <w:jc w:val="both"/>
    </w:pPr>
    <w:rPr>
      <w:rFonts w:ascii="Times New Roman" w:hAnsi="Times New Roman"/>
      <w:color w:val="000000"/>
      <w:sz w:val="24"/>
      <w:szCs w:val="24"/>
      <w:lang w:eastAsia="en-US"/>
    </w:rPr>
  </w:style>
  <w:style w:type="paragraph" w:styleId="aff3">
    <w:name w:val="Revision"/>
    <w:hidden/>
    <w:uiPriority w:val="99"/>
    <w:semiHidden/>
    <w:rsid w:val="00973F38"/>
    <w:pPr>
      <w:ind w:firstLine="567"/>
      <w:jc w:val="both"/>
    </w:pPr>
    <w:rPr>
      <w:rFonts w:ascii="Arial" w:eastAsia="Times New Roman" w:hAnsi="Arial"/>
      <w:lang w:eastAsia="ar-SA"/>
    </w:rPr>
  </w:style>
  <w:style w:type="paragraph" w:styleId="aff4">
    <w:name w:val="TOC Heading"/>
    <w:basedOn w:val="13"/>
    <w:next w:val="a7"/>
    <w:uiPriority w:val="39"/>
    <w:qFormat/>
    <w:rsid w:val="00973F38"/>
    <w:pPr>
      <w:spacing w:before="480" w:line="276" w:lineRule="auto"/>
      <w:ind w:left="0"/>
      <w:outlineLvl w:val="9"/>
    </w:pPr>
    <w:rPr>
      <w:rFonts w:ascii="Cambria" w:hAnsi="Cambria"/>
      <w:bCs w:val="0"/>
      <w:caps/>
      <w:color w:val="365F91"/>
      <w:lang w:eastAsia="en-US"/>
    </w:rPr>
  </w:style>
  <w:style w:type="paragraph" w:styleId="21">
    <w:name w:val="toc 2"/>
    <w:aliases w:val="Г. Оглавление 2"/>
    <w:basedOn w:val="a7"/>
    <w:next w:val="a7"/>
    <w:uiPriority w:val="39"/>
    <w:unhideWhenUsed/>
    <w:qFormat/>
    <w:rsid w:val="00973F38"/>
    <w:pPr>
      <w:ind w:left="240"/>
      <w:jc w:val="left"/>
    </w:pPr>
    <w:rPr>
      <w:rFonts w:ascii="Calibri" w:hAnsi="Calibri"/>
      <w:smallCaps/>
      <w:sz w:val="20"/>
      <w:szCs w:val="20"/>
    </w:rPr>
  </w:style>
  <w:style w:type="paragraph" w:styleId="31">
    <w:name w:val="toc 3"/>
    <w:aliases w:val="Г. Оглавление 3"/>
    <w:basedOn w:val="a7"/>
    <w:next w:val="a7"/>
    <w:uiPriority w:val="39"/>
    <w:unhideWhenUsed/>
    <w:qFormat/>
    <w:rsid w:val="00973F38"/>
    <w:pPr>
      <w:ind w:left="480"/>
      <w:jc w:val="left"/>
    </w:pPr>
    <w:rPr>
      <w:rFonts w:ascii="Calibri" w:hAnsi="Calibri"/>
      <w:i/>
      <w:iCs/>
      <w:sz w:val="20"/>
      <w:szCs w:val="20"/>
    </w:rPr>
  </w:style>
  <w:style w:type="paragraph" w:styleId="16">
    <w:name w:val="toc 1"/>
    <w:aliases w:val="Г. Оглавление 1"/>
    <w:basedOn w:val="a7"/>
    <w:next w:val="a7"/>
    <w:uiPriority w:val="39"/>
    <w:unhideWhenUsed/>
    <w:rsid w:val="00973F38"/>
    <w:pPr>
      <w:spacing w:before="120" w:after="120"/>
      <w:jc w:val="left"/>
    </w:pPr>
    <w:rPr>
      <w:rFonts w:ascii="Calibri" w:hAnsi="Calibri"/>
      <w:b/>
      <w:bCs/>
      <w:caps/>
      <w:sz w:val="20"/>
      <w:szCs w:val="20"/>
    </w:rPr>
  </w:style>
  <w:style w:type="numbering" w:customStyle="1" w:styleId="AVlist">
    <w:name w:val="AV_list"/>
    <w:uiPriority w:val="99"/>
    <w:rsid w:val="00973F38"/>
    <w:pPr>
      <w:numPr>
        <w:numId w:val="1"/>
      </w:numPr>
    </w:pPr>
  </w:style>
  <w:style w:type="character" w:customStyle="1" w:styleId="ab">
    <w:name w:val="Абзац списка Знак"/>
    <w:aliases w:val="ПАРАГРАФ Знак,Абзац списка для документа Знак"/>
    <w:link w:val="15"/>
    <w:uiPriority w:val="34"/>
    <w:rsid w:val="00973F38"/>
    <w:rPr>
      <w:rFonts w:ascii="Times New Roman" w:hAnsi="Times New Roman" w:cs="Times New Roman"/>
      <w:sz w:val="24"/>
      <w:szCs w:val="24"/>
    </w:rPr>
  </w:style>
  <w:style w:type="numbering" w:customStyle="1" w:styleId="a2">
    <w:name w:val="Г. Марк.список"/>
    <w:uiPriority w:val="99"/>
    <w:rsid w:val="00973F38"/>
    <w:pPr>
      <w:numPr>
        <w:numId w:val="2"/>
      </w:numPr>
    </w:pPr>
  </w:style>
  <w:style w:type="paragraph" w:customStyle="1" w:styleId="aff5">
    <w:name w:val="Г. Сноска"/>
    <w:basedOn w:val="a7"/>
    <w:link w:val="aff6"/>
    <w:qFormat/>
    <w:rsid w:val="00973F38"/>
    <w:pPr>
      <w:spacing w:line="240" w:lineRule="auto"/>
      <w:ind w:firstLine="0"/>
      <w:jc w:val="left"/>
    </w:pPr>
    <w:rPr>
      <w:rFonts w:eastAsia="Times New Roman"/>
      <w:color w:val="000000"/>
      <w:sz w:val="20"/>
      <w:lang w:val="x-none" w:eastAsia="ar-SA"/>
    </w:rPr>
  </w:style>
  <w:style w:type="character" w:customStyle="1" w:styleId="aff6">
    <w:name w:val="Г. Сноска Знак"/>
    <w:link w:val="aff5"/>
    <w:rsid w:val="00973F38"/>
    <w:rPr>
      <w:rFonts w:ascii="Times New Roman" w:eastAsia="Times New Roman" w:hAnsi="Times New Roman" w:cs="Times New Roman"/>
      <w:color w:val="000000"/>
      <w:sz w:val="20"/>
      <w:szCs w:val="24"/>
      <w:lang w:eastAsia="ar-SA"/>
    </w:rPr>
  </w:style>
  <w:style w:type="paragraph" w:customStyle="1" w:styleId="aff7">
    <w:name w:val="Г. Ж.Обычный"/>
    <w:basedOn w:val="a7"/>
    <w:qFormat/>
    <w:rsid w:val="00973F38"/>
    <w:pPr>
      <w:keepNext/>
      <w:spacing w:before="240" w:line="276" w:lineRule="auto"/>
      <w:ind w:firstLine="709"/>
    </w:pPr>
    <w:rPr>
      <w:rFonts w:eastAsia="Times New Roman"/>
      <w:b/>
      <w:szCs w:val="22"/>
      <w:lang w:eastAsia="ru-RU"/>
    </w:rPr>
  </w:style>
  <w:style w:type="numbering" w:customStyle="1" w:styleId="a5">
    <w:name w:val="Г. Нум.список"/>
    <w:uiPriority w:val="99"/>
    <w:rsid w:val="00973F38"/>
    <w:pPr>
      <w:numPr>
        <w:numId w:val="3"/>
      </w:numPr>
    </w:pPr>
  </w:style>
  <w:style w:type="numbering" w:customStyle="1" w:styleId="4">
    <w:name w:val="Г. Нум.список 4"/>
    <w:uiPriority w:val="99"/>
    <w:rsid w:val="00973F38"/>
    <w:pPr>
      <w:numPr>
        <w:numId w:val="4"/>
      </w:numPr>
    </w:pPr>
  </w:style>
  <w:style w:type="paragraph" w:customStyle="1" w:styleId="aff8">
    <w:name w:val="Г. Рисунок"/>
    <w:basedOn w:val="a7"/>
    <w:qFormat/>
    <w:rsid w:val="00037A41"/>
    <w:pPr>
      <w:keepNext/>
      <w:keepLines/>
      <w:shd w:val="clear" w:color="auto" w:fill="FFFFFF"/>
      <w:spacing w:line="240" w:lineRule="auto"/>
      <w:ind w:firstLine="709"/>
      <w:jc w:val="center"/>
      <w:textAlignment w:val="center"/>
      <w:outlineLvl w:val="0"/>
    </w:pPr>
    <w:rPr>
      <w:bCs/>
      <w:i/>
      <w:color w:val="000000"/>
      <w:bdr w:val="none" w:sz="0" w:space="0" w:color="auto" w:frame="1"/>
    </w:rPr>
  </w:style>
  <w:style w:type="paragraph" w:customStyle="1" w:styleId="aff9">
    <w:name w:val="Г.Текст в таблице"/>
    <w:basedOn w:val="a7"/>
    <w:link w:val="affa"/>
    <w:uiPriority w:val="99"/>
    <w:rsid w:val="00973F38"/>
    <w:pPr>
      <w:spacing w:line="240" w:lineRule="auto"/>
      <w:ind w:firstLine="0"/>
    </w:pPr>
    <w:rPr>
      <w:rFonts w:eastAsia="Times New Roman"/>
      <w:lang w:val="x-none" w:eastAsia="ru-RU"/>
    </w:rPr>
  </w:style>
  <w:style w:type="character" w:customStyle="1" w:styleId="affa">
    <w:name w:val="Г.Текст в таблице Знак"/>
    <w:link w:val="aff9"/>
    <w:uiPriority w:val="99"/>
    <w:rsid w:val="00973F38"/>
    <w:rPr>
      <w:rFonts w:ascii="Times New Roman" w:eastAsia="Times New Roman" w:hAnsi="Times New Roman"/>
      <w:sz w:val="24"/>
      <w:szCs w:val="24"/>
      <w:lang w:eastAsia="ru-RU"/>
    </w:rPr>
  </w:style>
  <w:style w:type="paragraph" w:customStyle="1" w:styleId="affb">
    <w:name w:val="Г. Табл.марк.список"/>
    <w:basedOn w:val="aff9"/>
    <w:link w:val="affc"/>
    <w:qFormat/>
    <w:rsid w:val="00973F38"/>
    <w:pPr>
      <w:tabs>
        <w:tab w:val="left" w:pos="397"/>
      </w:tabs>
    </w:pPr>
    <w:rPr>
      <w:rFonts w:eastAsia="Calibri"/>
    </w:rPr>
  </w:style>
  <w:style w:type="character" w:customStyle="1" w:styleId="affc">
    <w:name w:val="Г. Табл.марк.список Знак"/>
    <w:link w:val="affb"/>
    <w:rsid w:val="00973F38"/>
    <w:rPr>
      <w:rFonts w:ascii="Times New Roman" w:eastAsia="Calibri" w:hAnsi="Times New Roman" w:cs="Times New Roman"/>
      <w:sz w:val="24"/>
      <w:szCs w:val="24"/>
      <w:lang w:eastAsia="ru-RU"/>
    </w:rPr>
  </w:style>
  <w:style w:type="paragraph" w:customStyle="1" w:styleId="affd">
    <w:name w:val="Г. Таблицы"/>
    <w:basedOn w:val="a7"/>
    <w:qFormat/>
    <w:rsid w:val="00BA20A0"/>
    <w:pPr>
      <w:keepNext/>
      <w:suppressLineNumbers/>
      <w:suppressAutoHyphens/>
      <w:spacing w:before="240" w:after="120" w:line="240" w:lineRule="auto"/>
      <w:ind w:firstLine="0"/>
      <w:jc w:val="right"/>
    </w:pPr>
    <w:rPr>
      <w:rFonts w:eastAsia="Times New Roman"/>
      <w:b/>
      <w:bCs/>
      <w:color w:val="17365D"/>
      <w:szCs w:val="22"/>
      <w:lang w:eastAsia="ar-SA"/>
    </w:rPr>
  </w:style>
  <w:style w:type="paragraph" w:customStyle="1" w:styleId="affe">
    <w:name w:val="Г. Ц.Ж.Обычный"/>
    <w:basedOn w:val="a7"/>
    <w:uiPriority w:val="99"/>
    <w:rsid w:val="00973F38"/>
    <w:pPr>
      <w:keepNext/>
      <w:pBdr>
        <w:top w:val="single" w:sz="4" w:space="1" w:color="auto"/>
        <w:left w:val="single" w:sz="4" w:space="4" w:color="auto"/>
        <w:bottom w:val="single" w:sz="4" w:space="1" w:color="auto"/>
        <w:right w:val="single" w:sz="4" w:space="4" w:color="auto"/>
      </w:pBdr>
      <w:tabs>
        <w:tab w:val="left" w:pos="1134"/>
      </w:tabs>
      <w:suppressAutoHyphens/>
      <w:spacing w:line="276" w:lineRule="auto"/>
      <w:ind w:firstLine="0"/>
      <w:jc w:val="center"/>
    </w:pPr>
    <w:rPr>
      <w:rFonts w:eastAsia="Times New Roman"/>
      <w:b/>
      <w:sz w:val="28"/>
      <w:szCs w:val="28"/>
      <w:lang w:eastAsia="ar-SA"/>
    </w:rPr>
  </w:style>
  <w:style w:type="paragraph" w:customStyle="1" w:styleId="afff">
    <w:name w:val="Г.Заголовок таблицы"/>
    <w:basedOn w:val="a7"/>
    <w:link w:val="afff0"/>
    <w:qFormat/>
    <w:rsid w:val="00973F38"/>
    <w:pPr>
      <w:keepNext/>
      <w:tabs>
        <w:tab w:val="left" w:pos="1134"/>
      </w:tabs>
      <w:spacing w:line="240" w:lineRule="auto"/>
      <w:ind w:firstLine="0"/>
      <w:jc w:val="center"/>
    </w:pPr>
    <w:rPr>
      <w:b/>
      <w:sz w:val="20"/>
      <w:lang w:val="x-none" w:eastAsia="ru-RU"/>
    </w:rPr>
  </w:style>
  <w:style w:type="character" w:customStyle="1" w:styleId="afff0">
    <w:name w:val="Г.Заголовок таблицы Знак"/>
    <w:link w:val="afff"/>
    <w:rsid w:val="00973F38"/>
    <w:rPr>
      <w:rFonts w:ascii="Times New Roman" w:eastAsia="Calibri" w:hAnsi="Times New Roman" w:cs="Times New Roman"/>
      <w:b/>
      <w:szCs w:val="24"/>
      <w:lang w:eastAsia="ru-RU"/>
    </w:rPr>
  </w:style>
  <w:style w:type="paragraph" w:customStyle="1" w:styleId="afff1">
    <w:name w:val="Г.Текст таблицы"/>
    <w:basedOn w:val="aff9"/>
    <w:link w:val="afff2"/>
    <w:uiPriority w:val="99"/>
    <w:rsid w:val="00973F38"/>
    <w:pPr>
      <w:jc w:val="left"/>
    </w:pPr>
    <w:rPr>
      <w:sz w:val="20"/>
      <w:lang w:eastAsia="x-none"/>
    </w:rPr>
  </w:style>
  <w:style w:type="character" w:customStyle="1" w:styleId="afff2">
    <w:name w:val="Г.Текст таблицы Знак"/>
    <w:link w:val="afff1"/>
    <w:uiPriority w:val="99"/>
    <w:rsid w:val="00973F38"/>
    <w:rPr>
      <w:rFonts w:ascii="Times New Roman" w:eastAsia="Times New Roman" w:hAnsi="Times New Roman" w:cs="Times New Roman"/>
      <w:szCs w:val="24"/>
    </w:rPr>
  </w:style>
  <w:style w:type="paragraph" w:customStyle="1" w:styleId="afff3">
    <w:name w:val="Г.Центр.Тексты табл."/>
    <w:basedOn w:val="afff1"/>
    <w:qFormat/>
    <w:rsid w:val="00973F38"/>
    <w:pPr>
      <w:jc w:val="center"/>
    </w:pPr>
    <w:rPr>
      <w:szCs w:val="22"/>
    </w:rPr>
  </w:style>
  <w:style w:type="paragraph" w:customStyle="1" w:styleId="afff4">
    <w:name w:val="Г.Циф.Текст в табл."/>
    <w:basedOn w:val="aff9"/>
    <w:rsid w:val="00973F38"/>
    <w:pPr>
      <w:jc w:val="right"/>
    </w:pPr>
    <w:rPr>
      <w:sz w:val="22"/>
      <w:szCs w:val="22"/>
    </w:rPr>
  </w:style>
  <w:style w:type="paragraph" w:styleId="42">
    <w:name w:val="toc 4"/>
    <w:aliases w:val="Г. Оглавление 4"/>
    <w:basedOn w:val="a7"/>
    <w:next w:val="a7"/>
    <w:uiPriority w:val="39"/>
    <w:unhideWhenUsed/>
    <w:qFormat/>
    <w:rsid w:val="00973F38"/>
    <w:pPr>
      <w:ind w:left="720"/>
      <w:jc w:val="left"/>
    </w:pPr>
    <w:rPr>
      <w:rFonts w:ascii="Calibri" w:hAnsi="Calibri"/>
      <w:sz w:val="18"/>
      <w:szCs w:val="18"/>
    </w:rPr>
  </w:style>
  <w:style w:type="paragraph" w:styleId="51">
    <w:name w:val="toc 5"/>
    <w:aliases w:val="Г. Оглавление 5"/>
    <w:basedOn w:val="a7"/>
    <w:next w:val="a7"/>
    <w:uiPriority w:val="39"/>
    <w:unhideWhenUsed/>
    <w:qFormat/>
    <w:rsid w:val="00973F38"/>
    <w:pPr>
      <w:ind w:left="960"/>
      <w:jc w:val="left"/>
    </w:pPr>
    <w:rPr>
      <w:rFonts w:ascii="Calibri" w:hAnsi="Calibri"/>
      <w:sz w:val="18"/>
      <w:szCs w:val="18"/>
    </w:rPr>
  </w:style>
  <w:style w:type="paragraph" w:customStyle="1" w:styleId="17">
    <w:name w:val="Обычный1"/>
    <w:rsid w:val="00973F38"/>
    <w:pPr>
      <w:spacing w:line="300" w:lineRule="auto"/>
      <w:ind w:firstLine="567"/>
      <w:jc w:val="both"/>
    </w:pPr>
    <w:rPr>
      <w:rFonts w:ascii="Lucida Grande" w:eastAsia="ヒラギノ角ゴ Pro W3" w:hAnsi="Lucida Grande"/>
      <w:color w:val="000000"/>
      <w:sz w:val="22"/>
    </w:rPr>
  </w:style>
  <w:style w:type="table" w:customStyle="1" w:styleId="-151">
    <w:name w:val="Таблица-сетка 1 светлая — акцент 51"/>
    <w:basedOn w:val="a9"/>
    <w:uiPriority w:val="46"/>
    <w:rsid w:val="00973F38"/>
    <w:rPr>
      <w:rFonts w:ascii="Times New Roman" w:hAnsi="Times New Roman"/>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5">
    <w:name w:val="Название рисунка"/>
    <w:basedOn w:val="a7"/>
    <w:rsid w:val="00973F38"/>
    <w:pPr>
      <w:keepNext/>
      <w:keepLines/>
      <w:suppressLineNumbers/>
      <w:spacing w:before="120" w:after="200" w:line="240" w:lineRule="auto"/>
      <w:ind w:firstLine="0"/>
      <w:jc w:val="center"/>
    </w:pPr>
    <w:rPr>
      <w:rFonts w:eastAsia="Times New Roman"/>
      <w:lang w:eastAsia="ar-SA"/>
    </w:rPr>
  </w:style>
  <w:style w:type="paragraph" w:styleId="afff6">
    <w:name w:val="Title"/>
    <w:basedOn w:val="a7"/>
    <w:next w:val="a7"/>
    <w:link w:val="afff7"/>
    <w:uiPriority w:val="10"/>
    <w:qFormat/>
    <w:rsid w:val="00973F38"/>
    <w:pPr>
      <w:pBdr>
        <w:bottom w:val="single" w:sz="8" w:space="4" w:color="4F81BD"/>
      </w:pBdr>
      <w:spacing w:after="300" w:line="240" w:lineRule="auto"/>
      <w:ind w:firstLine="709"/>
      <w:contextualSpacing/>
    </w:pPr>
    <w:rPr>
      <w:rFonts w:ascii="Cambria" w:eastAsia="Times New Roman" w:hAnsi="Cambria"/>
      <w:color w:val="17365D"/>
      <w:spacing w:val="5"/>
      <w:kern w:val="28"/>
      <w:sz w:val="52"/>
      <w:szCs w:val="52"/>
      <w:lang w:val="x-none" w:eastAsia="ru-RU"/>
    </w:rPr>
  </w:style>
  <w:style w:type="character" w:customStyle="1" w:styleId="afff7">
    <w:name w:val="Название Знак"/>
    <w:link w:val="afff6"/>
    <w:uiPriority w:val="10"/>
    <w:rsid w:val="00973F38"/>
    <w:rPr>
      <w:rFonts w:ascii="Cambria" w:eastAsia="Times New Roman" w:hAnsi="Cambria" w:cs="Times New Roman"/>
      <w:color w:val="17365D"/>
      <w:spacing w:val="5"/>
      <w:kern w:val="28"/>
      <w:sz w:val="52"/>
      <w:szCs w:val="52"/>
      <w:lang w:eastAsia="ru-RU"/>
    </w:rPr>
  </w:style>
  <w:style w:type="paragraph" w:customStyle="1" w:styleId="afff8">
    <w:name w:val="Для списков с нумерацией"/>
    <w:basedOn w:val="15"/>
    <w:link w:val="afff9"/>
    <w:qFormat/>
    <w:rsid w:val="00973F38"/>
    <w:pPr>
      <w:tabs>
        <w:tab w:val="left" w:pos="1560"/>
      </w:tabs>
      <w:spacing w:line="276" w:lineRule="auto"/>
      <w:ind w:left="0" w:firstLine="0"/>
      <w:contextualSpacing w:val="0"/>
    </w:pPr>
    <w:rPr>
      <w:rFonts w:eastAsia="Times New Roman"/>
      <w:lang w:eastAsia="ru-RU"/>
    </w:rPr>
  </w:style>
  <w:style w:type="paragraph" w:customStyle="1" w:styleId="a6">
    <w:name w:val="Для списков с маркировкой"/>
    <w:basedOn w:val="a7"/>
    <w:link w:val="afffa"/>
    <w:qFormat/>
    <w:rsid w:val="00037A41"/>
    <w:pPr>
      <w:numPr>
        <w:numId w:val="21"/>
      </w:numPr>
      <w:spacing w:line="276" w:lineRule="auto"/>
    </w:pPr>
    <w:rPr>
      <w:lang w:val="x-none"/>
    </w:rPr>
  </w:style>
  <w:style w:type="character" w:customStyle="1" w:styleId="afff9">
    <w:name w:val="Для списков с нумерацией Знак"/>
    <w:link w:val="afff8"/>
    <w:rsid w:val="00973F38"/>
    <w:rPr>
      <w:rFonts w:ascii="Times New Roman" w:eastAsia="Times New Roman" w:hAnsi="Times New Roman" w:cs="Times New Roman"/>
      <w:sz w:val="24"/>
      <w:szCs w:val="24"/>
      <w:lang w:eastAsia="ru-RU"/>
    </w:rPr>
  </w:style>
  <w:style w:type="paragraph" w:customStyle="1" w:styleId="afffb">
    <w:name w:val="Для примечаний"/>
    <w:basedOn w:val="aff5"/>
    <w:link w:val="afffc"/>
    <w:qFormat/>
    <w:rsid w:val="00973F38"/>
    <w:pPr>
      <w:tabs>
        <w:tab w:val="left" w:pos="1134"/>
      </w:tabs>
      <w:ind w:firstLine="709"/>
    </w:pPr>
    <w:rPr>
      <w:rFonts w:eastAsia="DejaVu Sans"/>
    </w:rPr>
  </w:style>
  <w:style w:type="character" w:customStyle="1" w:styleId="afffa">
    <w:name w:val="Для списков с маркировкой Знак"/>
    <w:link w:val="a6"/>
    <w:rsid w:val="00037A41"/>
    <w:rPr>
      <w:rFonts w:ascii="Times New Roman" w:hAnsi="Times New Roman"/>
      <w:sz w:val="24"/>
      <w:szCs w:val="24"/>
      <w:lang w:val="x-none" w:eastAsia="en-US"/>
    </w:rPr>
  </w:style>
  <w:style w:type="paragraph" w:customStyle="1" w:styleId="afffd">
    <w:name w:val="Текст в таблице"/>
    <w:basedOn w:val="a7"/>
    <w:link w:val="afffe"/>
    <w:qFormat/>
    <w:rsid w:val="00973F38"/>
    <w:pPr>
      <w:spacing w:line="240" w:lineRule="auto"/>
      <w:ind w:firstLine="0"/>
    </w:pPr>
    <w:rPr>
      <w:rFonts w:eastAsia="Times New Roman"/>
      <w:szCs w:val="20"/>
      <w:lang w:val="x-none" w:eastAsia="ru-RU"/>
    </w:rPr>
  </w:style>
  <w:style w:type="character" w:customStyle="1" w:styleId="afffc">
    <w:name w:val="Для примечаний Знак"/>
    <w:link w:val="afffb"/>
    <w:rsid w:val="00973F38"/>
    <w:rPr>
      <w:rFonts w:ascii="Times New Roman" w:eastAsia="DejaVu Sans" w:hAnsi="Times New Roman" w:cs="Times New Roman"/>
      <w:color w:val="000000"/>
      <w:sz w:val="20"/>
      <w:szCs w:val="24"/>
      <w:lang w:eastAsia="ar-SA"/>
    </w:rPr>
  </w:style>
  <w:style w:type="paragraph" w:customStyle="1" w:styleId="affff">
    <w:name w:val="Текст простой"/>
    <w:basedOn w:val="a7"/>
    <w:link w:val="affff0"/>
    <w:qFormat/>
    <w:rsid w:val="00973F38"/>
    <w:pPr>
      <w:spacing w:line="276" w:lineRule="auto"/>
      <w:ind w:firstLine="709"/>
    </w:pPr>
    <w:rPr>
      <w:rFonts w:eastAsia="Times New Roman"/>
      <w:szCs w:val="20"/>
      <w:lang w:val="x-none" w:eastAsia="ru-RU"/>
    </w:rPr>
  </w:style>
  <w:style w:type="character" w:customStyle="1" w:styleId="afffe">
    <w:name w:val="Текст в таблице Знак"/>
    <w:link w:val="afffd"/>
    <w:rsid w:val="00973F38"/>
    <w:rPr>
      <w:rFonts w:ascii="Times New Roman" w:eastAsia="Times New Roman" w:hAnsi="Times New Roman"/>
      <w:sz w:val="24"/>
      <w:lang w:eastAsia="ru-RU"/>
    </w:rPr>
  </w:style>
  <w:style w:type="character" w:customStyle="1" w:styleId="affff0">
    <w:name w:val="Текст простой Знак"/>
    <w:link w:val="affff"/>
    <w:rsid w:val="00973F38"/>
    <w:rPr>
      <w:rFonts w:ascii="Times New Roman" w:eastAsia="Times New Roman" w:hAnsi="Times New Roman"/>
      <w:sz w:val="24"/>
      <w:lang w:eastAsia="ru-RU"/>
    </w:rPr>
  </w:style>
  <w:style w:type="paragraph" w:customStyle="1" w:styleId="Style2">
    <w:name w:val="Style2"/>
    <w:basedOn w:val="a7"/>
    <w:uiPriority w:val="99"/>
    <w:rsid w:val="00973F38"/>
    <w:pPr>
      <w:widowControl w:val="0"/>
      <w:autoSpaceDE w:val="0"/>
      <w:autoSpaceDN w:val="0"/>
      <w:adjustRightInd w:val="0"/>
      <w:spacing w:line="322" w:lineRule="exact"/>
      <w:ind w:firstLine="710"/>
    </w:pPr>
    <w:rPr>
      <w:rFonts w:eastAsia="Times New Roman"/>
      <w:lang w:eastAsia="ru-RU"/>
    </w:rPr>
  </w:style>
  <w:style w:type="character" w:customStyle="1" w:styleId="FontStyle60">
    <w:name w:val="Font Style60"/>
    <w:uiPriority w:val="99"/>
    <w:rsid w:val="00973F38"/>
    <w:rPr>
      <w:rFonts w:ascii="Times New Roman" w:hAnsi="Times New Roman" w:cs="Times New Roman"/>
      <w:sz w:val="26"/>
      <w:szCs w:val="26"/>
    </w:rPr>
  </w:style>
  <w:style w:type="paragraph" w:customStyle="1" w:styleId="22">
    <w:name w:val="Абзац списка2"/>
    <w:basedOn w:val="a7"/>
    <w:rsid w:val="00973F38"/>
    <w:pPr>
      <w:spacing w:after="200" w:line="276" w:lineRule="auto"/>
      <w:ind w:left="720" w:firstLine="0"/>
      <w:contextualSpacing/>
      <w:jc w:val="left"/>
    </w:pPr>
    <w:rPr>
      <w:rFonts w:ascii="Calibri" w:eastAsia="Times New Roman" w:hAnsi="Calibri"/>
      <w:sz w:val="22"/>
      <w:szCs w:val="22"/>
    </w:rPr>
  </w:style>
  <w:style w:type="paragraph" w:styleId="affff1">
    <w:name w:val="footer"/>
    <w:basedOn w:val="a7"/>
    <w:link w:val="affff2"/>
    <w:uiPriority w:val="99"/>
    <w:unhideWhenUsed/>
    <w:rsid w:val="00973F38"/>
    <w:pPr>
      <w:widowControl w:val="0"/>
      <w:tabs>
        <w:tab w:val="center" w:pos="4677"/>
        <w:tab w:val="right" w:pos="9355"/>
      </w:tabs>
      <w:autoSpaceDE w:val="0"/>
      <w:autoSpaceDN w:val="0"/>
      <w:adjustRightInd w:val="0"/>
      <w:spacing w:line="240" w:lineRule="auto"/>
      <w:ind w:firstLine="0"/>
      <w:jc w:val="left"/>
    </w:pPr>
    <w:rPr>
      <w:rFonts w:ascii="Arial" w:eastAsia="Times New Roman" w:hAnsi="Arial"/>
      <w:lang w:val="x-none" w:eastAsia="ru-RU"/>
    </w:rPr>
  </w:style>
  <w:style w:type="character" w:customStyle="1" w:styleId="affff2">
    <w:name w:val="Нижний колонтитул Знак"/>
    <w:link w:val="affff1"/>
    <w:uiPriority w:val="99"/>
    <w:rsid w:val="00973F38"/>
    <w:rPr>
      <w:rFonts w:ascii="Arial" w:eastAsia="Times New Roman" w:hAnsi="Arial" w:cs="Arial"/>
      <w:sz w:val="24"/>
      <w:szCs w:val="24"/>
      <w:lang w:eastAsia="ru-RU"/>
    </w:rPr>
  </w:style>
  <w:style w:type="character" w:customStyle="1" w:styleId="textdefault">
    <w:name w:val="text_default"/>
    <w:basedOn w:val="a8"/>
    <w:rsid w:val="00973F38"/>
  </w:style>
  <w:style w:type="paragraph" w:customStyle="1" w:styleId="affff3">
    <w:name w:val="Заг_осн. текст"/>
    <w:basedOn w:val="a7"/>
    <w:link w:val="affff4"/>
    <w:rsid w:val="00973F38"/>
    <w:pPr>
      <w:suppressAutoHyphens/>
      <w:spacing w:line="276" w:lineRule="auto"/>
      <w:ind w:firstLine="709"/>
    </w:pPr>
    <w:rPr>
      <w:rFonts w:eastAsia="Times New Roman"/>
      <w:color w:val="000000"/>
      <w:lang w:val="x-none" w:eastAsia="ar-SA"/>
    </w:rPr>
  </w:style>
  <w:style w:type="paragraph" w:customStyle="1" w:styleId="affff5">
    <w:name w:val="Заголовок Примечание"/>
    <w:basedOn w:val="affff3"/>
    <w:rsid w:val="00973F38"/>
    <w:pPr>
      <w:spacing w:before="120" w:after="120"/>
    </w:pPr>
    <w:rPr>
      <w:sz w:val="20"/>
    </w:rPr>
  </w:style>
  <w:style w:type="character" w:customStyle="1" w:styleId="affff4">
    <w:name w:val="Заг_осн. текст Знак"/>
    <w:link w:val="affff3"/>
    <w:rsid w:val="00973F38"/>
    <w:rPr>
      <w:rFonts w:ascii="Times New Roman" w:eastAsia="Times New Roman" w:hAnsi="Times New Roman" w:cs="Times New Roman"/>
      <w:color w:val="000000"/>
      <w:sz w:val="24"/>
      <w:szCs w:val="24"/>
      <w:lang w:eastAsia="ar-SA"/>
    </w:rPr>
  </w:style>
  <w:style w:type="character" w:styleId="affff6">
    <w:name w:val="page number"/>
    <w:basedOn w:val="a8"/>
    <w:unhideWhenUsed/>
    <w:rsid w:val="00973F38"/>
  </w:style>
  <w:style w:type="paragraph" w:styleId="affff7">
    <w:name w:val="header"/>
    <w:basedOn w:val="a7"/>
    <w:link w:val="affff8"/>
    <w:uiPriority w:val="99"/>
    <w:unhideWhenUsed/>
    <w:rsid w:val="00973F38"/>
    <w:pPr>
      <w:tabs>
        <w:tab w:val="center" w:pos="4677"/>
        <w:tab w:val="right" w:pos="9355"/>
      </w:tabs>
      <w:spacing w:line="240" w:lineRule="auto"/>
      <w:ind w:firstLine="709"/>
    </w:pPr>
    <w:rPr>
      <w:rFonts w:eastAsia="Times New Roman"/>
      <w:szCs w:val="20"/>
      <w:lang w:val="x-none" w:eastAsia="ru-RU"/>
    </w:rPr>
  </w:style>
  <w:style w:type="character" w:customStyle="1" w:styleId="affff8">
    <w:name w:val="Верхний колонтитул Знак"/>
    <w:link w:val="affff7"/>
    <w:uiPriority w:val="99"/>
    <w:rsid w:val="00973F38"/>
    <w:rPr>
      <w:rFonts w:ascii="Times New Roman" w:eastAsia="Times New Roman" w:hAnsi="Times New Roman"/>
      <w:sz w:val="24"/>
      <w:lang w:eastAsia="ru-RU"/>
    </w:rPr>
  </w:style>
  <w:style w:type="paragraph" w:customStyle="1" w:styleId="affff9">
    <w:name w:val="Г. Правый текст"/>
    <w:basedOn w:val="a7"/>
    <w:qFormat/>
    <w:rsid w:val="00973F38"/>
    <w:pPr>
      <w:spacing w:line="276" w:lineRule="auto"/>
      <w:ind w:firstLine="0"/>
      <w:jc w:val="right"/>
    </w:pPr>
    <w:rPr>
      <w:rFonts w:eastAsia="Times New Roman"/>
      <w:szCs w:val="22"/>
      <w:lang w:eastAsia="ru-RU"/>
    </w:rPr>
  </w:style>
  <w:style w:type="character" w:customStyle="1" w:styleId="18">
    <w:name w:val="Абзац списка Знак1"/>
    <w:uiPriority w:val="99"/>
    <w:locked/>
    <w:rsid w:val="00973F38"/>
    <w:rPr>
      <w:rFonts w:ascii="Arial" w:hAnsi="Arial"/>
      <w:sz w:val="20"/>
      <w:lang w:eastAsia="ar-SA" w:bidi="ar-SA"/>
    </w:rPr>
  </w:style>
  <w:style w:type="paragraph" w:customStyle="1" w:styleId="affffa">
    <w:name w:val="Г. Слайд"/>
    <w:basedOn w:val="a7"/>
    <w:qFormat/>
    <w:rsid w:val="00973F38"/>
    <w:pPr>
      <w:keepNext/>
      <w:spacing w:before="120" w:line="276" w:lineRule="auto"/>
      <w:ind w:firstLine="0"/>
      <w:jc w:val="center"/>
    </w:pPr>
    <w:rPr>
      <w:rFonts w:eastAsia="Times New Roman"/>
      <w:noProof/>
      <w:szCs w:val="22"/>
      <w:lang w:val="en-US" w:eastAsia="ru-RU"/>
    </w:rPr>
  </w:style>
  <w:style w:type="table" w:customStyle="1" w:styleId="-11">
    <w:name w:val="Светлый список - Акцент 11"/>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AVlistlev3">
    <w:name w:val="AV_list_lev3"/>
    <w:uiPriority w:val="99"/>
    <w:rsid w:val="00973F38"/>
    <w:pPr>
      <w:numPr>
        <w:numId w:val="5"/>
      </w:numPr>
    </w:pPr>
  </w:style>
  <w:style w:type="character" w:customStyle="1" w:styleId="apple-converted-space">
    <w:name w:val="apple-converted-space"/>
    <w:basedOn w:val="a8"/>
    <w:rsid w:val="00973F38"/>
  </w:style>
  <w:style w:type="paragraph" w:styleId="61">
    <w:name w:val="toc 6"/>
    <w:basedOn w:val="a7"/>
    <w:next w:val="a7"/>
    <w:autoRedefine/>
    <w:uiPriority w:val="39"/>
    <w:unhideWhenUsed/>
    <w:rsid w:val="00973F38"/>
    <w:pPr>
      <w:ind w:left="1200"/>
      <w:jc w:val="left"/>
    </w:pPr>
    <w:rPr>
      <w:rFonts w:ascii="Calibri" w:hAnsi="Calibri"/>
      <w:sz w:val="18"/>
      <w:szCs w:val="18"/>
    </w:rPr>
  </w:style>
  <w:style w:type="paragraph" w:styleId="71">
    <w:name w:val="toc 7"/>
    <w:basedOn w:val="a7"/>
    <w:next w:val="a7"/>
    <w:autoRedefine/>
    <w:uiPriority w:val="39"/>
    <w:unhideWhenUsed/>
    <w:rsid w:val="00973F38"/>
    <w:pPr>
      <w:ind w:left="1440"/>
      <w:jc w:val="left"/>
    </w:pPr>
    <w:rPr>
      <w:rFonts w:ascii="Calibri" w:hAnsi="Calibri"/>
      <w:sz w:val="18"/>
      <w:szCs w:val="18"/>
    </w:rPr>
  </w:style>
  <w:style w:type="paragraph" w:styleId="81">
    <w:name w:val="toc 8"/>
    <w:basedOn w:val="a7"/>
    <w:next w:val="a7"/>
    <w:autoRedefine/>
    <w:uiPriority w:val="39"/>
    <w:unhideWhenUsed/>
    <w:rsid w:val="00973F38"/>
    <w:pPr>
      <w:ind w:left="1680"/>
      <w:jc w:val="left"/>
    </w:pPr>
    <w:rPr>
      <w:rFonts w:ascii="Calibri" w:hAnsi="Calibri"/>
      <w:sz w:val="18"/>
      <w:szCs w:val="18"/>
    </w:rPr>
  </w:style>
  <w:style w:type="paragraph" w:styleId="91">
    <w:name w:val="toc 9"/>
    <w:basedOn w:val="a7"/>
    <w:next w:val="a7"/>
    <w:autoRedefine/>
    <w:uiPriority w:val="39"/>
    <w:unhideWhenUsed/>
    <w:rsid w:val="00973F38"/>
    <w:pPr>
      <w:ind w:left="1920"/>
      <w:jc w:val="left"/>
    </w:pPr>
    <w:rPr>
      <w:rFonts w:ascii="Calibri" w:hAnsi="Calibri"/>
      <w:sz w:val="18"/>
      <w:szCs w:val="18"/>
    </w:rPr>
  </w:style>
  <w:style w:type="paragraph" w:customStyle="1" w:styleId="19">
    <w:name w:val="Без интервала1"/>
    <w:aliases w:val="Стратегия,14 _одинарный"/>
    <w:link w:val="affffb"/>
    <w:uiPriority w:val="1"/>
    <w:qFormat/>
    <w:rsid w:val="00973F38"/>
    <w:pPr>
      <w:suppressAutoHyphens/>
      <w:ind w:firstLine="567"/>
      <w:jc w:val="both"/>
    </w:pPr>
    <w:rPr>
      <w:rFonts w:ascii="Arial" w:eastAsia="Times New Roman" w:hAnsi="Arial"/>
      <w:szCs w:val="18"/>
      <w:lang w:eastAsia="ar-SA"/>
    </w:rPr>
  </w:style>
  <w:style w:type="numbering" w:customStyle="1" w:styleId="AVlistlev2">
    <w:name w:val="AV_list_lev2"/>
    <w:uiPriority w:val="99"/>
    <w:rsid w:val="00973F38"/>
    <w:pPr>
      <w:numPr>
        <w:numId w:val="6"/>
      </w:numPr>
    </w:pPr>
  </w:style>
  <w:style w:type="table" w:customStyle="1" w:styleId="AV">
    <w:name w:val="AV"/>
    <w:basedOn w:val="a9"/>
    <w:rsid w:val="00973F38"/>
    <w:pPr>
      <w:jc w:val="right"/>
    </w:pPr>
    <w:rPr>
      <w:rFonts w:ascii="Arial" w:eastAsia="Times New Roman" w:hAnsi="Arial" w:cs="Arial"/>
      <w:szCs w:val="18"/>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firstCol">
      <w:pPr>
        <w:wordWrap/>
        <w:jc w:val="left"/>
      </w:pPr>
      <w:rPr>
        <w:b w:val="0"/>
        <w:i w:val="0"/>
      </w:rPr>
    </w:tblStylePr>
  </w:style>
  <w:style w:type="table" w:customStyle="1" w:styleId="AVreport">
    <w:name w:val="AV_report"/>
    <w:basedOn w:val="AV"/>
    <w:uiPriority w:val="99"/>
    <w:qFormat/>
    <w:rsid w:val="00973F38"/>
    <w:pPr>
      <w:keepNext/>
      <w:contextualSpacing/>
    </w:pPr>
    <w:rPr>
      <w:sz w:val="16"/>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lastRow">
      <w:pPr>
        <w:keepNext w:val="0"/>
        <w:wordWrap/>
      </w:pPr>
    </w:tblStylePr>
    <w:tblStylePr w:type="firstCol">
      <w:pPr>
        <w:wordWrap/>
        <w:jc w:val="left"/>
      </w:pPr>
      <w:rPr>
        <w:b w:val="0"/>
        <w:i w:val="0"/>
      </w:rPr>
    </w:tblStylePr>
  </w:style>
  <w:style w:type="paragraph" w:styleId="affffc">
    <w:name w:val="Subtitle"/>
    <w:basedOn w:val="a7"/>
    <w:next w:val="af"/>
    <w:link w:val="affffd"/>
    <w:uiPriority w:val="11"/>
    <w:qFormat/>
    <w:rsid w:val="00973F38"/>
    <w:pPr>
      <w:keepNext/>
      <w:suppressAutoHyphens/>
      <w:spacing w:before="240" w:after="120" w:line="240" w:lineRule="auto"/>
      <w:ind w:firstLine="0"/>
      <w:jc w:val="center"/>
    </w:pPr>
    <w:rPr>
      <w:rFonts w:ascii="Arial" w:eastAsia="Verdana" w:hAnsi="Arial"/>
      <w:i/>
      <w:iCs/>
      <w:sz w:val="28"/>
      <w:szCs w:val="28"/>
      <w:lang w:val="x-none" w:eastAsia="ar-SA"/>
    </w:rPr>
  </w:style>
  <w:style w:type="character" w:customStyle="1" w:styleId="affffd">
    <w:name w:val="Подзаголовок Знак"/>
    <w:link w:val="affffc"/>
    <w:uiPriority w:val="11"/>
    <w:rsid w:val="00973F38"/>
    <w:rPr>
      <w:rFonts w:ascii="Arial" w:eastAsia="Verdana" w:hAnsi="Arial" w:cs="Tahoma"/>
      <w:i/>
      <w:iCs/>
      <w:sz w:val="28"/>
      <w:szCs w:val="28"/>
      <w:lang w:eastAsia="ar-SA"/>
    </w:rPr>
  </w:style>
  <w:style w:type="character" w:styleId="affffe">
    <w:name w:val="FollowedHyperlink"/>
    <w:uiPriority w:val="99"/>
    <w:unhideWhenUsed/>
    <w:rsid w:val="00973F38"/>
    <w:rPr>
      <w:color w:val="800080"/>
      <w:u w:val="single"/>
    </w:rPr>
  </w:style>
  <w:style w:type="character" w:styleId="afffff">
    <w:name w:val="Emphasis"/>
    <w:uiPriority w:val="20"/>
    <w:qFormat/>
    <w:rsid w:val="00973F38"/>
    <w:rPr>
      <w:i/>
      <w:iCs/>
    </w:rPr>
  </w:style>
  <w:style w:type="character" w:customStyle="1" w:styleId="style20">
    <w:name w:val="style2"/>
    <w:basedOn w:val="a8"/>
    <w:rsid w:val="00973F38"/>
  </w:style>
  <w:style w:type="character" w:customStyle="1" w:styleId="ae">
    <w:name w:val="Название объекта Знак"/>
    <w:aliases w:val="Название объекта Приложение Знак"/>
    <w:link w:val="ad"/>
    <w:uiPriority w:val="35"/>
    <w:rsid w:val="00973F38"/>
    <w:rPr>
      <w:rFonts w:ascii="Times New Roman" w:eastAsia="Times New Roman" w:hAnsi="Times New Roman"/>
      <w:b/>
      <w:bCs/>
      <w:sz w:val="24"/>
      <w:lang w:eastAsia="ru-RU"/>
    </w:rPr>
  </w:style>
  <w:style w:type="paragraph" w:customStyle="1" w:styleId="1a">
    <w:name w:val="Абзац списка1"/>
    <w:basedOn w:val="a7"/>
    <w:uiPriority w:val="34"/>
    <w:qFormat/>
    <w:rsid w:val="00973F38"/>
    <w:pPr>
      <w:spacing w:line="240" w:lineRule="auto"/>
      <w:ind w:left="720" w:firstLine="0"/>
      <w:contextualSpacing/>
      <w:jc w:val="left"/>
    </w:pPr>
    <w:rPr>
      <w:rFonts w:eastAsia="Times New Roman"/>
    </w:rPr>
  </w:style>
  <w:style w:type="character" w:customStyle="1" w:styleId="1b">
    <w:name w:val="Текст сноски Знак1"/>
    <w:uiPriority w:val="99"/>
    <w:semiHidden/>
    <w:rsid w:val="00973F38"/>
    <w:rPr>
      <w:rFonts w:ascii="Arial" w:hAnsi="Arial"/>
      <w:lang w:eastAsia="ar-SA"/>
    </w:rPr>
  </w:style>
  <w:style w:type="character" w:customStyle="1" w:styleId="23">
    <w:name w:val="Текст сноски Знак2"/>
    <w:aliases w:val="Текст сноски1 Знак1,Текст сноски Знак Знак1 Знак1,Текст сноски Знак1 Знак1,Текст сноски Знак Знак Знак Знак Знак Знак2,Текст сноски Знак Знак Знак Знак Знак Знак Знак1,Текст сноски-FN Знак1,Знак Знак1"/>
    <w:basedOn w:val="a8"/>
    <w:semiHidden/>
    <w:rsid w:val="00973F38"/>
  </w:style>
  <w:style w:type="character" w:customStyle="1" w:styleId="1c">
    <w:name w:val="Основной текст с отступом Знак1"/>
    <w:aliases w:val="Основной текст 1 Знак1,Нумерованный список !! Знак1,Надин стиль Знак1,Исторические события Знак1,Ист события с точкой Знак1,Основной текст с отступом Знак Знак Знак1"/>
    <w:semiHidden/>
    <w:rsid w:val="00973F38"/>
    <w:rPr>
      <w:rFonts w:ascii="Calibri" w:eastAsia="Calibri" w:hAnsi="Calibri" w:cs="Times New Roman"/>
      <w:sz w:val="22"/>
      <w:szCs w:val="22"/>
      <w:lang w:eastAsia="en-US"/>
    </w:rPr>
  </w:style>
  <w:style w:type="table" w:customStyle="1" w:styleId="1d">
    <w:name w:val="Светлая заливка1"/>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32">
    <w:name w:val="Body Text Indent 3"/>
    <w:basedOn w:val="a7"/>
    <w:link w:val="33"/>
    <w:uiPriority w:val="99"/>
    <w:unhideWhenUsed/>
    <w:rsid w:val="00973F38"/>
    <w:pPr>
      <w:suppressAutoHyphens/>
      <w:spacing w:before="120" w:after="120" w:line="240" w:lineRule="auto"/>
      <w:ind w:left="283" w:firstLine="0"/>
    </w:pPr>
    <w:rPr>
      <w:rFonts w:ascii="Arial" w:eastAsia="Times New Roman" w:hAnsi="Arial"/>
      <w:sz w:val="16"/>
      <w:szCs w:val="16"/>
      <w:lang w:val="x-none" w:eastAsia="ar-SA"/>
    </w:rPr>
  </w:style>
  <w:style w:type="character" w:customStyle="1" w:styleId="33">
    <w:name w:val="Основной текст с отступом 3 Знак"/>
    <w:link w:val="32"/>
    <w:uiPriority w:val="99"/>
    <w:rsid w:val="00973F38"/>
    <w:rPr>
      <w:rFonts w:ascii="Arial" w:eastAsia="Times New Roman" w:hAnsi="Arial" w:cs="Times New Roman"/>
      <w:sz w:val="16"/>
      <w:szCs w:val="16"/>
      <w:lang w:eastAsia="ar-SA"/>
    </w:rPr>
  </w:style>
  <w:style w:type="character" w:customStyle="1" w:styleId="1e">
    <w:name w:val="1. табл номер Знак"/>
    <w:link w:val="1f"/>
    <w:semiHidden/>
    <w:locked/>
    <w:rsid w:val="00973F38"/>
    <w:rPr>
      <w:rFonts w:ascii="Arial" w:hAnsi="Arial" w:cs="Arial"/>
      <w:i/>
      <w:sz w:val="24"/>
      <w:szCs w:val="24"/>
    </w:rPr>
  </w:style>
  <w:style w:type="paragraph" w:customStyle="1" w:styleId="1f">
    <w:name w:val="1. табл номер"/>
    <w:basedOn w:val="a7"/>
    <w:link w:val="1e"/>
    <w:semiHidden/>
    <w:qFormat/>
    <w:rsid w:val="00973F38"/>
    <w:pPr>
      <w:spacing w:line="288" w:lineRule="auto"/>
      <w:ind w:left="709" w:firstLine="0"/>
      <w:jc w:val="right"/>
    </w:pPr>
    <w:rPr>
      <w:rFonts w:ascii="Arial" w:hAnsi="Arial"/>
      <w:i/>
      <w:lang w:val="x-none" w:eastAsia="x-none"/>
    </w:rPr>
  </w:style>
  <w:style w:type="paragraph" w:customStyle="1" w:styleId="1f0">
    <w:name w:val="1. Основной текст"/>
    <w:basedOn w:val="a7"/>
    <w:uiPriority w:val="99"/>
    <w:semiHidden/>
    <w:qFormat/>
    <w:rsid w:val="00973F38"/>
    <w:pPr>
      <w:spacing w:line="288" w:lineRule="auto"/>
    </w:pPr>
    <w:rPr>
      <w:rFonts w:ascii="Arial" w:eastAsia="Times New Roman" w:hAnsi="Arial"/>
      <w:lang w:eastAsia="ru-RU"/>
    </w:rPr>
  </w:style>
  <w:style w:type="paragraph" w:customStyle="1" w:styleId="1f1">
    <w:name w:val="1. подзаголовок"/>
    <w:basedOn w:val="1f0"/>
    <w:uiPriority w:val="99"/>
    <w:semiHidden/>
    <w:qFormat/>
    <w:rsid w:val="00973F38"/>
    <w:pPr>
      <w:spacing w:before="360" w:after="120"/>
    </w:pPr>
    <w:rPr>
      <w:rFonts w:eastAsia="Calibri"/>
      <w:b/>
      <w:lang w:eastAsia="en-US"/>
    </w:rPr>
  </w:style>
  <w:style w:type="paragraph" w:customStyle="1" w:styleId="1f2">
    <w:name w:val="1 содержание таб"/>
    <w:basedOn w:val="a7"/>
    <w:uiPriority w:val="99"/>
    <w:semiHidden/>
    <w:qFormat/>
    <w:rsid w:val="00973F38"/>
    <w:pPr>
      <w:spacing w:line="288" w:lineRule="auto"/>
      <w:ind w:firstLine="0"/>
      <w:jc w:val="center"/>
    </w:pPr>
    <w:rPr>
      <w:rFonts w:ascii="Arial" w:eastAsia="Times New Roman" w:hAnsi="Arial" w:cs="Calibri"/>
      <w:bCs/>
      <w:sz w:val="22"/>
      <w:lang w:eastAsia="ru-RU"/>
    </w:rPr>
  </w:style>
  <w:style w:type="paragraph" w:customStyle="1" w:styleId="1f3">
    <w:name w:val="1. Табл название"/>
    <w:basedOn w:val="a7"/>
    <w:uiPriority w:val="99"/>
    <w:semiHidden/>
    <w:qFormat/>
    <w:rsid w:val="00973F38"/>
    <w:pPr>
      <w:spacing w:line="288" w:lineRule="auto"/>
      <w:ind w:firstLine="0"/>
      <w:jc w:val="center"/>
    </w:pPr>
    <w:rPr>
      <w:rFonts w:ascii="Arial" w:eastAsia="Times New Roman" w:hAnsi="Arial" w:cs="Arial"/>
      <w:b/>
      <w:lang w:eastAsia="ru-RU"/>
    </w:rPr>
  </w:style>
  <w:style w:type="paragraph" w:customStyle="1" w:styleId="12">
    <w:name w:val="1. список"/>
    <w:basedOn w:val="a7"/>
    <w:uiPriority w:val="99"/>
    <w:semiHidden/>
    <w:qFormat/>
    <w:rsid w:val="00973F38"/>
    <w:pPr>
      <w:widowControl w:val="0"/>
      <w:numPr>
        <w:numId w:val="7"/>
      </w:numPr>
      <w:tabs>
        <w:tab w:val="left" w:pos="284"/>
        <w:tab w:val="left" w:pos="709"/>
      </w:tabs>
      <w:spacing w:line="288" w:lineRule="auto"/>
    </w:pPr>
    <w:rPr>
      <w:rFonts w:ascii="Arial" w:eastAsia="Times New Roman" w:hAnsi="Arial"/>
      <w:lang w:eastAsia="ru-RU"/>
    </w:rPr>
  </w:style>
  <w:style w:type="paragraph" w:customStyle="1" w:styleId="1">
    <w:name w:val="1.подзаголовок с нумерацией"/>
    <w:basedOn w:val="1f0"/>
    <w:uiPriority w:val="99"/>
    <w:semiHidden/>
    <w:qFormat/>
    <w:rsid w:val="00973F38"/>
    <w:pPr>
      <w:numPr>
        <w:numId w:val="8"/>
      </w:numPr>
      <w:tabs>
        <w:tab w:val="left" w:pos="567"/>
      </w:tabs>
    </w:pPr>
    <w:rPr>
      <w:b/>
    </w:rPr>
  </w:style>
  <w:style w:type="table" w:customStyle="1" w:styleId="-110">
    <w:name w:val="Светлая заливка - Акцент 11"/>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1182">
    <w:name w:val="xl1182"/>
    <w:basedOn w:val="a7"/>
    <w:rsid w:val="00973F38"/>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xl1183">
    <w:name w:val="xl1183"/>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184">
    <w:name w:val="xl1184"/>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1185">
    <w:name w:val="xl1185"/>
    <w:basedOn w:val="a7"/>
    <w:rsid w:val="00973F38"/>
    <w:pPr>
      <w:pBdr>
        <w:bottom w:val="single" w:sz="8" w:space="0" w:color="1F497D"/>
      </w:pBdr>
      <w:spacing w:before="100" w:beforeAutospacing="1" w:after="100" w:afterAutospacing="1" w:line="240" w:lineRule="auto"/>
      <w:ind w:firstLine="0"/>
      <w:jc w:val="left"/>
      <w:textAlignment w:val="top"/>
    </w:pPr>
    <w:rPr>
      <w:rFonts w:ascii="Arial" w:eastAsia="Times New Roman" w:hAnsi="Arial" w:cs="Arial"/>
      <w:b/>
      <w:bCs/>
      <w:lang w:eastAsia="ru-RU"/>
    </w:rPr>
  </w:style>
  <w:style w:type="paragraph" w:customStyle="1" w:styleId="xl1186">
    <w:name w:val="xl1186"/>
    <w:basedOn w:val="a7"/>
    <w:rsid w:val="00973F38"/>
    <w:pPr>
      <w:pBdr>
        <w:bottom w:val="single" w:sz="8" w:space="0" w:color="1F497D"/>
      </w:pBdr>
      <w:spacing w:before="100" w:beforeAutospacing="1" w:after="100" w:afterAutospacing="1" w:line="240" w:lineRule="auto"/>
      <w:ind w:firstLine="0"/>
      <w:jc w:val="right"/>
      <w:textAlignment w:val="top"/>
    </w:pPr>
    <w:rPr>
      <w:rFonts w:ascii="Arial" w:eastAsia="Times New Roman" w:hAnsi="Arial" w:cs="Arial"/>
      <w:b/>
      <w:bCs/>
      <w:color w:val="4F81BD"/>
      <w:lang w:eastAsia="ru-RU"/>
    </w:rPr>
  </w:style>
  <w:style w:type="paragraph" w:customStyle="1" w:styleId="xl1187">
    <w:name w:val="xl1187"/>
    <w:basedOn w:val="a7"/>
    <w:rsid w:val="00973F38"/>
    <w:pPr>
      <w:pBdr>
        <w:bottom w:val="single" w:sz="8" w:space="0" w:color="1F497D"/>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1188">
    <w:name w:val="xl1188"/>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189">
    <w:name w:val="xl1189"/>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190">
    <w:name w:val="xl1190"/>
    <w:basedOn w:val="a7"/>
    <w:rsid w:val="00973F38"/>
    <w:pPr>
      <w:spacing w:before="100" w:beforeAutospacing="1" w:after="100" w:afterAutospacing="1" w:line="240" w:lineRule="auto"/>
      <w:ind w:firstLine="0"/>
      <w:jc w:val="right"/>
      <w:textAlignment w:val="top"/>
    </w:pPr>
    <w:rPr>
      <w:rFonts w:ascii="Arial" w:eastAsia="Times New Roman" w:hAnsi="Arial" w:cs="Arial"/>
      <w:b/>
      <w:bCs/>
      <w:color w:val="4F81BD"/>
      <w:sz w:val="20"/>
      <w:szCs w:val="20"/>
      <w:lang w:eastAsia="ru-RU"/>
    </w:rPr>
  </w:style>
  <w:style w:type="paragraph" w:customStyle="1" w:styleId="xl1191">
    <w:name w:val="xl1191"/>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192">
    <w:name w:val="xl1192"/>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1193">
    <w:name w:val="xl1193"/>
    <w:basedOn w:val="a7"/>
    <w:rsid w:val="00973F38"/>
    <w:pPr>
      <w:spacing w:before="100" w:beforeAutospacing="1" w:after="100" w:afterAutospacing="1" w:line="240" w:lineRule="auto"/>
      <w:ind w:firstLine="0"/>
      <w:jc w:val="right"/>
      <w:textAlignment w:val="top"/>
    </w:pPr>
    <w:rPr>
      <w:rFonts w:ascii="Arial" w:eastAsia="Times New Roman" w:hAnsi="Arial" w:cs="Arial"/>
      <w:color w:val="4F81BD"/>
      <w:sz w:val="20"/>
      <w:szCs w:val="20"/>
      <w:lang w:eastAsia="ru-RU"/>
    </w:rPr>
  </w:style>
  <w:style w:type="paragraph" w:customStyle="1" w:styleId="xl1194">
    <w:name w:val="xl1194"/>
    <w:basedOn w:val="a7"/>
    <w:rsid w:val="00973F38"/>
    <w:pPr>
      <w:spacing w:before="100" w:beforeAutospacing="1" w:after="100" w:afterAutospacing="1" w:line="240" w:lineRule="auto"/>
      <w:ind w:firstLineChars="100" w:firstLine="100"/>
      <w:jc w:val="left"/>
      <w:textAlignment w:val="top"/>
    </w:pPr>
    <w:rPr>
      <w:rFonts w:ascii="Arial" w:eastAsia="Times New Roman" w:hAnsi="Arial" w:cs="Arial"/>
      <w:b/>
      <w:bCs/>
      <w:sz w:val="20"/>
      <w:szCs w:val="20"/>
      <w:lang w:eastAsia="ru-RU"/>
    </w:rPr>
  </w:style>
  <w:style w:type="paragraph" w:customStyle="1" w:styleId="xl1195">
    <w:name w:val="xl1195"/>
    <w:basedOn w:val="a7"/>
    <w:rsid w:val="00973F38"/>
    <w:pPr>
      <w:spacing w:before="100" w:beforeAutospacing="1" w:after="100" w:afterAutospacing="1" w:line="240" w:lineRule="auto"/>
      <w:ind w:firstLineChars="200" w:firstLine="200"/>
      <w:jc w:val="left"/>
      <w:textAlignment w:val="top"/>
    </w:pPr>
    <w:rPr>
      <w:rFonts w:ascii="Arial" w:eastAsia="Times New Roman" w:hAnsi="Arial" w:cs="Arial"/>
      <w:b/>
      <w:bCs/>
      <w:sz w:val="20"/>
      <w:szCs w:val="20"/>
      <w:lang w:eastAsia="ru-RU"/>
    </w:rPr>
  </w:style>
  <w:style w:type="paragraph" w:customStyle="1" w:styleId="xl1196">
    <w:name w:val="xl1196"/>
    <w:basedOn w:val="a7"/>
    <w:rsid w:val="00973F38"/>
    <w:pPr>
      <w:spacing w:before="100" w:beforeAutospacing="1" w:after="100" w:afterAutospacing="1" w:line="240" w:lineRule="auto"/>
      <w:ind w:firstLineChars="100" w:firstLine="100"/>
      <w:jc w:val="left"/>
      <w:textAlignment w:val="top"/>
    </w:pPr>
    <w:rPr>
      <w:rFonts w:ascii="Arial" w:eastAsia="Times New Roman" w:hAnsi="Arial" w:cs="Arial"/>
      <w:sz w:val="20"/>
      <w:szCs w:val="20"/>
      <w:lang w:eastAsia="ru-RU"/>
    </w:rPr>
  </w:style>
  <w:style w:type="paragraph" w:customStyle="1" w:styleId="xl1197">
    <w:name w:val="xl1197"/>
    <w:basedOn w:val="a7"/>
    <w:rsid w:val="00973F38"/>
    <w:pPr>
      <w:spacing w:before="100" w:beforeAutospacing="1" w:after="100" w:afterAutospacing="1" w:line="240" w:lineRule="auto"/>
      <w:ind w:firstLineChars="200" w:firstLine="200"/>
      <w:jc w:val="left"/>
      <w:textAlignment w:val="top"/>
    </w:pPr>
    <w:rPr>
      <w:rFonts w:ascii="Arial" w:eastAsia="Times New Roman" w:hAnsi="Arial" w:cs="Arial"/>
      <w:sz w:val="20"/>
      <w:szCs w:val="20"/>
      <w:lang w:eastAsia="ru-RU"/>
    </w:rPr>
  </w:style>
  <w:style w:type="paragraph" w:customStyle="1" w:styleId="xl1198">
    <w:name w:val="xl1198"/>
    <w:basedOn w:val="a7"/>
    <w:rsid w:val="00973F38"/>
    <w:pPr>
      <w:spacing w:before="100" w:beforeAutospacing="1" w:after="100" w:afterAutospacing="1" w:line="240" w:lineRule="auto"/>
      <w:ind w:firstLineChars="300" w:firstLine="300"/>
      <w:jc w:val="left"/>
      <w:textAlignment w:val="top"/>
    </w:pPr>
    <w:rPr>
      <w:rFonts w:ascii="Arial" w:eastAsia="Times New Roman" w:hAnsi="Arial" w:cs="Arial"/>
      <w:sz w:val="20"/>
      <w:szCs w:val="20"/>
      <w:lang w:eastAsia="ru-RU"/>
    </w:rPr>
  </w:style>
  <w:style w:type="paragraph" w:customStyle="1" w:styleId="xl1199">
    <w:name w:val="xl1199"/>
    <w:basedOn w:val="a7"/>
    <w:rsid w:val="00973F38"/>
    <w:pPr>
      <w:spacing w:before="100" w:beforeAutospacing="1" w:after="100" w:afterAutospacing="1" w:line="240" w:lineRule="auto"/>
      <w:ind w:firstLineChars="400" w:firstLine="400"/>
      <w:jc w:val="left"/>
      <w:textAlignment w:val="top"/>
    </w:pPr>
    <w:rPr>
      <w:rFonts w:ascii="Arial" w:eastAsia="Times New Roman" w:hAnsi="Arial" w:cs="Arial"/>
      <w:sz w:val="20"/>
      <w:szCs w:val="20"/>
      <w:lang w:eastAsia="ru-RU"/>
    </w:rPr>
  </w:style>
  <w:style w:type="paragraph" w:customStyle="1" w:styleId="xl1200">
    <w:name w:val="xl1200"/>
    <w:basedOn w:val="a7"/>
    <w:rsid w:val="00973F38"/>
    <w:pPr>
      <w:spacing w:before="100" w:beforeAutospacing="1" w:after="100" w:afterAutospacing="1" w:line="240" w:lineRule="auto"/>
      <w:ind w:firstLineChars="100" w:firstLine="100"/>
      <w:jc w:val="left"/>
    </w:pPr>
    <w:rPr>
      <w:rFonts w:ascii="Arial" w:eastAsia="Times New Roman" w:hAnsi="Arial" w:cs="Arial"/>
      <w:sz w:val="20"/>
      <w:szCs w:val="20"/>
      <w:lang w:eastAsia="ru-RU"/>
    </w:rPr>
  </w:style>
  <w:style w:type="paragraph" w:customStyle="1" w:styleId="xl1201">
    <w:name w:val="xl1201"/>
    <w:basedOn w:val="a7"/>
    <w:rsid w:val="00973F38"/>
    <w:pPr>
      <w:spacing w:before="100" w:beforeAutospacing="1" w:after="100" w:afterAutospacing="1" w:line="240" w:lineRule="auto"/>
      <w:ind w:firstLineChars="200" w:firstLine="200"/>
      <w:jc w:val="left"/>
    </w:pPr>
    <w:rPr>
      <w:rFonts w:ascii="Arial" w:eastAsia="Times New Roman" w:hAnsi="Arial" w:cs="Arial"/>
      <w:sz w:val="20"/>
      <w:szCs w:val="20"/>
      <w:lang w:eastAsia="ru-RU"/>
    </w:rPr>
  </w:style>
  <w:style w:type="paragraph" w:customStyle="1" w:styleId="xl1202">
    <w:name w:val="xl1202"/>
    <w:basedOn w:val="a7"/>
    <w:rsid w:val="00973F38"/>
    <w:pPr>
      <w:spacing w:before="100" w:beforeAutospacing="1" w:after="100" w:afterAutospacing="1" w:line="240" w:lineRule="auto"/>
      <w:ind w:firstLineChars="300" w:firstLine="300"/>
      <w:jc w:val="left"/>
    </w:pPr>
    <w:rPr>
      <w:rFonts w:ascii="Arial" w:eastAsia="Times New Roman" w:hAnsi="Arial" w:cs="Arial"/>
      <w:sz w:val="20"/>
      <w:szCs w:val="20"/>
      <w:lang w:eastAsia="ru-RU"/>
    </w:rPr>
  </w:style>
  <w:style w:type="paragraph" w:customStyle="1" w:styleId="xl1203">
    <w:name w:val="xl1203"/>
    <w:basedOn w:val="a7"/>
    <w:rsid w:val="00973F38"/>
    <w:pPr>
      <w:spacing w:before="100" w:beforeAutospacing="1" w:after="100" w:afterAutospacing="1" w:line="240" w:lineRule="auto"/>
      <w:ind w:firstLine="0"/>
      <w:jc w:val="left"/>
      <w:textAlignment w:val="top"/>
    </w:pPr>
    <w:rPr>
      <w:rFonts w:ascii="Arial" w:eastAsia="Times New Roman" w:hAnsi="Arial" w:cs="Arial"/>
      <w:color w:val="1F497D"/>
      <w:sz w:val="20"/>
      <w:szCs w:val="20"/>
      <w:lang w:eastAsia="ru-RU"/>
    </w:rPr>
  </w:style>
  <w:style w:type="paragraph" w:customStyle="1" w:styleId="xl1204">
    <w:name w:val="xl1204"/>
    <w:basedOn w:val="a7"/>
    <w:rsid w:val="00973F38"/>
    <w:pPr>
      <w:spacing w:before="100" w:beforeAutospacing="1" w:after="100" w:afterAutospacing="1" w:line="240" w:lineRule="auto"/>
      <w:ind w:firstLine="0"/>
      <w:jc w:val="left"/>
      <w:textAlignment w:val="top"/>
    </w:pPr>
    <w:rPr>
      <w:rFonts w:ascii="Arial" w:eastAsia="Times New Roman" w:hAnsi="Arial" w:cs="Arial"/>
      <w:sz w:val="20"/>
      <w:szCs w:val="20"/>
      <w:lang w:eastAsia="ru-RU"/>
    </w:rPr>
  </w:style>
  <w:style w:type="paragraph" w:customStyle="1" w:styleId="xl1205">
    <w:name w:val="xl1205"/>
    <w:basedOn w:val="a7"/>
    <w:rsid w:val="00973F38"/>
    <w:pPr>
      <w:pBdr>
        <w:bottom w:val="single" w:sz="8" w:space="0" w:color="1F497D"/>
      </w:pBdr>
      <w:spacing w:before="100" w:beforeAutospacing="1" w:after="100" w:afterAutospacing="1" w:line="240" w:lineRule="auto"/>
      <w:ind w:firstLine="0"/>
      <w:jc w:val="left"/>
      <w:textAlignment w:val="top"/>
    </w:pPr>
    <w:rPr>
      <w:rFonts w:ascii="Arial" w:eastAsia="Times New Roman" w:hAnsi="Arial" w:cs="Arial"/>
      <w:b/>
      <w:bCs/>
      <w:lang w:eastAsia="ru-RU"/>
    </w:rPr>
  </w:style>
  <w:style w:type="paragraph" w:customStyle="1" w:styleId="xl1206">
    <w:name w:val="xl1206"/>
    <w:basedOn w:val="a7"/>
    <w:rsid w:val="00973F38"/>
    <w:pPr>
      <w:spacing w:before="100" w:beforeAutospacing="1" w:after="100" w:afterAutospacing="1" w:line="240" w:lineRule="auto"/>
      <w:ind w:firstLine="0"/>
      <w:jc w:val="left"/>
      <w:textAlignment w:val="top"/>
    </w:pPr>
    <w:rPr>
      <w:rFonts w:ascii="Arial" w:eastAsia="Times New Roman" w:hAnsi="Arial" w:cs="Arial"/>
      <w:b/>
      <w:bCs/>
      <w:sz w:val="20"/>
      <w:szCs w:val="20"/>
      <w:lang w:eastAsia="ru-RU"/>
    </w:rPr>
  </w:style>
  <w:style w:type="paragraph" w:customStyle="1" w:styleId="xl1207">
    <w:name w:val="xl1207"/>
    <w:basedOn w:val="a7"/>
    <w:rsid w:val="00973F38"/>
    <w:pPr>
      <w:spacing w:before="100" w:beforeAutospacing="1" w:after="100" w:afterAutospacing="1" w:line="240" w:lineRule="auto"/>
      <w:ind w:firstLine="0"/>
      <w:jc w:val="left"/>
    </w:pPr>
    <w:rPr>
      <w:rFonts w:ascii="Arial" w:eastAsia="Times New Roman" w:hAnsi="Arial" w:cs="Arial"/>
      <w:sz w:val="20"/>
      <w:szCs w:val="20"/>
      <w:lang w:eastAsia="ru-RU"/>
    </w:rPr>
  </w:style>
  <w:style w:type="paragraph" w:customStyle="1" w:styleId="afffff0">
    <w:name w:val="Нормальный"/>
    <w:rsid w:val="00973F38"/>
    <w:pPr>
      <w:autoSpaceDE w:val="0"/>
      <w:autoSpaceDN w:val="0"/>
      <w:ind w:firstLine="567"/>
      <w:jc w:val="both"/>
    </w:pPr>
    <w:rPr>
      <w:rFonts w:ascii="Times New Roman" w:eastAsia="Times New Roman" w:hAnsi="Times New Roman"/>
      <w:sz w:val="24"/>
      <w:szCs w:val="24"/>
      <w:lang w:eastAsia="en-US"/>
    </w:rPr>
  </w:style>
  <w:style w:type="paragraph" w:customStyle="1" w:styleId="PEStylePara1">
    <w:name w:val="PEStylePara1"/>
    <w:basedOn w:val="a7"/>
    <w:next w:val="a7"/>
    <w:rsid w:val="00973F38"/>
    <w:pPr>
      <w:suppressAutoHyphens/>
      <w:overflowPunct w:val="0"/>
      <w:autoSpaceDE w:val="0"/>
      <w:spacing w:before="120" w:after="120" w:line="240" w:lineRule="auto"/>
      <w:ind w:firstLine="0"/>
      <w:textAlignment w:val="baseline"/>
    </w:pPr>
    <w:rPr>
      <w:rFonts w:ascii="Arial" w:hAnsi="Arial"/>
      <w:sz w:val="20"/>
      <w:szCs w:val="20"/>
      <w:lang w:eastAsia="ar-SA"/>
    </w:rPr>
  </w:style>
  <w:style w:type="paragraph" w:customStyle="1" w:styleId="p1">
    <w:name w:val="p1"/>
    <w:basedOn w:val="a7"/>
    <w:rsid w:val="00973F38"/>
    <w:pPr>
      <w:spacing w:before="100" w:beforeAutospacing="1" w:after="100" w:afterAutospacing="1" w:line="240" w:lineRule="auto"/>
      <w:ind w:firstLine="0"/>
      <w:jc w:val="left"/>
    </w:pPr>
    <w:rPr>
      <w:rFonts w:eastAsia="Times New Roman"/>
      <w:lang w:eastAsia="ru-RU"/>
    </w:rPr>
  </w:style>
  <w:style w:type="paragraph" w:customStyle="1" w:styleId="-">
    <w:name w:val="ГОСТ - сортировка по названиям"/>
    <w:basedOn w:val="ad"/>
    <w:link w:val="-0"/>
    <w:rsid w:val="00973F38"/>
    <w:pPr>
      <w:suppressAutoHyphens/>
      <w:spacing w:before="120" w:after="120" w:line="240" w:lineRule="auto"/>
      <w:ind w:firstLine="0"/>
    </w:pPr>
    <w:rPr>
      <w:rFonts w:ascii="Arial" w:hAnsi="Arial"/>
      <w:b w:val="0"/>
      <w:bCs w:val="0"/>
      <w:sz w:val="20"/>
      <w:lang w:eastAsia="ar-SA"/>
    </w:rPr>
  </w:style>
  <w:style w:type="character" w:styleId="afffff1">
    <w:name w:val="Book Title"/>
    <w:uiPriority w:val="33"/>
    <w:qFormat/>
    <w:rsid w:val="00973F38"/>
    <w:rPr>
      <w:b/>
      <w:bCs/>
      <w:smallCaps/>
      <w:spacing w:val="5"/>
    </w:rPr>
  </w:style>
  <w:style w:type="character" w:customStyle="1" w:styleId="-0">
    <w:name w:val="ГОСТ - сортировка по названиям Знак"/>
    <w:link w:val="-"/>
    <w:rsid w:val="00973F38"/>
    <w:rPr>
      <w:rFonts w:ascii="Arial" w:eastAsia="Times New Roman" w:hAnsi="Arial" w:cs="Times New Roman"/>
      <w:b w:val="0"/>
      <w:bCs w:val="0"/>
      <w:sz w:val="20"/>
      <w:szCs w:val="20"/>
      <w:lang w:eastAsia="ar-SA"/>
    </w:rPr>
  </w:style>
  <w:style w:type="paragraph" w:customStyle="1" w:styleId="afffff2">
    <w:name w:val="Рисунок"/>
    <w:basedOn w:val="ad"/>
    <w:link w:val="afffff3"/>
    <w:rsid w:val="00973F38"/>
    <w:pPr>
      <w:suppressAutoHyphens/>
      <w:spacing w:before="120" w:after="120" w:line="240" w:lineRule="auto"/>
      <w:ind w:firstLine="0"/>
    </w:pPr>
    <w:rPr>
      <w:rFonts w:ascii="Arial" w:hAnsi="Arial"/>
      <w:b w:val="0"/>
      <w:bCs w:val="0"/>
      <w:lang w:eastAsia="ar-SA"/>
    </w:rPr>
  </w:style>
  <w:style w:type="character" w:customStyle="1" w:styleId="afffff3">
    <w:name w:val="Рисунок Знак"/>
    <w:link w:val="afffff2"/>
    <w:rsid w:val="00973F38"/>
    <w:rPr>
      <w:rFonts w:ascii="Arial" w:eastAsia="Times New Roman" w:hAnsi="Arial" w:cs="Times New Roman"/>
      <w:b w:val="0"/>
      <w:bCs w:val="0"/>
      <w:sz w:val="24"/>
      <w:szCs w:val="20"/>
      <w:lang w:eastAsia="ar-SA"/>
    </w:rPr>
  </w:style>
  <w:style w:type="paragraph" w:styleId="afffff4">
    <w:name w:val="table of figures"/>
    <w:basedOn w:val="a7"/>
    <w:next w:val="a7"/>
    <w:uiPriority w:val="99"/>
    <w:semiHidden/>
    <w:unhideWhenUsed/>
    <w:rsid w:val="00973F38"/>
    <w:pPr>
      <w:suppressAutoHyphens/>
      <w:spacing w:before="120" w:line="240" w:lineRule="auto"/>
      <w:ind w:firstLine="0"/>
    </w:pPr>
    <w:rPr>
      <w:rFonts w:ascii="Arial" w:eastAsia="Times New Roman" w:hAnsi="Arial"/>
      <w:sz w:val="20"/>
      <w:szCs w:val="20"/>
      <w:lang w:eastAsia="ar-SA"/>
    </w:rPr>
  </w:style>
  <w:style w:type="paragraph" w:customStyle="1" w:styleId="1f4">
    <w:name w:val="Название объекта1"/>
    <w:basedOn w:val="a7"/>
    <w:next w:val="a7"/>
    <w:rsid w:val="00973F38"/>
    <w:pPr>
      <w:suppressAutoHyphens/>
      <w:spacing w:line="240" w:lineRule="auto"/>
      <w:ind w:firstLine="0"/>
    </w:pPr>
    <w:rPr>
      <w:rFonts w:ascii="Arial" w:eastAsia="Times New Roman" w:hAnsi="Arial" w:cs="Arial"/>
      <w:b/>
      <w:bCs/>
      <w:sz w:val="20"/>
      <w:szCs w:val="20"/>
      <w:lang w:eastAsia="ar-SA"/>
    </w:rPr>
  </w:style>
  <w:style w:type="paragraph" w:styleId="24">
    <w:name w:val="Body Text 2"/>
    <w:basedOn w:val="a7"/>
    <w:link w:val="25"/>
    <w:rsid w:val="00973F38"/>
    <w:pPr>
      <w:spacing w:line="240" w:lineRule="auto"/>
      <w:ind w:firstLine="0"/>
      <w:jc w:val="center"/>
    </w:pPr>
    <w:rPr>
      <w:rFonts w:eastAsia="Times New Roman"/>
      <w:b/>
      <w:sz w:val="44"/>
      <w:szCs w:val="20"/>
      <w:lang w:val="x-none" w:eastAsia="ru-RU"/>
    </w:rPr>
  </w:style>
  <w:style w:type="character" w:customStyle="1" w:styleId="25">
    <w:name w:val="Основной текст 2 Знак"/>
    <w:link w:val="24"/>
    <w:rsid w:val="00973F38"/>
    <w:rPr>
      <w:rFonts w:ascii="Times New Roman" w:eastAsia="Times New Roman" w:hAnsi="Times New Roman" w:cs="Times New Roman"/>
      <w:b/>
      <w:sz w:val="44"/>
      <w:szCs w:val="20"/>
      <w:lang w:eastAsia="ru-RU"/>
    </w:rPr>
  </w:style>
  <w:style w:type="character" w:customStyle="1" w:styleId="afffff5">
    <w:name w:val="Гипертекстовая ссылка"/>
    <w:uiPriority w:val="99"/>
    <w:rsid w:val="00973F38"/>
    <w:rPr>
      <w:rFonts w:ascii="Times New Roman" w:hAnsi="Times New Roman" w:cs="Times New Roman" w:hint="default"/>
      <w:b w:val="0"/>
      <w:bCs w:val="0"/>
      <w:color w:val="000000"/>
    </w:rPr>
  </w:style>
  <w:style w:type="paragraph" w:styleId="26">
    <w:name w:val="Quote"/>
    <w:basedOn w:val="a7"/>
    <w:next w:val="a7"/>
    <w:link w:val="27"/>
    <w:uiPriority w:val="29"/>
    <w:qFormat/>
    <w:rsid w:val="00973F38"/>
    <w:pPr>
      <w:suppressAutoHyphens/>
      <w:spacing w:before="120" w:after="120" w:line="240" w:lineRule="auto"/>
      <w:ind w:firstLine="0"/>
    </w:pPr>
    <w:rPr>
      <w:rFonts w:ascii="Arial" w:eastAsia="Times New Roman" w:hAnsi="Arial"/>
      <w:i/>
      <w:iCs/>
      <w:color w:val="000000"/>
      <w:sz w:val="20"/>
      <w:szCs w:val="20"/>
      <w:lang w:val="x-none" w:eastAsia="ar-SA"/>
    </w:rPr>
  </w:style>
  <w:style w:type="character" w:customStyle="1" w:styleId="27">
    <w:name w:val="Цитата 2 Знак"/>
    <w:link w:val="26"/>
    <w:uiPriority w:val="29"/>
    <w:rsid w:val="00973F38"/>
    <w:rPr>
      <w:rFonts w:ascii="Arial" w:eastAsia="Times New Roman" w:hAnsi="Arial" w:cs="Times New Roman"/>
      <w:i/>
      <w:iCs/>
      <w:color w:val="000000"/>
      <w:sz w:val="20"/>
      <w:szCs w:val="20"/>
      <w:lang w:eastAsia="ar-SA"/>
    </w:rPr>
  </w:style>
  <w:style w:type="paragraph" w:customStyle="1" w:styleId="11">
    <w:name w:val="Стиль1"/>
    <w:basedOn w:val="a7"/>
    <w:uiPriority w:val="99"/>
    <w:rsid w:val="00973F38"/>
    <w:pPr>
      <w:numPr>
        <w:numId w:val="9"/>
      </w:numPr>
      <w:tabs>
        <w:tab w:val="left" w:pos="993"/>
      </w:tabs>
      <w:autoSpaceDE w:val="0"/>
      <w:autoSpaceDN w:val="0"/>
      <w:adjustRightInd w:val="0"/>
      <w:spacing w:line="240" w:lineRule="auto"/>
    </w:pPr>
    <w:rPr>
      <w:rFonts w:eastAsia="Times New Roman"/>
      <w:sz w:val="28"/>
    </w:rPr>
  </w:style>
  <w:style w:type="paragraph" w:customStyle="1" w:styleId="ConsPlusCell">
    <w:name w:val="ConsPlusCell"/>
    <w:rsid w:val="00973F38"/>
    <w:pPr>
      <w:widowControl w:val="0"/>
      <w:autoSpaceDE w:val="0"/>
      <w:autoSpaceDN w:val="0"/>
      <w:adjustRightInd w:val="0"/>
      <w:ind w:firstLine="567"/>
      <w:jc w:val="both"/>
    </w:pPr>
    <w:rPr>
      <w:rFonts w:ascii="Arial" w:eastAsia="Times New Roman" w:hAnsi="Arial" w:cs="Arial"/>
    </w:rPr>
  </w:style>
  <w:style w:type="paragraph" w:customStyle="1" w:styleId="afffff6">
    <w:name w:val="ТЕКСТ"/>
    <w:basedOn w:val="19"/>
    <w:link w:val="afffff7"/>
    <w:rsid w:val="00973F38"/>
    <w:pPr>
      <w:tabs>
        <w:tab w:val="left" w:pos="1134"/>
      </w:tabs>
      <w:suppressAutoHyphens w:val="0"/>
      <w:autoSpaceDE w:val="0"/>
      <w:autoSpaceDN w:val="0"/>
      <w:adjustRightInd w:val="0"/>
      <w:ind w:firstLine="709"/>
    </w:pPr>
    <w:rPr>
      <w:rFonts w:ascii="Times New Roman" w:eastAsia="Calibri" w:hAnsi="Times New Roman"/>
      <w:sz w:val="28"/>
      <w:szCs w:val="28"/>
      <w:lang w:eastAsia="x-none"/>
    </w:rPr>
  </w:style>
  <w:style w:type="character" w:customStyle="1" w:styleId="afffff7">
    <w:name w:val="ТЕКСТ Знак"/>
    <w:link w:val="afffff6"/>
    <w:rsid w:val="00973F38"/>
    <w:rPr>
      <w:rFonts w:ascii="Times New Roman" w:eastAsia="Calibri" w:hAnsi="Times New Roman" w:cs="Times New Roman"/>
      <w:sz w:val="28"/>
      <w:szCs w:val="28"/>
    </w:rPr>
  </w:style>
  <w:style w:type="paragraph" w:customStyle="1" w:styleId="2new">
    <w:name w:val="Заголовок 2 new"/>
    <w:basedOn w:val="2"/>
    <w:uiPriority w:val="99"/>
    <w:rsid w:val="00973F38"/>
    <w:pPr>
      <w:numPr>
        <w:ilvl w:val="1"/>
        <w:numId w:val="10"/>
      </w:numPr>
      <w:spacing w:before="480" w:after="360"/>
    </w:pPr>
    <w:rPr>
      <w:rFonts w:cs="Arial"/>
      <w:bCs w:val="0"/>
      <w:smallCaps w:val="0"/>
      <w:color w:val="000000"/>
      <w:szCs w:val="24"/>
    </w:rPr>
  </w:style>
  <w:style w:type="table" w:styleId="-3">
    <w:name w:val="Light List Accent 3"/>
    <w:basedOn w:val="a9"/>
    <w:uiPriority w:val="61"/>
    <w:rsid w:val="00973F38"/>
    <w:rPr>
      <w:rFonts w:eastAsia="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headertext">
    <w:name w:val="headertext"/>
    <w:basedOn w:val="a7"/>
    <w:rsid w:val="00973F38"/>
    <w:pPr>
      <w:spacing w:before="100" w:beforeAutospacing="1" w:after="100" w:afterAutospacing="1" w:line="240" w:lineRule="auto"/>
      <w:ind w:firstLine="0"/>
      <w:jc w:val="left"/>
    </w:pPr>
    <w:rPr>
      <w:rFonts w:eastAsia="Times New Roman"/>
      <w:lang w:eastAsia="ru-RU"/>
    </w:rPr>
  </w:style>
  <w:style w:type="paragraph" w:styleId="afffff8">
    <w:name w:val="Plain Text"/>
    <w:basedOn w:val="a7"/>
    <w:link w:val="afffff9"/>
    <w:uiPriority w:val="99"/>
    <w:unhideWhenUsed/>
    <w:rsid w:val="00973F38"/>
    <w:pPr>
      <w:spacing w:line="240" w:lineRule="auto"/>
      <w:ind w:firstLine="0"/>
      <w:jc w:val="left"/>
    </w:pPr>
    <w:rPr>
      <w:rFonts w:ascii="Consolas" w:hAnsi="Consolas"/>
      <w:sz w:val="21"/>
      <w:szCs w:val="21"/>
      <w:lang w:val="x-none" w:eastAsia="x-none"/>
    </w:rPr>
  </w:style>
  <w:style w:type="character" w:customStyle="1" w:styleId="afffff9">
    <w:name w:val="Текст Знак"/>
    <w:link w:val="afffff8"/>
    <w:uiPriority w:val="99"/>
    <w:rsid w:val="00973F38"/>
    <w:rPr>
      <w:rFonts w:ascii="Consolas" w:eastAsia="Calibri" w:hAnsi="Consolas" w:cs="Times New Roman"/>
      <w:sz w:val="21"/>
      <w:szCs w:val="21"/>
    </w:rPr>
  </w:style>
  <w:style w:type="paragraph" w:customStyle="1" w:styleId="AV1">
    <w:name w:val="AV.Г.Заг1"/>
    <w:basedOn w:val="13"/>
    <w:link w:val="AV10"/>
    <w:qFormat/>
    <w:rsid w:val="00973F38"/>
    <w:pPr>
      <w:ind w:left="709" w:firstLine="0"/>
    </w:pPr>
    <w:rPr>
      <w:b w:val="0"/>
      <w:bCs w:val="0"/>
      <w:smallCaps w:val="0"/>
    </w:rPr>
  </w:style>
  <w:style w:type="character" w:customStyle="1" w:styleId="AV10">
    <w:name w:val="AV.Г.Заг1 Знак"/>
    <w:link w:val="AV1"/>
    <w:rsid w:val="00973F38"/>
    <w:rPr>
      <w:rFonts w:ascii="Times New Roman" w:eastAsia="Times New Roman" w:hAnsi="Times New Roman" w:cs="Times New Roman"/>
      <w:b w:val="0"/>
      <w:bCs w:val="0"/>
      <w:smallCaps w:val="0"/>
      <w:color w:val="FF0000"/>
      <w:sz w:val="28"/>
      <w:szCs w:val="28"/>
      <w:lang w:eastAsia="ru-RU"/>
    </w:rPr>
  </w:style>
  <w:style w:type="paragraph" w:customStyle="1" w:styleId="AV2">
    <w:name w:val="AV.Г.Заг2"/>
    <w:basedOn w:val="2"/>
    <w:link w:val="AV20"/>
    <w:qFormat/>
    <w:rsid w:val="00973F38"/>
    <w:pPr>
      <w:ind w:left="709" w:firstLine="0"/>
    </w:pPr>
    <w:rPr>
      <w:b w:val="0"/>
      <w:bCs w:val="0"/>
      <w:smallCaps w:val="0"/>
    </w:rPr>
  </w:style>
  <w:style w:type="character" w:customStyle="1" w:styleId="AV20">
    <w:name w:val="AV.Г.Заг2 Знак"/>
    <w:link w:val="AV2"/>
    <w:rsid w:val="00973F38"/>
    <w:rPr>
      <w:rFonts w:ascii="Times New Roman" w:eastAsia="Times New Roman" w:hAnsi="Times New Roman" w:cs="Times New Roman"/>
      <w:b w:val="0"/>
      <w:bCs w:val="0"/>
      <w:smallCaps w:val="0"/>
      <w:color w:val="365F91"/>
      <w:sz w:val="27"/>
      <w:szCs w:val="27"/>
      <w:lang w:eastAsia="ru-RU"/>
    </w:rPr>
  </w:style>
  <w:style w:type="paragraph" w:customStyle="1" w:styleId="AV3">
    <w:name w:val="AV.Г.Заг3"/>
    <w:basedOn w:val="3"/>
    <w:link w:val="AV30"/>
    <w:qFormat/>
    <w:rsid w:val="00973F38"/>
    <w:pPr>
      <w:spacing w:after="240" w:line="240" w:lineRule="auto"/>
      <w:ind w:left="709" w:firstLine="0"/>
    </w:pPr>
    <w:rPr>
      <w:b w:val="0"/>
      <w:bCs w:val="0"/>
    </w:rPr>
  </w:style>
  <w:style w:type="character" w:customStyle="1" w:styleId="AV30">
    <w:name w:val="AV.Г.Заг3 Знак"/>
    <w:link w:val="AV3"/>
    <w:rsid w:val="00973F38"/>
    <w:rPr>
      <w:rFonts w:ascii="Times New Roman" w:eastAsia="Times New Roman" w:hAnsi="Times New Roman" w:cs="Times New Roman"/>
      <w:b w:val="0"/>
      <w:bCs w:val="0"/>
      <w:color w:val="365F91"/>
      <w:sz w:val="26"/>
      <w:szCs w:val="24"/>
      <w:lang w:eastAsia="ru-RU"/>
    </w:rPr>
  </w:style>
  <w:style w:type="paragraph" w:customStyle="1" w:styleId="AV4">
    <w:name w:val="AV.Г.Заг4"/>
    <w:basedOn w:val="40"/>
    <w:link w:val="AV40"/>
    <w:qFormat/>
    <w:rsid w:val="004E5514"/>
    <w:pPr>
      <w:spacing w:after="0"/>
      <w:ind w:left="709" w:firstLine="0"/>
    </w:pPr>
    <w:rPr>
      <w:rFonts w:eastAsia="Calibri"/>
      <w:b w:val="0"/>
      <w:bCs w:val="0"/>
      <w:iCs w:val="0"/>
    </w:rPr>
  </w:style>
  <w:style w:type="character" w:customStyle="1" w:styleId="AV40">
    <w:name w:val="AV.Г.Заг4 Знак"/>
    <w:link w:val="AV4"/>
    <w:rsid w:val="004E5514"/>
    <w:rPr>
      <w:rFonts w:ascii="Times New Roman" w:eastAsia="Calibri" w:hAnsi="Times New Roman" w:cs="Times New Roman"/>
      <w:b w:val="0"/>
      <w:bCs w:val="0"/>
      <w:iCs w:val="0"/>
      <w:color w:val="365F91"/>
      <w:sz w:val="24"/>
      <w:szCs w:val="24"/>
      <w:lang w:eastAsia="ru-RU"/>
    </w:rPr>
  </w:style>
  <w:style w:type="paragraph" w:customStyle="1" w:styleId="AV11">
    <w:name w:val="AV.Г.Огл1"/>
    <w:basedOn w:val="16"/>
    <w:qFormat/>
    <w:rsid w:val="00973F38"/>
    <w:rPr>
      <w:sz w:val="28"/>
    </w:rPr>
  </w:style>
  <w:style w:type="paragraph" w:customStyle="1" w:styleId="AV21">
    <w:name w:val="AV.Г.Огл2"/>
    <w:basedOn w:val="21"/>
    <w:qFormat/>
    <w:rsid w:val="00973F38"/>
    <w:pPr>
      <w:spacing w:before="120"/>
    </w:pPr>
  </w:style>
  <w:style w:type="paragraph" w:customStyle="1" w:styleId="AV31">
    <w:name w:val="AV.Г.Огл3"/>
    <w:basedOn w:val="31"/>
    <w:qFormat/>
    <w:rsid w:val="00973F38"/>
    <w:pPr>
      <w:spacing w:before="120" w:after="120"/>
      <w:ind w:left="709"/>
    </w:pPr>
  </w:style>
  <w:style w:type="character" w:customStyle="1" w:styleId="st1">
    <w:name w:val="st1"/>
    <w:basedOn w:val="a8"/>
    <w:rsid w:val="00973F38"/>
  </w:style>
  <w:style w:type="paragraph" w:customStyle="1" w:styleId="afffffa">
    <w:name w:val="Заголовок таблицы"/>
    <w:basedOn w:val="a7"/>
    <w:qFormat/>
    <w:rsid w:val="00973F38"/>
    <w:pPr>
      <w:keepNext/>
      <w:suppressLineNumbers/>
      <w:suppressAutoHyphens/>
      <w:spacing w:before="240" w:after="200" w:line="240" w:lineRule="auto"/>
      <w:ind w:firstLine="0"/>
      <w:outlineLvl w:val="8"/>
    </w:pPr>
    <w:rPr>
      <w:rFonts w:eastAsia="Times New Roman"/>
      <w:b/>
      <w:bCs/>
      <w:szCs w:val="22"/>
      <w:lang w:eastAsia="ar-SA"/>
    </w:rPr>
  </w:style>
  <w:style w:type="paragraph" w:customStyle="1" w:styleId="afffffb">
    <w:name w:val="Примечание"/>
    <w:basedOn w:val="a7"/>
    <w:link w:val="afffffc"/>
    <w:qFormat/>
    <w:rsid w:val="00973F38"/>
    <w:pPr>
      <w:keepNext/>
      <w:suppressAutoHyphens/>
      <w:spacing w:line="276" w:lineRule="auto"/>
      <w:ind w:firstLine="709"/>
    </w:pPr>
    <w:rPr>
      <w:rFonts w:eastAsia="Times New Roman"/>
      <w:color w:val="000000"/>
      <w:sz w:val="20"/>
      <w:szCs w:val="20"/>
      <w:lang w:val="x-none" w:eastAsia="ar-SA"/>
    </w:rPr>
  </w:style>
  <w:style w:type="character" w:customStyle="1" w:styleId="afffffd">
    <w:name w:val="Цветовое выделение"/>
    <w:uiPriority w:val="99"/>
    <w:rsid w:val="00973F38"/>
    <w:rPr>
      <w:b/>
      <w:bCs/>
      <w:color w:val="000080"/>
    </w:rPr>
  </w:style>
  <w:style w:type="character" w:customStyle="1" w:styleId="afffffc">
    <w:name w:val="Примечание Знак"/>
    <w:link w:val="afffffb"/>
    <w:rsid w:val="00973F38"/>
    <w:rPr>
      <w:rFonts w:ascii="Times New Roman" w:eastAsia="Times New Roman" w:hAnsi="Times New Roman" w:cs="Times New Roman"/>
      <w:color w:val="000000"/>
      <w:lang w:eastAsia="ar-SA"/>
    </w:rPr>
  </w:style>
  <w:style w:type="paragraph" w:customStyle="1" w:styleId="afffffe">
    <w:name w:val="Основное меню (преемственное)"/>
    <w:basedOn w:val="a7"/>
    <w:next w:val="a7"/>
    <w:uiPriority w:val="99"/>
    <w:rsid w:val="00973F38"/>
    <w:pPr>
      <w:spacing w:line="276" w:lineRule="auto"/>
      <w:ind w:firstLine="709"/>
    </w:pPr>
    <w:rPr>
      <w:rFonts w:ascii="Verdana" w:eastAsia="Times New Roman" w:hAnsi="Verdana" w:cs="Verdana"/>
      <w:szCs w:val="22"/>
      <w:lang w:eastAsia="ru-RU"/>
    </w:rPr>
  </w:style>
  <w:style w:type="paragraph" w:customStyle="1" w:styleId="1f5">
    <w:name w:val="Заголовок1"/>
    <w:basedOn w:val="afffffe"/>
    <w:next w:val="a7"/>
    <w:uiPriority w:val="99"/>
    <w:rsid w:val="00973F38"/>
    <w:rPr>
      <w:rFonts w:ascii="Arial" w:hAnsi="Arial" w:cs="Arial"/>
      <w:b/>
      <w:bCs/>
      <w:color w:val="0058A9"/>
      <w:shd w:val="clear" w:color="auto" w:fill="C0C0C0"/>
    </w:rPr>
  </w:style>
  <w:style w:type="paragraph" w:customStyle="1" w:styleId="affffff">
    <w:name w:val="Заголовок группы контролов"/>
    <w:basedOn w:val="a7"/>
    <w:next w:val="a7"/>
    <w:uiPriority w:val="99"/>
    <w:rsid w:val="00973F38"/>
    <w:pPr>
      <w:spacing w:line="276" w:lineRule="auto"/>
      <w:ind w:firstLine="709"/>
    </w:pPr>
    <w:rPr>
      <w:rFonts w:eastAsia="Times New Roman"/>
      <w:b/>
      <w:bCs/>
      <w:color w:val="000000"/>
      <w:szCs w:val="22"/>
      <w:lang w:eastAsia="ru-RU"/>
    </w:rPr>
  </w:style>
  <w:style w:type="paragraph" w:customStyle="1" w:styleId="affffff0">
    <w:name w:val="Заголовок для информации об изменениях"/>
    <w:basedOn w:val="13"/>
    <w:next w:val="a7"/>
    <w:uiPriority w:val="99"/>
    <w:rsid w:val="00973F38"/>
    <w:pPr>
      <w:keepNext w:val="0"/>
      <w:keepLines w:val="0"/>
      <w:spacing w:before="0" w:after="0"/>
      <w:ind w:left="709" w:firstLine="0"/>
      <w:outlineLvl w:val="9"/>
    </w:pPr>
    <w:rPr>
      <w:rFonts w:ascii="Cambria" w:hAnsi="Cambria"/>
      <w:b w:val="0"/>
      <w:bCs w:val="0"/>
      <w:smallCaps w:val="0"/>
      <w:kern w:val="32"/>
      <w:sz w:val="20"/>
      <w:szCs w:val="20"/>
      <w:shd w:val="clear" w:color="auto" w:fill="FFFFFF"/>
    </w:rPr>
  </w:style>
  <w:style w:type="paragraph" w:customStyle="1" w:styleId="affffff1">
    <w:name w:val="Заголовок приложения"/>
    <w:basedOn w:val="a7"/>
    <w:next w:val="a7"/>
    <w:uiPriority w:val="99"/>
    <w:rsid w:val="00973F38"/>
    <w:pPr>
      <w:spacing w:line="276" w:lineRule="auto"/>
      <w:ind w:firstLine="709"/>
      <w:jc w:val="right"/>
    </w:pPr>
    <w:rPr>
      <w:rFonts w:eastAsia="Times New Roman"/>
      <w:szCs w:val="22"/>
      <w:lang w:eastAsia="ru-RU"/>
    </w:rPr>
  </w:style>
  <w:style w:type="paragraph" w:customStyle="1" w:styleId="affffff2">
    <w:name w:val="Заголовок распахивающейся части диалога"/>
    <w:basedOn w:val="a7"/>
    <w:next w:val="a7"/>
    <w:uiPriority w:val="99"/>
    <w:rsid w:val="00973F38"/>
    <w:pPr>
      <w:spacing w:line="276" w:lineRule="auto"/>
      <w:ind w:firstLine="709"/>
    </w:pPr>
    <w:rPr>
      <w:rFonts w:eastAsia="Times New Roman"/>
      <w:i/>
      <w:iCs/>
      <w:color w:val="000080"/>
      <w:szCs w:val="22"/>
      <w:lang w:eastAsia="ru-RU"/>
    </w:rPr>
  </w:style>
  <w:style w:type="character" w:customStyle="1" w:styleId="affffff3">
    <w:name w:val="Заголовок своего сообщения"/>
    <w:uiPriority w:val="99"/>
    <w:rsid w:val="00973F38"/>
    <w:rPr>
      <w:b w:val="0"/>
      <w:bCs w:val="0"/>
      <w:color w:val="000080"/>
    </w:rPr>
  </w:style>
  <w:style w:type="paragraph" w:customStyle="1" w:styleId="affffff4">
    <w:name w:val="Заголовок статьи"/>
    <w:basedOn w:val="a7"/>
    <w:next w:val="a7"/>
    <w:uiPriority w:val="99"/>
    <w:rsid w:val="00973F38"/>
    <w:pPr>
      <w:spacing w:line="276" w:lineRule="auto"/>
      <w:ind w:left="1612" w:hanging="892"/>
    </w:pPr>
    <w:rPr>
      <w:rFonts w:eastAsia="Times New Roman"/>
      <w:szCs w:val="22"/>
      <w:lang w:eastAsia="ru-RU"/>
    </w:rPr>
  </w:style>
  <w:style w:type="character" w:customStyle="1" w:styleId="affffff5">
    <w:name w:val="Заголовок чужого сообщения"/>
    <w:uiPriority w:val="99"/>
    <w:rsid w:val="00973F38"/>
    <w:rPr>
      <w:b w:val="0"/>
      <w:bCs w:val="0"/>
      <w:color w:val="FF0000"/>
    </w:rPr>
  </w:style>
  <w:style w:type="paragraph" w:customStyle="1" w:styleId="affffff6">
    <w:name w:val="Интерактивный заголовок"/>
    <w:basedOn w:val="1f5"/>
    <w:next w:val="a7"/>
    <w:uiPriority w:val="99"/>
    <w:rsid w:val="00973F38"/>
    <w:rPr>
      <w:b w:val="0"/>
      <w:bCs w:val="0"/>
      <w:color w:val="auto"/>
      <w:u w:val="single"/>
      <w:shd w:val="clear" w:color="auto" w:fill="auto"/>
    </w:rPr>
  </w:style>
  <w:style w:type="paragraph" w:customStyle="1" w:styleId="affffff7">
    <w:name w:val="Текст информации об изменениях"/>
    <w:basedOn w:val="a7"/>
    <w:next w:val="a7"/>
    <w:uiPriority w:val="99"/>
    <w:rsid w:val="00973F38"/>
    <w:pPr>
      <w:spacing w:line="276" w:lineRule="auto"/>
      <w:ind w:firstLine="709"/>
    </w:pPr>
    <w:rPr>
      <w:rFonts w:eastAsia="Times New Roman"/>
      <w:sz w:val="20"/>
      <w:szCs w:val="20"/>
      <w:lang w:eastAsia="ru-RU"/>
    </w:rPr>
  </w:style>
  <w:style w:type="paragraph" w:customStyle="1" w:styleId="affffff8">
    <w:name w:val="Информация об изменениях"/>
    <w:basedOn w:val="affffff7"/>
    <w:next w:val="a7"/>
    <w:uiPriority w:val="99"/>
    <w:rsid w:val="00973F38"/>
    <w:pPr>
      <w:spacing w:before="180"/>
      <w:ind w:left="360" w:right="360"/>
    </w:pPr>
    <w:rPr>
      <w:sz w:val="24"/>
      <w:szCs w:val="24"/>
      <w:shd w:val="clear" w:color="auto" w:fill="EAEFED"/>
    </w:rPr>
  </w:style>
  <w:style w:type="paragraph" w:customStyle="1" w:styleId="affffff9">
    <w:name w:val="Текст (справка)"/>
    <w:basedOn w:val="a7"/>
    <w:next w:val="a7"/>
    <w:uiPriority w:val="99"/>
    <w:rsid w:val="00973F38"/>
    <w:pPr>
      <w:spacing w:line="276" w:lineRule="auto"/>
      <w:ind w:left="170" w:right="170" w:firstLine="709"/>
    </w:pPr>
    <w:rPr>
      <w:rFonts w:eastAsia="Times New Roman"/>
      <w:szCs w:val="22"/>
      <w:lang w:eastAsia="ru-RU"/>
    </w:rPr>
  </w:style>
  <w:style w:type="paragraph" w:customStyle="1" w:styleId="affffffa">
    <w:name w:val="Комментарий"/>
    <w:basedOn w:val="affffff9"/>
    <w:next w:val="a7"/>
    <w:uiPriority w:val="99"/>
    <w:rsid w:val="00973F38"/>
  </w:style>
  <w:style w:type="paragraph" w:customStyle="1" w:styleId="affffffb">
    <w:name w:val="Информация об изменениях документа"/>
    <w:basedOn w:val="affffffa"/>
    <w:next w:val="a7"/>
    <w:uiPriority w:val="99"/>
    <w:rsid w:val="00973F38"/>
  </w:style>
  <w:style w:type="paragraph" w:customStyle="1" w:styleId="affffffc">
    <w:name w:val="Текст (лев. подпись)"/>
    <w:basedOn w:val="a7"/>
    <w:next w:val="a7"/>
    <w:uiPriority w:val="99"/>
    <w:rsid w:val="00973F38"/>
    <w:pPr>
      <w:spacing w:line="276" w:lineRule="auto"/>
      <w:ind w:firstLine="709"/>
    </w:pPr>
    <w:rPr>
      <w:rFonts w:eastAsia="Times New Roman"/>
      <w:szCs w:val="22"/>
      <w:lang w:eastAsia="ru-RU"/>
    </w:rPr>
  </w:style>
  <w:style w:type="paragraph" w:customStyle="1" w:styleId="affffffd">
    <w:name w:val="Колонтитул (левый)"/>
    <w:basedOn w:val="affffffc"/>
    <w:next w:val="a7"/>
    <w:uiPriority w:val="99"/>
    <w:rsid w:val="00973F38"/>
    <w:rPr>
      <w:sz w:val="16"/>
      <w:szCs w:val="16"/>
    </w:rPr>
  </w:style>
  <w:style w:type="paragraph" w:customStyle="1" w:styleId="affffffe">
    <w:name w:val="Текст (прав. подпись)"/>
    <w:basedOn w:val="a7"/>
    <w:next w:val="a7"/>
    <w:uiPriority w:val="99"/>
    <w:rsid w:val="00973F38"/>
    <w:pPr>
      <w:spacing w:line="276" w:lineRule="auto"/>
      <w:ind w:firstLine="709"/>
      <w:jc w:val="right"/>
    </w:pPr>
    <w:rPr>
      <w:rFonts w:eastAsia="Times New Roman"/>
      <w:szCs w:val="22"/>
      <w:lang w:eastAsia="ru-RU"/>
    </w:rPr>
  </w:style>
  <w:style w:type="paragraph" w:customStyle="1" w:styleId="afffffff">
    <w:name w:val="Колонтитул (правый)"/>
    <w:basedOn w:val="affffffe"/>
    <w:next w:val="a7"/>
    <w:uiPriority w:val="99"/>
    <w:rsid w:val="00973F38"/>
    <w:pPr>
      <w:jc w:val="both"/>
    </w:pPr>
    <w:rPr>
      <w:sz w:val="16"/>
      <w:szCs w:val="16"/>
    </w:rPr>
  </w:style>
  <w:style w:type="paragraph" w:customStyle="1" w:styleId="afffffff0">
    <w:name w:val="Комментарий пользователя"/>
    <w:basedOn w:val="affffffa"/>
    <w:next w:val="a7"/>
    <w:uiPriority w:val="99"/>
    <w:rsid w:val="00973F38"/>
  </w:style>
  <w:style w:type="paragraph" w:customStyle="1" w:styleId="afffffff1">
    <w:name w:val="Куда обратиться?"/>
    <w:basedOn w:val="a7"/>
    <w:next w:val="a7"/>
    <w:uiPriority w:val="99"/>
    <w:rsid w:val="00973F38"/>
    <w:pPr>
      <w:spacing w:line="276" w:lineRule="auto"/>
      <w:ind w:firstLine="709"/>
    </w:pPr>
    <w:rPr>
      <w:rFonts w:eastAsia="Times New Roman"/>
      <w:szCs w:val="22"/>
      <w:lang w:eastAsia="ru-RU"/>
    </w:rPr>
  </w:style>
  <w:style w:type="paragraph" w:customStyle="1" w:styleId="afffffff2">
    <w:name w:val="Моноширинный"/>
    <w:basedOn w:val="a7"/>
    <w:next w:val="a7"/>
    <w:uiPriority w:val="99"/>
    <w:rsid w:val="00973F38"/>
    <w:pPr>
      <w:spacing w:line="276" w:lineRule="auto"/>
      <w:ind w:firstLine="709"/>
    </w:pPr>
    <w:rPr>
      <w:rFonts w:ascii="Courier New" w:eastAsia="Times New Roman" w:hAnsi="Courier New" w:cs="Courier New"/>
      <w:szCs w:val="22"/>
      <w:lang w:eastAsia="ru-RU"/>
    </w:rPr>
  </w:style>
  <w:style w:type="character" w:customStyle="1" w:styleId="afffffff3">
    <w:name w:val="Найденные слова"/>
    <w:uiPriority w:val="99"/>
    <w:rsid w:val="00973F38"/>
    <w:rPr>
      <w:b w:val="0"/>
      <w:bCs w:val="0"/>
      <w:color w:val="000080"/>
      <w:shd w:val="clear" w:color="auto" w:fill="C0C0C0"/>
    </w:rPr>
  </w:style>
  <w:style w:type="character" w:customStyle="1" w:styleId="afffffff4">
    <w:name w:val="Не вступил в силу"/>
    <w:uiPriority w:val="99"/>
    <w:rsid w:val="00973F38"/>
    <w:rPr>
      <w:b w:val="0"/>
      <w:bCs w:val="0"/>
      <w:color w:val="008080"/>
    </w:rPr>
  </w:style>
  <w:style w:type="paragraph" w:customStyle="1" w:styleId="afffffff5">
    <w:name w:val="Необходимые документы"/>
    <w:basedOn w:val="a7"/>
    <w:next w:val="a7"/>
    <w:uiPriority w:val="99"/>
    <w:rsid w:val="00973F38"/>
    <w:pPr>
      <w:spacing w:line="276" w:lineRule="auto"/>
      <w:ind w:left="118" w:firstLine="709"/>
    </w:pPr>
    <w:rPr>
      <w:rFonts w:eastAsia="Times New Roman"/>
      <w:szCs w:val="22"/>
      <w:lang w:eastAsia="ru-RU"/>
    </w:rPr>
  </w:style>
  <w:style w:type="paragraph" w:customStyle="1" w:styleId="afffffff6">
    <w:name w:val="Нормальный (таблица)"/>
    <w:basedOn w:val="a7"/>
    <w:next w:val="a7"/>
    <w:uiPriority w:val="99"/>
    <w:rsid w:val="00973F38"/>
    <w:pPr>
      <w:spacing w:line="276" w:lineRule="auto"/>
      <w:ind w:firstLine="709"/>
    </w:pPr>
    <w:rPr>
      <w:rFonts w:eastAsia="Times New Roman"/>
      <w:szCs w:val="22"/>
      <w:lang w:eastAsia="ru-RU"/>
    </w:rPr>
  </w:style>
  <w:style w:type="paragraph" w:customStyle="1" w:styleId="afffffff7">
    <w:name w:val="Объект"/>
    <w:basedOn w:val="a7"/>
    <w:next w:val="a7"/>
    <w:uiPriority w:val="99"/>
    <w:rsid w:val="00973F38"/>
    <w:pPr>
      <w:spacing w:line="276" w:lineRule="auto"/>
      <w:ind w:firstLine="709"/>
    </w:pPr>
    <w:rPr>
      <w:rFonts w:eastAsia="Times New Roman"/>
      <w:szCs w:val="22"/>
      <w:lang w:eastAsia="ru-RU"/>
    </w:rPr>
  </w:style>
  <w:style w:type="paragraph" w:customStyle="1" w:styleId="afffffff8">
    <w:name w:val="Таблицы (моноширинный)"/>
    <w:basedOn w:val="a7"/>
    <w:next w:val="a7"/>
    <w:uiPriority w:val="99"/>
    <w:rsid w:val="00973F38"/>
    <w:pPr>
      <w:spacing w:line="276" w:lineRule="auto"/>
      <w:ind w:firstLine="709"/>
    </w:pPr>
    <w:rPr>
      <w:rFonts w:ascii="Courier New" w:eastAsia="Times New Roman" w:hAnsi="Courier New" w:cs="Courier New"/>
      <w:szCs w:val="22"/>
      <w:lang w:eastAsia="ru-RU"/>
    </w:rPr>
  </w:style>
  <w:style w:type="paragraph" w:customStyle="1" w:styleId="afffffff9">
    <w:name w:val="Оглавление"/>
    <w:basedOn w:val="afffffff8"/>
    <w:next w:val="a7"/>
    <w:uiPriority w:val="99"/>
    <w:rsid w:val="00973F38"/>
  </w:style>
  <w:style w:type="character" w:customStyle="1" w:styleId="afffffffa">
    <w:name w:val="Опечатки"/>
    <w:uiPriority w:val="99"/>
    <w:rsid w:val="00973F38"/>
    <w:rPr>
      <w:color w:val="FF0000"/>
    </w:rPr>
  </w:style>
  <w:style w:type="paragraph" w:customStyle="1" w:styleId="afffffffb">
    <w:name w:val="Переменная часть"/>
    <w:basedOn w:val="afffffe"/>
    <w:next w:val="a7"/>
    <w:uiPriority w:val="99"/>
    <w:rsid w:val="00973F38"/>
    <w:rPr>
      <w:rFonts w:ascii="Arial" w:hAnsi="Arial" w:cs="Arial"/>
      <w:sz w:val="20"/>
      <w:szCs w:val="20"/>
    </w:rPr>
  </w:style>
  <w:style w:type="paragraph" w:customStyle="1" w:styleId="afffffffc">
    <w:name w:val="Подвал для информации об изменениях"/>
    <w:basedOn w:val="13"/>
    <w:next w:val="a7"/>
    <w:uiPriority w:val="99"/>
    <w:rsid w:val="00973F38"/>
    <w:pPr>
      <w:keepNext w:val="0"/>
      <w:keepLines w:val="0"/>
      <w:spacing w:before="0" w:after="0"/>
      <w:ind w:left="709" w:firstLine="0"/>
      <w:outlineLvl w:val="9"/>
    </w:pPr>
    <w:rPr>
      <w:rFonts w:ascii="Cambria" w:hAnsi="Cambria"/>
      <w:b w:val="0"/>
      <w:bCs w:val="0"/>
      <w:smallCaps w:val="0"/>
      <w:kern w:val="32"/>
      <w:sz w:val="20"/>
      <w:szCs w:val="20"/>
    </w:rPr>
  </w:style>
  <w:style w:type="paragraph" w:customStyle="1" w:styleId="afffffffd">
    <w:name w:val="Подзаголовок для информации об изменениях"/>
    <w:basedOn w:val="affffff7"/>
    <w:next w:val="a7"/>
    <w:uiPriority w:val="99"/>
    <w:rsid w:val="00973F38"/>
    <w:rPr>
      <w:b/>
      <w:bCs/>
      <w:color w:val="000080"/>
      <w:sz w:val="24"/>
      <w:szCs w:val="24"/>
    </w:rPr>
  </w:style>
  <w:style w:type="paragraph" w:customStyle="1" w:styleId="afffffffe">
    <w:name w:val="Подчёркнуный текст"/>
    <w:basedOn w:val="a7"/>
    <w:next w:val="a7"/>
    <w:uiPriority w:val="99"/>
    <w:rsid w:val="00973F38"/>
    <w:pPr>
      <w:spacing w:line="276" w:lineRule="auto"/>
      <w:ind w:firstLine="709"/>
    </w:pPr>
    <w:rPr>
      <w:rFonts w:eastAsia="Times New Roman"/>
      <w:szCs w:val="22"/>
      <w:lang w:eastAsia="ru-RU"/>
    </w:rPr>
  </w:style>
  <w:style w:type="paragraph" w:customStyle="1" w:styleId="affffffff">
    <w:name w:val="Постоянная часть"/>
    <w:basedOn w:val="afffffe"/>
    <w:next w:val="a7"/>
    <w:uiPriority w:val="99"/>
    <w:rsid w:val="00973F38"/>
    <w:rPr>
      <w:rFonts w:ascii="Arial" w:hAnsi="Arial" w:cs="Arial"/>
      <w:sz w:val="22"/>
    </w:rPr>
  </w:style>
  <w:style w:type="paragraph" w:customStyle="1" w:styleId="affffffff0">
    <w:name w:val="Прижатый влево"/>
    <w:basedOn w:val="a7"/>
    <w:next w:val="a7"/>
    <w:uiPriority w:val="99"/>
    <w:rsid w:val="00973F38"/>
    <w:pPr>
      <w:spacing w:line="276" w:lineRule="auto"/>
      <w:ind w:firstLine="709"/>
    </w:pPr>
    <w:rPr>
      <w:rFonts w:eastAsia="Times New Roman"/>
      <w:szCs w:val="22"/>
      <w:lang w:eastAsia="ru-RU"/>
    </w:rPr>
  </w:style>
  <w:style w:type="paragraph" w:customStyle="1" w:styleId="affffffff1">
    <w:name w:val="Пример."/>
    <w:basedOn w:val="a7"/>
    <w:next w:val="a7"/>
    <w:uiPriority w:val="99"/>
    <w:rsid w:val="00973F38"/>
    <w:pPr>
      <w:spacing w:line="276" w:lineRule="auto"/>
      <w:ind w:left="118" w:firstLine="602"/>
    </w:pPr>
    <w:rPr>
      <w:rFonts w:eastAsia="Times New Roman"/>
      <w:szCs w:val="22"/>
      <w:lang w:eastAsia="ru-RU"/>
    </w:rPr>
  </w:style>
  <w:style w:type="paragraph" w:customStyle="1" w:styleId="affffffff2">
    <w:name w:val="Примечание."/>
    <w:basedOn w:val="affffffa"/>
    <w:next w:val="a7"/>
    <w:uiPriority w:val="99"/>
    <w:rsid w:val="00973F38"/>
  </w:style>
  <w:style w:type="character" w:customStyle="1" w:styleId="affffffff3">
    <w:name w:val="Продолжение ссылки"/>
    <w:uiPriority w:val="99"/>
    <w:rsid w:val="00973F38"/>
  </w:style>
  <w:style w:type="paragraph" w:customStyle="1" w:styleId="affffffff4">
    <w:name w:val="Словарная статья"/>
    <w:basedOn w:val="a7"/>
    <w:next w:val="a7"/>
    <w:uiPriority w:val="99"/>
    <w:rsid w:val="00973F38"/>
    <w:pPr>
      <w:spacing w:line="276" w:lineRule="auto"/>
      <w:ind w:right="118" w:firstLine="709"/>
    </w:pPr>
    <w:rPr>
      <w:rFonts w:eastAsia="Times New Roman"/>
      <w:szCs w:val="22"/>
      <w:lang w:eastAsia="ru-RU"/>
    </w:rPr>
  </w:style>
  <w:style w:type="character" w:customStyle="1" w:styleId="affffffff5">
    <w:name w:val="Сравнение редакций"/>
    <w:uiPriority w:val="99"/>
    <w:rsid w:val="00973F38"/>
    <w:rPr>
      <w:b w:val="0"/>
      <w:bCs w:val="0"/>
      <w:color w:val="000080"/>
    </w:rPr>
  </w:style>
  <w:style w:type="character" w:customStyle="1" w:styleId="affffffff6">
    <w:name w:val="Сравнение редакций. Добавленный фрагмент"/>
    <w:uiPriority w:val="99"/>
    <w:rsid w:val="00973F38"/>
    <w:rPr>
      <w:color w:val="0000FF"/>
      <w:shd w:val="clear" w:color="auto" w:fill="auto"/>
    </w:rPr>
  </w:style>
  <w:style w:type="character" w:customStyle="1" w:styleId="affffffff7">
    <w:name w:val="Сравнение редакций. Удаленный фрагмент"/>
    <w:uiPriority w:val="99"/>
    <w:rsid w:val="00973F38"/>
    <w:rPr>
      <w:strike/>
      <w:color w:val="808000"/>
    </w:rPr>
  </w:style>
  <w:style w:type="paragraph" w:customStyle="1" w:styleId="affffffff8">
    <w:name w:val="Ссылка на официальную публикацию"/>
    <w:basedOn w:val="a7"/>
    <w:next w:val="a7"/>
    <w:uiPriority w:val="99"/>
    <w:rsid w:val="00973F38"/>
    <w:pPr>
      <w:spacing w:line="276" w:lineRule="auto"/>
      <w:ind w:firstLine="709"/>
    </w:pPr>
    <w:rPr>
      <w:rFonts w:eastAsia="Times New Roman"/>
      <w:szCs w:val="22"/>
      <w:lang w:eastAsia="ru-RU"/>
    </w:rPr>
  </w:style>
  <w:style w:type="paragraph" w:customStyle="1" w:styleId="affffffff9">
    <w:name w:val="Технический комментарий"/>
    <w:basedOn w:val="a7"/>
    <w:next w:val="a7"/>
    <w:uiPriority w:val="99"/>
    <w:rsid w:val="00973F38"/>
    <w:pPr>
      <w:spacing w:line="276" w:lineRule="auto"/>
      <w:ind w:firstLine="709"/>
    </w:pPr>
    <w:rPr>
      <w:rFonts w:eastAsia="Times New Roman"/>
      <w:szCs w:val="22"/>
      <w:shd w:val="clear" w:color="auto" w:fill="FFFF00"/>
      <w:lang w:eastAsia="ru-RU"/>
    </w:rPr>
  </w:style>
  <w:style w:type="character" w:customStyle="1" w:styleId="affffffffa">
    <w:name w:val="Утратил силу"/>
    <w:uiPriority w:val="99"/>
    <w:rsid w:val="00973F38"/>
    <w:rPr>
      <w:b w:val="0"/>
      <w:bCs w:val="0"/>
      <w:strike/>
      <w:color w:val="808000"/>
    </w:rPr>
  </w:style>
  <w:style w:type="paragraph" w:customStyle="1" w:styleId="affffffffb">
    <w:name w:val="Центрированный (таблица)"/>
    <w:basedOn w:val="afffffff6"/>
    <w:next w:val="a7"/>
    <w:uiPriority w:val="99"/>
    <w:rsid w:val="00973F38"/>
    <w:pPr>
      <w:jc w:val="center"/>
    </w:pPr>
  </w:style>
  <w:style w:type="paragraph" w:customStyle="1" w:styleId="affffffffc">
    <w:name w:val="текст"/>
    <w:basedOn w:val="a7"/>
    <w:rsid w:val="00973F38"/>
    <w:pPr>
      <w:spacing w:line="276" w:lineRule="auto"/>
      <w:ind w:firstLine="432"/>
    </w:pPr>
    <w:rPr>
      <w:rFonts w:eastAsia="Times New Roman"/>
      <w:szCs w:val="20"/>
      <w:lang w:eastAsia="ru-RU"/>
    </w:rPr>
  </w:style>
  <w:style w:type="paragraph" w:customStyle="1" w:styleId="43">
    <w:name w:val="загол4"/>
    <w:basedOn w:val="affffffffc"/>
    <w:rsid w:val="00973F38"/>
    <w:pPr>
      <w:keepNext/>
      <w:widowControl w:val="0"/>
      <w:overflowPunct w:val="0"/>
      <w:autoSpaceDE w:val="0"/>
      <w:autoSpaceDN w:val="0"/>
      <w:adjustRightInd w:val="0"/>
      <w:spacing w:before="360"/>
      <w:ind w:firstLine="0"/>
      <w:textAlignment w:val="baseline"/>
    </w:pPr>
    <w:rPr>
      <w:b/>
    </w:rPr>
  </w:style>
  <w:style w:type="paragraph" w:customStyle="1" w:styleId="a">
    <w:name w:val="пункт"/>
    <w:basedOn w:val="affffffffc"/>
    <w:next w:val="affffffffc"/>
    <w:rsid w:val="00973F38"/>
    <w:pPr>
      <w:widowControl w:val="0"/>
      <w:numPr>
        <w:numId w:val="11"/>
      </w:numPr>
      <w:overflowPunct w:val="0"/>
      <w:autoSpaceDE w:val="0"/>
      <w:autoSpaceDN w:val="0"/>
      <w:adjustRightInd w:val="0"/>
      <w:jc w:val="left"/>
      <w:textAlignment w:val="baseline"/>
    </w:pPr>
  </w:style>
  <w:style w:type="paragraph" w:customStyle="1" w:styleId="52">
    <w:name w:val="заг5"/>
    <w:basedOn w:val="affffffffc"/>
    <w:rsid w:val="00973F38"/>
    <w:pPr>
      <w:keepNext/>
      <w:widowControl w:val="0"/>
      <w:spacing w:before="60" w:line="320" w:lineRule="exact"/>
      <w:ind w:left="792" w:hanging="360"/>
    </w:pPr>
    <w:rPr>
      <w:b/>
    </w:rPr>
  </w:style>
  <w:style w:type="paragraph" w:customStyle="1" w:styleId="53">
    <w:name w:val="Знак5 Знак Знак"/>
    <w:basedOn w:val="a7"/>
    <w:rsid w:val="00973F38"/>
    <w:pPr>
      <w:spacing w:after="160" w:line="240" w:lineRule="exact"/>
      <w:ind w:firstLine="709"/>
    </w:pPr>
    <w:rPr>
      <w:rFonts w:ascii="Arial" w:eastAsia="Times New Roman" w:hAnsi="Arial"/>
      <w:szCs w:val="20"/>
      <w:lang w:val="en-US"/>
    </w:rPr>
  </w:style>
  <w:style w:type="table" w:customStyle="1" w:styleId="110">
    <w:name w:val="Светлый список — акцент 11"/>
    <w:basedOn w:val="a9"/>
    <w:next w:val="120"/>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ый список — акцент 12"/>
    <w:basedOn w:val="a9"/>
    <w:uiPriority w:val="61"/>
    <w:rsid w:val="00973F38"/>
    <w:rPr>
      <w:rFonts w:ascii="Times New Roman" w:eastAsia="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30">
    <w:name w:val="Light Shading Accent 3"/>
    <w:basedOn w:val="a9"/>
    <w:uiPriority w:val="60"/>
    <w:rsid w:val="00973F38"/>
    <w:rPr>
      <w:rFonts w:ascii="Times New Roman" w:eastAsia="Times New Roman" w:hAnsi="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0">
    <w:name w:val="Маркированный-1"/>
    <w:basedOn w:val="affff3"/>
    <w:rsid w:val="00973F38"/>
    <w:pPr>
      <w:numPr>
        <w:numId w:val="12"/>
      </w:numPr>
      <w:tabs>
        <w:tab w:val="clear" w:pos="709"/>
        <w:tab w:val="num" w:pos="454"/>
        <w:tab w:val="num" w:pos="567"/>
      </w:tabs>
      <w:ind w:left="720" w:hanging="360"/>
    </w:pPr>
    <w:rPr>
      <w:szCs w:val="22"/>
    </w:rPr>
  </w:style>
  <w:style w:type="paragraph" w:customStyle="1" w:styleId="affffffffd">
    <w:name w:val="Заголовок рисунок"/>
    <w:basedOn w:val="afffffa"/>
    <w:qFormat/>
    <w:rsid w:val="00973F38"/>
    <w:pPr>
      <w:keepNext w:val="0"/>
      <w:spacing w:after="240"/>
      <w:jc w:val="center"/>
    </w:pPr>
    <w:rPr>
      <w:b w:val="0"/>
      <w:i/>
      <w:sz w:val="22"/>
    </w:rPr>
  </w:style>
  <w:style w:type="paragraph" w:customStyle="1" w:styleId="affffffffe">
    <w:name w:val="Заг_текст_рисунок"/>
    <w:basedOn w:val="a7"/>
    <w:rsid w:val="00973F38"/>
    <w:pPr>
      <w:spacing w:after="120" w:line="240" w:lineRule="auto"/>
      <w:ind w:firstLine="0"/>
      <w:jc w:val="center"/>
    </w:pPr>
    <w:rPr>
      <w:rFonts w:eastAsia="Times New Roman"/>
      <w:szCs w:val="22"/>
      <w:lang w:eastAsia="ar-SA"/>
    </w:rPr>
  </w:style>
  <w:style w:type="paragraph" w:customStyle="1" w:styleId="afffffffff">
    <w:name w:val="Заг_осн. текст с отступом"/>
    <w:basedOn w:val="affff3"/>
    <w:rsid w:val="00973F38"/>
    <w:pPr>
      <w:ind w:left="709" w:firstLine="0"/>
    </w:pPr>
    <w:rPr>
      <w:szCs w:val="22"/>
    </w:rPr>
  </w:style>
  <w:style w:type="paragraph" w:customStyle="1" w:styleId="afffffffff0">
    <w:name w:val="Заг_текст_обычный"/>
    <w:basedOn w:val="a7"/>
    <w:rsid w:val="00973F38"/>
    <w:pPr>
      <w:spacing w:line="240" w:lineRule="auto"/>
      <w:ind w:firstLine="0"/>
    </w:pPr>
    <w:rPr>
      <w:rFonts w:eastAsia="Times New Roman"/>
      <w:szCs w:val="20"/>
      <w:lang w:eastAsia="ru-RU"/>
    </w:rPr>
  </w:style>
  <w:style w:type="paragraph" w:customStyle="1" w:styleId="1f6">
    <w:name w:val="Заг1_Приложение"/>
    <w:basedOn w:val="13"/>
    <w:rsid w:val="00973F38"/>
    <w:pPr>
      <w:keepLines w:val="0"/>
      <w:suppressAutoHyphens/>
      <w:spacing w:before="480"/>
      <w:ind w:left="709" w:firstLine="0"/>
      <w:jc w:val="center"/>
    </w:pPr>
    <w:rPr>
      <w:b w:val="0"/>
      <w:caps/>
      <w:smallCaps w:val="0"/>
      <w:kern w:val="1"/>
      <w:lang w:eastAsia="ar-SA"/>
    </w:rPr>
  </w:style>
  <w:style w:type="paragraph" w:customStyle="1" w:styleId="28">
    <w:name w:val="Заг2_Приложения"/>
    <w:basedOn w:val="2"/>
    <w:rsid w:val="00973F38"/>
    <w:pPr>
      <w:keepNext w:val="0"/>
      <w:keepLines w:val="0"/>
      <w:suppressAutoHyphens/>
      <w:spacing w:before="360" w:after="360"/>
      <w:ind w:left="709" w:firstLine="0"/>
      <w:jc w:val="center"/>
    </w:pPr>
    <w:rPr>
      <w:iCs/>
      <w:szCs w:val="28"/>
      <w:lang w:eastAsia="ar-SA"/>
    </w:rPr>
  </w:style>
  <w:style w:type="paragraph" w:customStyle="1" w:styleId="34">
    <w:name w:val="Заг3_Приложения"/>
    <w:basedOn w:val="3"/>
    <w:rsid w:val="00973F38"/>
    <w:pPr>
      <w:keepLines w:val="0"/>
      <w:suppressAutoHyphens/>
      <w:spacing w:before="480" w:after="240" w:line="240" w:lineRule="auto"/>
      <w:ind w:left="709" w:firstLine="0"/>
      <w:jc w:val="center"/>
    </w:pPr>
    <w:rPr>
      <w:szCs w:val="26"/>
      <w:lang w:eastAsia="ar-SA"/>
    </w:rPr>
  </w:style>
  <w:style w:type="paragraph" w:customStyle="1" w:styleId="-2">
    <w:name w:val="Маркированный-2"/>
    <w:basedOn w:val="-10"/>
    <w:rsid w:val="00973F38"/>
    <w:pPr>
      <w:numPr>
        <w:numId w:val="13"/>
      </w:numPr>
      <w:tabs>
        <w:tab w:val="clear" w:pos="709"/>
        <w:tab w:val="clear" w:pos="1797"/>
        <w:tab w:val="num" w:pos="454"/>
        <w:tab w:val="num" w:pos="567"/>
      </w:tabs>
      <w:ind w:left="720" w:hanging="454"/>
    </w:pPr>
  </w:style>
  <w:style w:type="paragraph" w:customStyle="1" w:styleId="-1">
    <w:name w:val="Нумерованный-1"/>
    <w:basedOn w:val="a7"/>
    <w:rsid w:val="00973F38"/>
    <w:pPr>
      <w:numPr>
        <w:numId w:val="14"/>
      </w:numPr>
      <w:spacing w:line="276" w:lineRule="auto"/>
    </w:pPr>
    <w:rPr>
      <w:rFonts w:eastAsia="Times New Roman"/>
      <w:szCs w:val="22"/>
      <w:lang w:eastAsia="ar-SA"/>
    </w:rPr>
  </w:style>
  <w:style w:type="paragraph" w:customStyle="1" w:styleId="0">
    <w:name w:val="Заголовок 0"/>
    <w:basedOn w:val="13"/>
    <w:next w:val="affff3"/>
    <w:rsid w:val="00973F38"/>
    <w:pPr>
      <w:keepLines w:val="0"/>
      <w:suppressAutoHyphens/>
      <w:spacing w:after="480"/>
      <w:ind w:left="709" w:firstLine="0"/>
      <w:jc w:val="center"/>
    </w:pPr>
    <w:rPr>
      <w:rFonts w:eastAsia="DejaVu Sans"/>
      <w:b w:val="0"/>
      <w:bCs w:val="0"/>
      <w:kern w:val="32"/>
      <w:szCs w:val="24"/>
      <w:shd w:val="clear" w:color="auto" w:fill="FFFFFF"/>
      <w:lang w:eastAsia="ar-SA"/>
    </w:rPr>
  </w:style>
  <w:style w:type="character" w:styleId="afffffffff1">
    <w:name w:val="Placeholder Text"/>
    <w:uiPriority w:val="99"/>
    <w:semiHidden/>
    <w:rsid w:val="00973F38"/>
    <w:rPr>
      <w:color w:val="808080"/>
    </w:rPr>
  </w:style>
  <w:style w:type="paragraph" w:customStyle="1" w:styleId="afffffffff2">
    <w:name w:val="Основной текст.Основной текст Знак Знак Знак"/>
    <w:basedOn w:val="a7"/>
    <w:rsid w:val="00973F38"/>
    <w:pPr>
      <w:spacing w:line="240" w:lineRule="auto"/>
      <w:ind w:firstLine="0"/>
      <w:jc w:val="center"/>
    </w:pPr>
    <w:rPr>
      <w:rFonts w:eastAsia="Times New Roman"/>
      <w:sz w:val="28"/>
      <w:szCs w:val="20"/>
      <w:lang w:eastAsia="ru-RU"/>
    </w:rPr>
  </w:style>
  <w:style w:type="table" w:customStyle="1" w:styleId="1f7">
    <w:name w:val="Стиль фин1"/>
    <w:basedOn w:val="a9"/>
    <w:uiPriority w:val="99"/>
    <w:qFormat/>
    <w:rsid w:val="00973F38"/>
    <w:pPr>
      <w:jc w:val="right"/>
    </w:pPr>
    <w:rPr>
      <w:rFonts w:eastAsia="Times New Roman"/>
    </w:rPr>
    <w:tblPr>
      <w:tblStyleRowBandSize w:val="1"/>
      <w:jc w:val="center"/>
      <w:tblInd w:w="0" w:type="dxa"/>
      <w:tblBorders>
        <w:left w:val="single" w:sz="6" w:space="0" w:color="7F7F7F"/>
        <w:bottom w:val="thickThinLargeGap" w:sz="24" w:space="0" w:color="4F6228"/>
        <w:right w:val="single" w:sz="6" w:space="0" w:color="7F7F7F"/>
        <w:insideH w:val="single" w:sz="6" w:space="0" w:color="7F7F7F"/>
        <w:insideV w:val="single" w:sz="6" w:space="0" w:color="7F7F7F"/>
      </w:tblBorders>
      <w:tblCellMar>
        <w:top w:w="0" w:type="dxa"/>
        <w:left w:w="108" w:type="dxa"/>
        <w:bottom w:w="0" w:type="dxa"/>
        <w:right w:w="108" w:type="dxa"/>
      </w:tblCellMar>
    </w:tblPr>
    <w:trPr>
      <w:jc w:val="center"/>
    </w:trPr>
    <w:tcPr>
      <w:vAlign w:val="bottom"/>
    </w:tcPr>
    <w:tblStylePr w:type="firstRow">
      <w:pPr>
        <w:jc w:val="center"/>
      </w:pPr>
      <w:tblPr/>
      <w:tcPr>
        <w:tcBorders>
          <w:top w:val="thinThickLargeGap" w:sz="24" w:space="0" w:color="4F6228"/>
          <w:bottom w:val="thickThinLargeGap" w:sz="24" w:space="0" w:color="4F6228"/>
        </w:tcBorders>
        <w:shd w:val="clear" w:color="auto" w:fill="D6E3BC"/>
        <w:vAlign w:val="top"/>
      </w:tcPr>
    </w:tblStylePr>
    <w:tblStylePr w:type="firstCol">
      <w:pPr>
        <w:jc w:val="left"/>
      </w:pPr>
      <w:tblPr/>
      <w:tcPr>
        <w:tcBorders>
          <w:right w:val="thickThinLargeGap" w:sz="24" w:space="0" w:color="4F6228"/>
        </w:tcBorders>
        <w:shd w:val="clear" w:color="auto" w:fill="D6E3BC"/>
      </w:tcPr>
    </w:tblStylePr>
  </w:style>
  <w:style w:type="paragraph" w:customStyle="1" w:styleId="44">
    <w:name w:val="Заголовок 4Т"/>
    <w:basedOn w:val="3"/>
    <w:rsid w:val="00973F38"/>
    <w:pPr>
      <w:spacing w:after="240" w:line="240" w:lineRule="auto"/>
      <w:ind w:left="709" w:firstLine="0"/>
    </w:pPr>
    <w:rPr>
      <w:b w:val="0"/>
      <w:sz w:val="28"/>
      <w:szCs w:val="22"/>
    </w:rPr>
  </w:style>
  <w:style w:type="paragraph" w:customStyle="1" w:styleId="afffffffff3">
    <w:name w:val="ТО"/>
    <w:basedOn w:val="a7"/>
    <w:uiPriority w:val="99"/>
    <w:rsid w:val="00973F38"/>
    <w:pPr>
      <w:spacing w:line="276" w:lineRule="auto"/>
    </w:pPr>
    <w:rPr>
      <w:rFonts w:eastAsia="Times New Roman"/>
      <w:szCs w:val="28"/>
      <w:lang w:eastAsia="ru-RU"/>
    </w:rPr>
  </w:style>
  <w:style w:type="character" w:customStyle="1" w:styleId="hps">
    <w:name w:val="hps"/>
    <w:basedOn w:val="a8"/>
    <w:rsid w:val="00973F38"/>
  </w:style>
  <w:style w:type="numbering" w:customStyle="1" w:styleId="10">
    <w:name w:val="Табл.10 Списки"/>
    <w:uiPriority w:val="99"/>
    <w:rsid w:val="00973F38"/>
    <w:pPr>
      <w:numPr>
        <w:numId w:val="15"/>
      </w:numPr>
    </w:pPr>
  </w:style>
  <w:style w:type="numbering" w:customStyle="1" w:styleId="100">
    <w:name w:val="Г.Таб10 марк"/>
    <w:uiPriority w:val="99"/>
    <w:rsid w:val="00973F38"/>
    <w:pPr>
      <w:numPr>
        <w:numId w:val="16"/>
      </w:numPr>
    </w:pPr>
  </w:style>
  <w:style w:type="character" w:customStyle="1" w:styleId="affffb">
    <w:name w:val="Без интервала Знак"/>
    <w:aliases w:val="Стратегия Знак,14 _одинарный Знак"/>
    <w:link w:val="19"/>
    <w:uiPriority w:val="1"/>
    <w:locked/>
    <w:rsid w:val="00973F38"/>
    <w:rPr>
      <w:rFonts w:ascii="Arial" w:eastAsia="Times New Roman" w:hAnsi="Arial"/>
      <w:szCs w:val="18"/>
      <w:lang w:eastAsia="ar-SA" w:bidi="ar-SA"/>
    </w:rPr>
  </w:style>
  <w:style w:type="paragraph" w:customStyle="1" w:styleId="xl63">
    <w:name w:val="xl63"/>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4">
    <w:name w:val="xl64"/>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5">
    <w:name w:val="xl65"/>
    <w:basedOn w:val="a7"/>
    <w:rsid w:val="00973F38"/>
    <w:pPr>
      <w:shd w:val="clear" w:color="000000" w:fill="FFFFFF"/>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66">
    <w:name w:val="xl66"/>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67">
    <w:name w:val="xl67"/>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68">
    <w:name w:val="xl68"/>
    <w:basedOn w:val="a7"/>
    <w:rsid w:val="00973F38"/>
    <w:pPr>
      <w:pBdr>
        <w:top w:val="single" w:sz="4" w:space="0" w:color="auto"/>
        <w:left w:val="single" w:sz="4" w:space="0" w:color="auto"/>
        <w:bottom w:val="single" w:sz="4" w:space="0" w:color="auto"/>
        <w:right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69">
    <w:name w:val="xl69"/>
    <w:basedOn w:val="a7"/>
    <w:rsid w:val="00973F38"/>
    <w:pPr>
      <w:shd w:val="clear" w:color="000000" w:fill="008000"/>
      <w:spacing w:before="100" w:beforeAutospacing="1" w:after="100" w:afterAutospacing="1" w:line="240" w:lineRule="auto"/>
      <w:ind w:firstLine="0"/>
      <w:jc w:val="center"/>
      <w:textAlignment w:val="center"/>
    </w:pPr>
    <w:rPr>
      <w:rFonts w:ascii="Times" w:hAnsi="Times"/>
      <w:color w:val="FFFFFF"/>
      <w:sz w:val="20"/>
      <w:szCs w:val="20"/>
      <w:lang w:eastAsia="ru-RU"/>
    </w:rPr>
  </w:style>
  <w:style w:type="paragraph" w:customStyle="1" w:styleId="xl70">
    <w:name w:val="xl70"/>
    <w:basedOn w:val="a7"/>
    <w:rsid w:val="00973F38"/>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1">
    <w:name w:val="xl71"/>
    <w:basedOn w:val="a7"/>
    <w:rsid w:val="00973F38"/>
    <w:pPr>
      <w:shd w:val="clear" w:color="000000" w:fill="000000"/>
      <w:spacing w:before="100" w:beforeAutospacing="1" w:after="100" w:afterAutospacing="1" w:line="240" w:lineRule="auto"/>
      <w:ind w:firstLine="0"/>
      <w:jc w:val="center"/>
      <w:textAlignment w:val="center"/>
    </w:pPr>
    <w:rPr>
      <w:rFonts w:ascii="Times" w:hAnsi="Times"/>
      <w:color w:val="FFFFFF"/>
      <w:sz w:val="20"/>
      <w:szCs w:val="20"/>
      <w:lang w:eastAsia="ru-RU"/>
    </w:rPr>
  </w:style>
  <w:style w:type="paragraph" w:customStyle="1" w:styleId="xl72">
    <w:name w:val="xl72"/>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73">
    <w:name w:val="xl73"/>
    <w:basedOn w:val="a7"/>
    <w:rsid w:val="00973F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74">
    <w:name w:val="xl74"/>
    <w:basedOn w:val="a7"/>
    <w:rsid w:val="00973F38"/>
    <w:pPr>
      <w:pBdr>
        <w:top w:val="single" w:sz="4" w:space="0" w:color="auto"/>
        <w:bottom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5">
    <w:name w:val="xl75"/>
    <w:basedOn w:val="a7"/>
    <w:rsid w:val="00973F38"/>
    <w:pPr>
      <w:pBdr>
        <w:top w:val="single" w:sz="4" w:space="0" w:color="auto"/>
        <w:bottom w:val="single" w:sz="4" w:space="0" w:color="auto"/>
        <w:right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6">
    <w:name w:val="xl76"/>
    <w:basedOn w:val="a7"/>
    <w:rsid w:val="00973F38"/>
    <w:pPr>
      <w:shd w:val="clear" w:color="000000" w:fill="FFFFFF"/>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77">
    <w:name w:val="xl77"/>
    <w:basedOn w:val="a7"/>
    <w:rsid w:val="00973F38"/>
    <w:pPr>
      <w:pBdr>
        <w:top w:val="single" w:sz="4" w:space="0" w:color="auto"/>
        <w:left w:val="single" w:sz="4" w:space="0" w:color="auto"/>
        <w:bottom w:val="single" w:sz="4" w:space="0" w:color="auto"/>
      </w:pBdr>
      <w:shd w:val="clear" w:color="000000" w:fill="008000"/>
      <w:spacing w:before="100" w:beforeAutospacing="1" w:after="100" w:afterAutospacing="1" w:line="240" w:lineRule="auto"/>
      <w:ind w:firstLine="0"/>
      <w:jc w:val="center"/>
      <w:textAlignment w:val="center"/>
    </w:pPr>
    <w:rPr>
      <w:rFonts w:ascii="Arial" w:hAnsi="Arial" w:cs="Arial"/>
      <w:b/>
      <w:bCs/>
      <w:color w:val="FFFFFF"/>
      <w:sz w:val="28"/>
      <w:szCs w:val="28"/>
      <w:lang w:eastAsia="ru-RU"/>
    </w:rPr>
  </w:style>
  <w:style w:type="paragraph" w:customStyle="1" w:styleId="xl78">
    <w:name w:val="xl78"/>
    <w:basedOn w:val="a7"/>
    <w:rsid w:val="00973F38"/>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line="240" w:lineRule="auto"/>
      <w:ind w:firstLineChars="100" w:firstLine="0"/>
      <w:jc w:val="left"/>
      <w:textAlignment w:val="center"/>
    </w:pPr>
    <w:rPr>
      <w:rFonts w:ascii="Arial" w:hAnsi="Arial" w:cs="Arial"/>
      <w:sz w:val="28"/>
      <w:szCs w:val="28"/>
      <w:lang w:eastAsia="ru-RU"/>
    </w:rPr>
  </w:style>
  <w:style w:type="paragraph" w:customStyle="1" w:styleId="xl79">
    <w:name w:val="xl79"/>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0">
    <w:name w:val="xl80"/>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000000"/>
      <w:sz w:val="28"/>
      <w:szCs w:val="28"/>
      <w:lang w:eastAsia="ru-RU"/>
    </w:rPr>
  </w:style>
  <w:style w:type="paragraph" w:customStyle="1" w:styleId="xl81">
    <w:name w:val="xl81"/>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2">
    <w:name w:val="xl82"/>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83">
    <w:name w:val="xl83"/>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4">
    <w:name w:val="xl84"/>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5">
    <w:name w:val="xl85"/>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6">
    <w:name w:val="xl86"/>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7">
    <w:name w:val="xl87"/>
    <w:basedOn w:val="a7"/>
    <w:rsid w:val="00973F38"/>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88">
    <w:name w:val="xl88"/>
    <w:basedOn w:val="a7"/>
    <w:rsid w:val="009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89">
    <w:name w:val="xl89"/>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0">
    <w:name w:val="xl90"/>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1">
    <w:name w:val="xl91"/>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2">
    <w:name w:val="xl92"/>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3">
    <w:name w:val="xl93"/>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0000"/>
      <w:sz w:val="28"/>
      <w:szCs w:val="28"/>
      <w:lang w:eastAsia="ru-RU"/>
    </w:rPr>
  </w:style>
  <w:style w:type="paragraph" w:customStyle="1" w:styleId="xl94">
    <w:name w:val="xl94"/>
    <w:basedOn w:val="a7"/>
    <w:rsid w:val="00973F38"/>
    <w:pPr>
      <w:shd w:val="clear" w:color="000000" w:fill="808080"/>
      <w:spacing w:before="100" w:beforeAutospacing="1" w:after="100" w:afterAutospacing="1" w:line="240" w:lineRule="auto"/>
      <w:ind w:firstLine="0"/>
      <w:jc w:val="left"/>
      <w:textAlignment w:val="center"/>
    </w:pPr>
    <w:rPr>
      <w:rFonts w:ascii="Times" w:hAnsi="Times"/>
      <w:sz w:val="20"/>
      <w:szCs w:val="20"/>
      <w:lang w:eastAsia="ru-RU"/>
    </w:rPr>
  </w:style>
  <w:style w:type="paragraph" w:customStyle="1" w:styleId="xl95">
    <w:name w:val="xl95"/>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6">
    <w:name w:val="xl96"/>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7">
    <w:name w:val="xl97"/>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8">
    <w:name w:val="xl98"/>
    <w:basedOn w:val="a7"/>
    <w:rsid w:val="00973F38"/>
    <w:pPr>
      <w:shd w:val="clear" w:color="000000" w:fill="80808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99">
    <w:name w:val="xl99"/>
    <w:basedOn w:val="a7"/>
    <w:rsid w:val="00973F3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Arial" w:hAnsi="Arial" w:cs="Arial"/>
      <w:sz w:val="28"/>
      <w:szCs w:val="28"/>
      <w:lang w:eastAsia="ru-RU"/>
    </w:rPr>
  </w:style>
  <w:style w:type="paragraph" w:customStyle="1" w:styleId="xl100">
    <w:name w:val="xl100"/>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1">
    <w:name w:val="xl101"/>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2">
    <w:name w:val="xl102"/>
    <w:basedOn w:val="a7"/>
    <w:rsid w:val="00973F38"/>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Arial" w:hAnsi="Arial" w:cs="Arial"/>
      <w:color w:val="FFFFFF"/>
      <w:sz w:val="28"/>
      <w:szCs w:val="28"/>
      <w:lang w:eastAsia="ru-RU"/>
    </w:rPr>
  </w:style>
  <w:style w:type="paragraph" w:customStyle="1" w:styleId="xl103">
    <w:name w:val="xl103"/>
    <w:basedOn w:val="a7"/>
    <w:rsid w:val="00973F38"/>
    <w:pPr>
      <w:shd w:val="clear" w:color="000000" w:fill="808080"/>
      <w:spacing w:before="100" w:beforeAutospacing="1" w:after="100" w:afterAutospacing="1" w:line="240" w:lineRule="auto"/>
      <w:ind w:firstLine="0"/>
      <w:jc w:val="left"/>
      <w:textAlignment w:val="center"/>
    </w:pPr>
    <w:rPr>
      <w:rFonts w:ascii="Times" w:hAnsi="Times"/>
      <w:color w:val="FFFFFF"/>
      <w:sz w:val="20"/>
      <w:szCs w:val="20"/>
      <w:lang w:eastAsia="ru-RU"/>
    </w:rPr>
  </w:style>
  <w:style w:type="paragraph" w:customStyle="1" w:styleId="afffffffff4">
    <w:name w:val="к”_“€‘џ’ћЋ (€‡‘Џљ€)"/>
    <w:basedOn w:val="a7"/>
    <w:next w:val="a7"/>
    <w:uiPriority w:val="99"/>
    <w:rsid w:val="00973F38"/>
    <w:pPr>
      <w:widowControl w:val="0"/>
      <w:autoSpaceDE w:val="0"/>
      <w:autoSpaceDN w:val="0"/>
      <w:adjustRightInd w:val="0"/>
      <w:spacing w:line="240" w:lineRule="auto"/>
      <w:ind w:firstLine="0"/>
    </w:pPr>
    <w:rPr>
      <w:rFonts w:ascii="Arial" w:eastAsia="Times New Roman" w:hAnsi="Arial" w:cs="Arial"/>
      <w:lang w:eastAsia="ru-RU"/>
    </w:rPr>
  </w:style>
  <w:style w:type="paragraph" w:customStyle="1" w:styleId="afffffffff5">
    <w:name w:val="м_Џѕ€ћЋ ‰‘Њ‰”"/>
    <w:basedOn w:val="a7"/>
    <w:next w:val="a7"/>
    <w:uiPriority w:val="99"/>
    <w:rsid w:val="00973F38"/>
    <w:pPr>
      <w:widowControl w:val="0"/>
      <w:autoSpaceDE w:val="0"/>
      <w:autoSpaceDN w:val="0"/>
      <w:adjustRightInd w:val="0"/>
      <w:spacing w:line="240" w:lineRule="auto"/>
      <w:ind w:firstLine="0"/>
      <w:jc w:val="left"/>
    </w:pPr>
    <w:rPr>
      <w:rFonts w:ascii="Arial" w:eastAsia="Times New Roman" w:hAnsi="Arial" w:cs="Arial"/>
      <w:lang w:eastAsia="ru-RU"/>
    </w:rPr>
  </w:style>
  <w:style w:type="character" w:customStyle="1" w:styleId="afffffffff6">
    <w:name w:val="МЏ•Њ_Њђ–”‰€Ш ––ћ‘ђ€"/>
    <w:uiPriority w:val="99"/>
    <w:rsid w:val="00973F38"/>
    <w:rPr>
      <w:rFonts w:cs="Times New Roman"/>
      <w:b w:val="0"/>
      <w:color w:val="106BBE"/>
    </w:rPr>
  </w:style>
  <w:style w:type="numbering" w:customStyle="1" w:styleId="10-0">
    <w:name w:val="Г.10 Табл без марк-марк"/>
    <w:uiPriority w:val="99"/>
    <w:rsid w:val="00973F38"/>
    <w:pPr>
      <w:numPr>
        <w:numId w:val="17"/>
      </w:numPr>
    </w:pPr>
  </w:style>
  <w:style w:type="numbering" w:customStyle="1" w:styleId="10-">
    <w:name w:val="Г.Таб 10 без марк-марк"/>
    <w:uiPriority w:val="99"/>
    <w:rsid w:val="00973F38"/>
    <w:pPr>
      <w:numPr>
        <w:numId w:val="18"/>
      </w:numPr>
    </w:pPr>
  </w:style>
  <w:style w:type="character" w:customStyle="1" w:styleId="29">
    <w:name w:val="Основной текст 2 Знак Знак Знак"/>
    <w:basedOn w:val="a8"/>
    <w:rsid w:val="00973F38"/>
  </w:style>
  <w:style w:type="paragraph" w:customStyle="1" w:styleId="a0">
    <w:name w:val="Перечисление"/>
    <w:basedOn w:val="a7"/>
    <w:link w:val="afffffffff7"/>
    <w:qFormat/>
    <w:rsid w:val="00973F38"/>
    <w:pPr>
      <w:numPr>
        <w:numId w:val="19"/>
      </w:numPr>
      <w:spacing w:line="240" w:lineRule="auto"/>
      <w:ind w:left="0" w:right="-5" w:firstLine="851"/>
    </w:pPr>
    <w:rPr>
      <w:rFonts w:eastAsia="Times New Roman"/>
      <w:szCs w:val="20"/>
      <w:lang w:val="x-none" w:eastAsia="x-none"/>
    </w:rPr>
  </w:style>
  <w:style w:type="character" w:customStyle="1" w:styleId="afffffffff7">
    <w:name w:val="Перечисление Знак"/>
    <w:link w:val="a0"/>
    <w:rsid w:val="00973F38"/>
    <w:rPr>
      <w:rFonts w:ascii="Times New Roman" w:eastAsia="Times New Roman" w:hAnsi="Times New Roman"/>
      <w:sz w:val="24"/>
      <w:lang w:val="x-none" w:eastAsia="x-none"/>
    </w:rPr>
  </w:style>
  <w:style w:type="paragraph" w:customStyle="1" w:styleId="section1">
    <w:name w:val="section1"/>
    <w:basedOn w:val="a7"/>
    <w:rsid w:val="00973F38"/>
    <w:pPr>
      <w:spacing w:before="100" w:beforeAutospacing="1" w:after="100" w:afterAutospacing="1" w:line="240" w:lineRule="auto"/>
      <w:ind w:firstLine="0"/>
      <w:jc w:val="center"/>
    </w:pPr>
    <w:rPr>
      <w:rFonts w:eastAsia="Times New Roman"/>
      <w:lang w:eastAsia="ru-RU"/>
    </w:rPr>
  </w:style>
  <w:style w:type="paragraph" w:customStyle="1" w:styleId="afffffffff8">
    <w:name w:val="Г.Табл.марк"/>
    <w:basedOn w:val="15"/>
    <w:link w:val="afffffffff9"/>
    <w:qFormat/>
    <w:rsid w:val="00973F38"/>
    <w:pPr>
      <w:spacing w:line="240" w:lineRule="auto"/>
      <w:ind w:left="0" w:firstLine="0"/>
    </w:pPr>
    <w:rPr>
      <w:rFonts w:eastAsia="Times New Roman"/>
      <w:szCs w:val="20"/>
      <w:lang w:eastAsia="ru-RU"/>
    </w:rPr>
  </w:style>
  <w:style w:type="character" w:customStyle="1" w:styleId="afffffffff9">
    <w:name w:val="Г.Табл.марк Знак"/>
    <w:link w:val="afffffffff8"/>
    <w:rsid w:val="00973F38"/>
    <w:rPr>
      <w:rFonts w:ascii="Times New Roman" w:eastAsia="Times New Roman" w:hAnsi="Times New Roman" w:cs="Times New Roman"/>
      <w:sz w:val="24"/>
      <w:szCs w:val="20"/>
      <w:lang w:eastAsia="ru-RU"/>
    </w:rPr>
  </w:style>
  <w:style w:type="character" w:customStyle="1" w:styleId="caps">
    <w:name w:val="caps"/>
    <w:basedOn w:val="a8"/>
    <w:rsid w:val="00973F38"/>
  </w:style>
  <w:style w:type="paragraph" w:customStyle="1" w:styleId="AR">
    <w:name w:val="AR обычный"/>
    <w:link w:val="AR0"/>
    <w:rsid w:val="00973F38"/>
    <w:pPr>
      <w:spacing w:before="120" w:line="360" w:lineRule="auto"/>
      <w:ind w:firstLine="567"/>
      <w:jc w:val="both"/>
    </w:pPr>
    <w:rPr>
      <w:rFonts w:ascii="Arial" w:eastAsia="Times New Roman" w:hAnsi="Arial" w:cs="Arial"/>
      <w:sz w:val="22"/>
      <w:szCs w:val="22"/>
    </w:rPr>
  </w:style>
  <w:style w:type="character" w:customStyle="1" w:styleId="AR0">
    <w:name w:val="AR обычный Знак Знак"/>
    <w:link w:val="AR"/>
    <w:rsid w:val="00973F38"/>
    <w:rPr>
      <w:rFonts w:ascii="Arial" w:eastAsia="Times New Roman" w:hAnsi="Arial" w:cs="Arial"/>
      <w:sz w:val="22"/>
      <w:szCs w:val="22"/>
      <w:lang w:eastAsia="ru-RU" w:bidi="ar-SA"/>
    </w:rPr>
  </w:style>
  <w:style w:type="paragraph" w:styleId="2a">
    <w:name w:val="Body Text Indent 2"/>
    <w:basedOn w:val="a7"/>
    <w:link w:val="2b"/>
    <w:unhideWhenUsed/>
    <w:rsid w:val="00973F38"/>
    <w:pPr>
      <w:spacing w:after="120" w:line="480" w:lineRule="auto"/>
      <w:ind w:left="283" w:firstLine="0"/>
    </w:pPr>
    <w:rPr>
      <w:rFonts w:ascii="Times New Roman CYR" w:eastAsia="Times New Roman" w:hAnsi="Times New Roman CYR"/>
      <w:sz w:val="28"/>
      <w:szCs w:val="20"/>
      <w:lang w:val="x-none" w:eastAsia="ru-RU"/>
    </w:rPr>
  </w:style>
  <w:style w:type="character" w:customStyle="1" w:styleId="2b">
    <w:name w:val="Основной текст с отступом 2 Знак"/>
    <w:link w:val="2a"/>
    <w:rsid w:val="00973F38"/>
    <w:rPr>
      <w:rFonts w:ascii="Times New Roman CYR" w:eastAsia="Times New Roman" w:hAnsi="Times New Roman CYR" w:cs="Times New Roman"/>
      <w:sz w:val="28"/>
      <w:szCs w:val="20"/>
      <w:lang w:eastAsia="ru-RU"/>
    </w:rPr>
  </w:style>
  <w:style w:type="character" w:customStyle="1" w:styleId="FontStyle22">
    <w:name w:val="Font Style22"/>
    <w:uiPriority w:val="99"/>
    <w:rsid w:val="00973F38"/>
    <w:rPr>
      <w:rFonts w:ascii="Times New Roman" w:hAnsi="Times New Roman" w:cs="Times New Roman"/>
      <w:sz w:val="22"/>
      <w:szCs w:val="22"/>
    </w:rPr>
  </w:style>
  <w:style w:type="paragraph" w:customStyle="1" w:styleId="formattext">
    <w:name w:val="formattext"/>
    <w:basedOn w:val="a7"/>
    <w:rsid w:val="00973F38"/>
    <w:pPr>
      <w:spacing w:before="100" w:beforeAutospacing="1" w:after="100" w:afterAutospacing="1" w:line="240" w:lineRule="auto"/>
      <w:ind w:firstLine="709"/>
    </w:pPr>
    <w:rPr>
      <w:rFonts w:eastAsia="Times New Roman"/>
      <w:lang w:eastAsia="ru-RU"/>
    </w:rPr>
  </w:style>
  <w:style w:type="character" w:customStyle="1" w:styleId="1-2">
    <w:name w:val="Средняя сетка 1 - Акцент 2 Знак"/>
    <w:link w:val="1-20"/>
    <w:uiPriority w:val="34"/>
    <w:rsid w:val="00973F38"/>
    <w:rPr>
      <w:rFonts w:ascii="Times New Roman" w:eastAsia="Calibri" w:hAnsi="Times New Roman" w:cs="Times New Roman"/>
      <w:sz w:val="24"/>
      <w:szCs w:val="24"/>
      <w:lang w:eastAsia="ru-RU"/>
    </w:rPr>
  </w:style>
  <w:style w:type="table" w:styleId="1-20">
    <w:name w:val="Medium Grid 1 Accent 2"/>
    <w:basedOn w:val="a9"/>
    <w:link w:val="1-2"/>
    <w:uiPriority w:val="34"/>
    <w:rsid w:val="00973F38"/>
    <w:rPr>
      <w:rFonts w:ascii="Times New Roman" w:hAnsi="Times New Roman"/>
      <w:sz w:val="24"/>
      <w:szCs w:val="24"/>
      <w:lang w:val="x-none" w:bidi="x-none"/>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styleId="afffffffffa">
    <w:name w:val="endnote text"/>
    <w:basedOn w:val="a7"/>
    <w:link w:val="afffffffffb"/>
    <w:uiPriority w:val="99"/>
    <w:semiHidden/>
    <w:unhideWhenUsed/>
    <w:rsid w:val="00973F38"/>
    <w:pPr>
      <w:spacing w:line="276" w:lineRule="auto"/>
      <w:ind w:firstLine="709"/>
    </w:pPr>
    <w:rPr>
      <w:sz w:val="20"/>
      <w:szCs w:val="20"/>
      <w:lang w:val="x-none" w:eastAsia="x-none"/>
    </w:rPr>
  </w:style>
  <w:style w:type="character" w:customStyle="1" w:styleId="afffffffffb">
    <w:name w:val="Текст концевой сноски Знак"/>
    <w:link w:val="afffffffffa"/>
    <w:uiPriority w:val="99"/>
    <w:semiHidden/>
    <w:rsid w:val="00973F38"/>
    <w:rPr>
      <w:rFonts w:ascii="Times New Roman" w:eastAsia="Calibri" w:hAnsi="Times New Roman" w:cs="Times New Roman"/>
      <w:sz w:val="20"/>
      <w:szCs w:val="20"/>
    </w:rPr>
  </w:style>
  <w:style w:type="character" w:styleId="afffffffffc">
    <w:name w:val="endnote reference"/>
    <w:uiPriority w:val="99"/>
    <w:semiHidden/>
    <w:unhideWhenUsed/>
    <w:rsid w:val="00973F38"/>
    <w:rPr>
      <w:vertAlign w:val="superscript"/>
    </w:rPr>
  </w:style>
  <w:style w:type="character" w:customStyle="1" w:styleId="-31">
    <w:name w:val="Светлая сетка - Акцент 3 Знак"/>
    <w:link w:val="-32"/>
    <w:uiPriority w:val="34"/>
    <w:rsid w:val="00973F38"/>
    <w:rPr>
      <w:rFonts w:ascii="Times New Roman" w:eastAsia="Calibri" w:hAnsi="Times New Roman" w:cs="Times New Roman"/>
      <w:sz w:val="24"/>
      <w:szCs w:val="24"/>
      <w:lang w:eastAsia="ru-RU"/>
    </w:rPr>
  </w:style>
  <w:style w:type="table" w:styleId="-32">
    <w:name w:val="Light Grid Accent 3"/>
    <w:basedOn w:val="a9"/>
    <w:link w:val="-31"/>
    <w:uiPriority w:val="34"/>
    <w:rsid w:val="00973F38"/>
    <w:rPr>
      <w:rFonts w:ascii="Times New Roman" w:hAnsi="Times New Roman"/>
      <w:sz w:val="24"/>
      <w:szCs w:val="24"/>
      <w:lang w:val="x-none" w:bidi="x-none"/>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lastCol">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afffffffffd">
    <w:name w:val="С_таблицы"/>
    <w:basedOn w:val="a9"/>
    <w:uiPriority w:val="99"/>
    <w:rsid w:val="00973F38"/>
    <w:rPr>
      <w:rFonts w:ascii="Arial" w:hAnsi="Arial"/>
    </w:rPr>
    <w:tblPr>
      <w:tblInd w:w="0" w:type="dxa"/>
      <w:tblBorders>
        <w:top w:val="single" w:sz="4" w:space="0" w:color="00B050"/>
        <w:left w:val="single" w:sz="4" w:space="0" w:color="00B050"/>
        <w:bottom w:val="single" w:sz="4" w:space="0" w:color="00B050"/>
        <w:right w:val="single" w:sz="4" w:space="0" w:color="00B050"/>
        <w:insideH w:val="single" w:sz="6" w:space="0" w:color="00B050"/>
        <w:insideV w:val="single" w:sz="6" w:space="0" w:color="00B050"/>
      </w:tblBorders>
      <w:tblCellMar>
        <w:top w:w="57" w:type="dxa"/>
        <w:left w:w="108" w:type="dxa"/>
        <w:bottom w:w="57" w:type="dxa"/>
        <w:right w:w="108" w:type="dxa"/>
      </w:tblCellMar>
    </w:tblPr>
    <w:tblStylePr w:type="firstRow">
      <w:pPr>
        <w:jc w:val="center"/>
      </w:pPr>
      <w:rPr>
        <w:rFonts w:ascii="Arial" w:hAnsi="Arial"/>
        <w:b/>
        <w:color w:val="FFFFFF"/>
        <w:sz w:val="20"/>
      </w:rPr>
      <w:tblPr/>
      <w:tcPr>
        <w:shd w:val="clear" w:color="auto" w:fill="008000"/>
      </w:tcPr>
    </w:tblStylePr>
    <w:tblStylePr w:type="firstCol">
      <w:tblPr/>
      <w:tcPr>
        <w:shd w:val="clear" w:color="auto" w:fill="5DFF5D"/>
      </w:tcPr>
    </w:tblStylePr>
  </w:style>
  <w:style w:type="table" w:customStyle="1" w:styleId="-111">
    <w:name w:val="Светлый список - Акцент 111"/>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
    <w:name w:val="Светлая заливка11"/>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
    <w:name w:val="Светлый список - Акцент 12"/>
    <w:basedOn w:val="a9"/>
    <w:uiPriority w:val="61"/>
    <w:rsid w:val="00973F38"/>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c">
    <w:name w:val="Светлая заливка2"/>
    <w:basedOn w:val="a9"/>
    <w:uiPriority w:val="60"/>
    <w:rsid w:val="00973F3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ветлая заливка - Акцент 12"/>
    <w:basedOn w:val="a9"/>
    <w:uiPriority w:val="60"/>
    <w:rsid w:val="00973F3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f8">
    <w:name w:val="Г. Марк.список1"/>
    <w:uiPriority w:val="99"/>
    <w:rsid w:val="00973F38"/>
  </w:style>
  <w:style w:type="paragraph" w:customStyle="1" w:styleId="font5">
    <w:name w:val="font5"/>
    <w:basedOn w:val="a7"/>
    <w:rsid w:val="00973F38"/>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6">
    <w:name w:val="font6"/>
    <w:basedOn w:val="a7"/>
    <w:rsid w:val="00973F38"/>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xl3314">
    <w:name w:val="xl3314"/>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15">
    <w:name w:val="xl3315"/>
    <w:basedOn w:val="a7"/>
    <w:rsid w:val="00973F38"/>
    <w:pPr>
      <w:spacing w:before="100" w:beforeAutospacing="1" w:after="100" w:afterAutospacing="1" w:line="240" w:lineRule="auto"/>
      <w:ind w:firstLine="0"/>
      <w:jc w:val="left"/>
      <w:textAlignment w:val="center"/>
    </w:pPr>
    <w:rPr>
      <w:rFonts w:eastAsia="Times New Roman"/>
      <w:b/>
      <w:bCs/>
      <w:lang w:eastAsia="ru-RU"/>
    </w:rPr>
  </w:style>
  <w:style w:type="paragraph" w:customStyle="1" w:styleId="xl3316">
    <w:name w:val="xl3316"/>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17">
    <w:name w:val="xl331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18">
    <w:name w:val="xl331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19">
    <w:name w:val="xl3319"/>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20">
    <w:name w:val="xl3320"/>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21">
    <w:name w:val="xl3321"/>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22">
    <w:name w:val="xl332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23">
    <w:name w:val="xl3323"/>
    <w:basedOn w:val="a7"/>
    <w:rsid w:val="00973F38"/>
    <w:pPr>
      <w:spacing w:before="100" w:beforeAutospacing="1" w:after="100" w:afterAutospacing="1" w:line="240" w:lineRule="auto"/>
      <w:ind w:firstLine="0"/>
      <w:jc w:val="left"/>
      <w:textAlignment w:val="center"/>
    </w:pPr>
    <w:rPr>
      <w:rFonts w:eastAsia="Times New Roman"/>
      <w:color w:val="288528"/>
      <w:lang w:eastAsia="ru-RU"/>
    </w:rPr>
  </w:style>
  <w:style w:type="paragraph" w:customStyle="1" w:styleId="xl3324">
    <w:name w:val="xl3324"/>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25">
    <w:name w:val="xl3325"/>
    <w:basedOn w:val="a7"/>
    <w:rsid w:val="00973F38"/>
    <w:pPr>
      <w:spacing w:before="100" w:beforeAutospacing="1" w:after="100" w:afterAutospacing="1" w:line="240" w:lineRule="auto"/>
      <w:ind w:firstLine="0"/>
      <w:jc w:val="center"/>
      <w:textAlignment w:val="center"/>
    </w:pPr>
    <w:rPr>
      <w:rFonts w:eastAsia="Times New Roman"/>
      <w:color w:val="288528"/>
      <w:lang w:eastAsia="ru-RU"/>
    </w:rPr>
  </w:style>
  <w:style w:type="paragraph" w:customStyle="1" w:styleId="xl3326">
    <w:name w:val="xl3326"/>
    <w:basedOn w:val="a7"/>
    <w:rsid w:val="00973F38"/>
    <w:pPr>
      <w:shd w:val="clear" w:color="000000" w:fill="D9D9D9"/>
      <w:spacing w:before="100" w:beforeAutospacing="1" w:after="100" w:afterAutospacing="1" w:line="240" w:lineRule="auto"/>
      <w:ind w:firstLine="0"/>
      <w:jc w:val="left"/>
      <w:textAlignment w:val="center"/>
    </w:pPr>
    <w:rPr>
      <w:rFonts w:eastAsia="Times New Roman"/>
      <w:lang w:eastAsia="ru-RU"/>
    </w:rPr>
  </w:style>
  <w:style w:type="paragraph" w:customStyle="1" w:styleId="xl3327">
    <w:name w:val="xl3327"/>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328">
    <w:name w:val="xl3328"/>
    <w:basedOn w:val="a7"/>
    <w:rsid w:val="00973F38"/>
    <w:pPr>
      <w:pBdr>
        <w:bottom w:val="single" w:sz="12" w:space="0" w:color="288528"/>
      </w:pBdr>
      <w:shd w:val="clear" w:color="000000" w:fill="D9D9D9"/>
      <w:spacing w:before="100" w:beforeAutospacing="1" w:after="100" w:afterAutospacing="1" w:line="240" w:lineRule="auto"/>
      <w:ind w:firstLine="0"/>
      <w:jc w:val="left"/>
    </w:pPr>
    <w:rPr>
      <w:rFonts w:eastAsia="Times New Roman"/>
      <w:b/>
      <w:bCs/>
      <w:sz w:val="22"/>
      <w:szCs w:val="22"/>
      <w:lang w:eastAsia="ru-RU"/>
    </w:rPr>
  </w:style>
  <w:style w:type="paragraph" w:customStyle="1" w:styleId="xl3329">
    <w:name w:val="xl3329"/>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30">
    <w:name w:val="xl333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31">
    <w:name w:val="xl333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32">
    <w:name w:val="xl3332"/>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333">
    <w:name w:val="xl3333"/>
    <w:basedOn w:val="a7"/>
    <w:rsid w:val="00973F38"/>
    <w:pPr>
      <w:pBdr>
        <w:bottom w:val="single" w:sz="12" w:space="0" w:color="288528"/>
      </w:pBdr>
      <w:spacing w:before="100" w:beforeAutospacing="1" w:after="100" w:afterAutospacing="1" w:line="240" w:lineRule="auto"/>
      <w:ind w:firstLine="0"/>
      <w:jc w:val="left"/>
    </w:pPr>
    <w:rPr>
      <w:rFonts w:eastAsia="Times New Roman"/>
      <w:i/>
      <w:iCs/>
      <w:sz w:val="22"/>
      <w:szCs w:val="22"/>
      <w:lang w:eastAsia="ru-RU"/>
    </w:rPr>
  </w:style>
  <w:style w:type="paragraph" w:customStyle="1" w:styleId="xl3334">
    <w:name w:val="xl3334"/>
    <w:basedOn w:val="a7"/>
    <w:rsid w:val="00973F38"/>
    <w:pPr>
      <w:spacing w:before="100" w:beforeAutospacing="1" w:after="100" w:afterAutospacing="1" w:line="240" w:lineRule="auto"/>
      <w:ind w:firstLine="0"/>
      <w:jc w:val="center"/>
    </w:pPr>
    <w:rPr>
      <w:rFonts w:eastAsia="Times New Roman"/>
      <w:i/>
      <w:iCs/>
      <w:lang w:eastAsia="ru-RU"/>
    </w:rPr>
  </w:style>
  <w:style w:type="paragraph" w:customStyle="1" w:styleId="xl3335">
    <w:name w:val="xl3335"/>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336">
    <w:name w:val="xl3336"/>
    <w:basedOn w:val="a7"/>
    <w:rsid w:val="00973F38"/>
    <w:pPr>
      <w:spacing w:before="100" w:beforeAutospacing="1" w:after="100" w:afterAutospacing="1" w:line="240" w:lineRule="auto"/>
      <w:ind w:firstLine="0"/>
      <w:jc w:val="left"/>
    </w:pPr>
    <w:rPr>
      <w:rFonts w:eastAsia="Times New Roman"/>
      <w:lang w:eastAsia="ru-RU"/>
    </w:rPr>
  </w:style>
  <w:style w:type="paragraph" w:customStyle="1" w:styleId="xl3337">
    <w:name w:val="xl333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338">
    <w:name w:val="xl333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39">
    <w:name w:val="xl3339"/>
    <w:basedOn w:val="a7"/>
    <w:rsid w:val="00973F38"/>
    <w:pPr>
      <w:shd w:val="clear" w:color="000000" w:fill="006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41">
    <w:name w:val="xl334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42">
    <w:name w:val="xl334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43">
    <w:name w:val="xl3343"/>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344">
    <w:name w:val="xl3344"/>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345">
    <w:name w:val="xl334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46">
    <w:name w:val="xl3346"/>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47">
    <w:name w:val="xl3347"/>
    <w:basedOn w:val="a7"/>
    <w:rsid w:val="00973F38"/>
    <w:pPr>
      <w:spacing w:before="100" w:beforeAutospacing="1" w:after="100" w:afterAutospacing="1" w:line="240" w:lineRule="auto"/>
      <w:ind w:firstLineChars="100" w:firstLine="100"/>
      <w:jc w:val="left"/>
    </w:pPr>
    <w:rPr>
      <w:rFonts w:eastAsia="Times New Roman"/>
      <w:b/>
      <w:bCs/>
      <w:lang w:eastAsia="ru-RU"/>
    </w:rPr>
  </w:style>
  <w:style w:type="paragraph" w:customStyle="1" w:styleId="xl3348">
    <w:name w:val="xl3348"/>
    <w:basedOn w:val="a7"/>
    <w:rsid w:val="00973F38"/>
    <w:pPr>
      <w:shd w:val="clear" w:color="000000" w:fill="008000"/>
      <w:spacing w:before="100" w:beforeAutospacing="1" w:after="100" w:afterAutospacing="1" w:line="240" w:lineRule="auto"/>
      <w:ind w:firstLine="0"/>
      <w:jc w:val="left"/>
    </w:pPr>
    <w:rPr>
      <w:rFonts w:eastAsia="Times New Roman"/>
      <w:b/>
      <w:bCs/>
      <w:color w:val="FFFFFF"/>
      <w:lang w:eastAsia="ru-RU"/>
    </w:rPr>
  </w:style>
  <w:style w:type="paragraph" w:customStyle="1" w:styleId="xl3349">
    <w:name w:val="xl3349"/>
    <w:basedOn w:val="a7"/>
    <w:rsid w:val="00973F38"/>
    <w:pPr>
      <w:shd w:val="clear" w:color="000000" w:fill="008000"/>
      <w:spacing w:before="100" w:beforeAutospacing="1" w:after="100" w:afterAutospacing="1" w:line="240" w:lineRule="auto"/>
      <w:ind w:firstLine="0"/>
      <w:jc w:val="center"/>
    </w:pPr>
    <w:rPr>
      <w:rFonts w:eastAsia="Times New Roman"/>
      <w:b/>
      <w:bCs/>
      <w:color w:val="FFFFFF"/>
      <w:lang w:eastAsia="ru-RU"/>
    </w:rPr>
  </w:style>
  <w:style w:type="paragraph" w:customStyle="1" w:styleId="xl3350">
    <w:name w:val="xl3350"/>
    <w:basedOn w:val="a7"/>
    <w:rsid w:val="00973F38"/>
    <w:pPr>
      <w:shd w:val="clear" w:color="000000" w:fill="008000"/>
      <w:spacing w:before="100" w:beforeAutospacing="1" w:after="100" w:afterAutospacing="1" w:line="240" w:lineRule="auto"/>
      <w:ind w:firstLine="0"/>
      <w:jc w:val="left"/>
    </w:pPr>
    <w:rPr>
      <w:rFonts w:eastAsia="Times New Roman"/>
      <w:b/>
      <w:bCs/>
      <w:color w:val="FFFFFF"/>
      <w:lang w:eastAsia="ru-RU"/>
    </w:rPr>
  </w:style>
  <w:style w:type="paragraph" w:customStyle="1" w:styleId="xl3351">
    <w:name w:val="xl335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52">
    <w:name w:val="xl3352"/>
    <w:basedOn w:val="a7"/>
    <w:rsid w:val="00973F38"/>
    <w:pPr>
      <w:spacing w:before="100" w:beforeAutospacing="1" w:after="100" w:afterAutospacing="1" w:line="240" w:lineRule="auto"/>
      <w:ind w:firstLine="0"/>
      <w:jc w:val="left"/>
      <w:textAlignment w:val="center"/>
    </w:pPr>
    <w:rPr>
      <w:rFonts w:eastAsia="Times New Roman"/>
      <w:i/>
      <w:iCs/>
      <w:lang w:eastAsia="ru-RU"/>
    </w:rPr>
  </w:style>
  <w:style w:type="paragraph" w:customStyle="1" w:styleId="xl3353">
    <w:name w:val="xl3353"/>
    <w:basedOn w:val="a7"/>
    <w:rsid w:val="00973F38"/>
    <w:pPr>
      <w:spacing w:before="100" w:beforeAutospacing="1" w:after="100" w:afterAutospacing="1" w:line="240" w:lineRule="auto"/>
      <w:ind w:firstLineChars="200" w:firstLine="200"/>
      <w:jc w:val="left"/>
    </w:pPr>
    <w:rPr>
      <w:rFonts w:eastAsia="Times New Roman"/>
      <w:lang w:eastAsia="ru-RU"/>
    </w:rPr>
  </w:style>
  <w:style w:type="paragraph" w:customStyle="1" w:styleId="xl3354">
    <w:name w:val="xl3354"/>
    <w:basedOn w:val="a7"/>
    <w:rsid w:val="00973F38"/>
    <w:pPr>
      <w:spacing w:before="100" w:beforeAutospacing="1" w:after="100" w:afterAutospacing="1" w:line="240" w:lineRule="auto"/>
      <w:ind w:firstLine="0"/>
      <w:jc w:val="left"/>
    </w:pPr>
    <w:rPr>
      <w:rFonts w:eastAsia="Times New Roman"/>
      <w:b/>
      <w:bCs/>
      <w:lang w:eastAsia="ru-RU"/>
    </w:rPr>
  </w:style>
  <w:style w:type="paragraph" w:customStyle="1" w:styleId="xl3355">
    <w:name w:val="xl3355"/>
    <w:basedOn w:val="a7"/>
    <w:rsid w:val="00973F38"/>
    <w:pPr>
      <w:spacing w:before="100" w:beforeAutospacing="1" w:after="100" w:afterAutospacing="1" w:line="240" w:lineRule="auto"/>
      <w:ind w:firstLine="0"/>
      <w:jc w:val="left"/>
    </w:pPr>
    <w:rPr>
      <w:rFonts w:eastAsia="Times New Roman"/>
      <w:b/>
      <w:bCs/>
      <w:lang w:eastAsia="ru-RU"/>
    </w:rPr>
  </w:style>
  <w:style w:type="paragraph" w:customStyle="1" w:styleId="xl3356">
    <w:name w:val="xl3356"/>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57">
    <w:name w:val="xl3357"/>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58">
    <w:name w:val="xl3358"/>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359">
    <w:name w:val="xl3359"/>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60">
    <w:name w:val="xl3360"/>
    <w:basedOn w:val="a7"/>
    <w:rsid w:val="00973F38"/>
    <w:pPr>
      <w:shd w:val="clear" w:color="000000" w:fill="006000"/>
      <w:spacing w:before="100" w:beforeAutospacing="1" w:after="100" w:afterAutospacing="1" w:line="240" w:lineRule="auto"/>
      <w:ind w:firstLine="0"/>
      <w:jc w:val="center"/>
      <w:textAlignment w:val="top"/>
    </w:pPr>
    <w:rPr>
      <w:rFonts w:eastAsia="Times New Roman"/>
      <w:b/>
      <w:bCs/>
      <w:i/>
      <w:iCs/>
      <w:color w:val="FFFFFF"/>
      <w:lang w:eastAsia="ru-RU"/>
    </w:rPr>
  </w:style>
  <w:style w:type="paragraph" w:customStyle="1" w:styleId="xl3361">
    <w:name w:val="xl3361"/>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362">
    <w:name w:val="xl3362"/>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63">
    <w:name w:val="xl3363"/>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64">
    <w:name w:val="xl3364"/>
    <w:basedOn w:val="a7"/>
    <w:rsid w:val="00973F38"/>
    <w:pPr>
      <w:shd w:val="clear" w:color="000000" w:fill="A5E3A5"/>
      <w:spacing w:before="100" w:beforeAutospacing="1" w:after="100" w:afterAutospacing="1" w:line="240" w:lineRule="auto"/>
      <w:ind w:firstLine="0"/>
      <w:jc w:val="left"/>
      <w:textAlignment w:val="top"/>
    </w:pPr>
    <w:rPr>
      <w:rFonts w:eastAsia="Times New Roman"/>
      <w:b/>
      <w:bCs/>
      <w:lang w:eastAsia="ru-RU"/>
    </w:rPr>
  </w:style>
  <w:style w:type="paragraph" w:customStyle="1" w:styleId="xl3365">
    <w:name w:val="xl3365"/>
    <w:basedOn w:val="a7"/>
    <w:rsid w:val="00973F38"/>
    <w:pPr>
      <w:shd w:val="clear" w:color="000000" w:fill="A5E3A5"/>
      <w:spacing w:before="100" w:beforeAutospacing="1" w:after="100" w:afterAutospacing="1" w:line="240" w:lineRule="auto"/>
      <w:ind w:firstLine="0"/>
      <w:jc w:val="left"/>
      <w:textAlignment w:val="center"/>
    </w:pPr>
    <w:rPr>
      <w:rFonts w:eastAsia="Times New Roman"/>
      <w:b/>
      <w:bCs/>
      <w:lang w:eastAsia="ru-RU"/>
    </w:rPr>
  </w:style>
  <w:style w:type="paragraph" w:customStyle="1" w:styleId="xl3366">
    <w:name w:val="xl3366"/>
    <w:basedOn w:val="a7"/>
    <w:rsid w:val="00973F38"/>
    <w:pPr>
      <w:shd w:val="clear" w:color="000000" w:fill="A5E3A5"/>
      <w:spacing w:before="100" w:beforeAutospacing="1" w:after="100" w:afterAutospacing="1" w:line="240" w:lineRule="auto"/>
      <w:ind w:firstLine="0"/>
      <w:jc w:val="left"/>
      <w:textAlignment w:val="top"/>
    </w:pPr>
    <w:rPr>
      <w:rFonts w:eastAsia="Times New Roman"/>
      <w:b/>
      <w:bCs/>
      <w:lang w:eastAsia="ru-RU"/>
    </w:rPr>
  </w:style>
  <w:style w:type="paragraph" w:customStyle="1" w:styleId="xl3367">
    <w:name w:val="xl3367"/>
    <w:basedOn w:val="a7"/>
    <w:rsid w:val="00973F38"/>
    <w:pPr>
      <w:shd w:val="clear" w:color="000000" w:fill="A5E3A5"/>
      <w:spacing w:before="100" w:beforeAutospacing="1" w:after="100" w:afterAutospacing="1" w:line="240" w:lineRule="auto"/>
      <w:ind w:firstLine="0"/>
      <w:jc w:val="left"/>
    </w:pPr>
    <w:rPr>
      <w:rFonts w:eastAsia="Times New Roman"/>
      <w:b/>
      <w:bCs/>
      <w:lang w:eastAsia="ru-RU"/>
    </w:rPr>
  </w:style>
  <w:style w:type="paragraph" w:customStyle="1" w:styleId="xl3368">
    <w:name w:val="xl3368"/>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69">
    <w:name w:val="xl336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70">
    <w:name w:val="xl3370"/>
    <w:basedOn w:val="a7"/>
    <w:rsid w:val="00973F38"/>
    <w:pPr>
      <w:spacing w:before="100" w:beforeAutospacing="1" w:after="100" w:afterAutospacing="1" w:line="240" w:lineRule="auto"/>
      <w:ind w:firstLine="0"/>
      <w:jc w:val="left"/>
    </w:pPr>
    <w:rPr>
      <w:rFonts w:eastAsia="Times New Roman"/>
      <w:i/>
      <w:iCs/>
      <w:lang w:eastAsia="ru-RU"/>
    </w:rPr>
  </w:style>
  <w:style w:type="paragraph" w:customStyle="1" w:styleId="xl3371">
    <w:name w:val="xl3371"/>
    <w:basedOn w:val="a7"/>
    <w:rsid w:val="00973F38"/>
    <w:pPr>
      <w:shd w:val="clear" w:color="000000" w:fill="008000"/>
      <w:spacing w:before="100" w:beforeAutospacing="1" w:after="100" w:afterAutospacing="1" w:line="240" w:lineRule="auto"/>
      <w:ind w:firstLine="0"/>
      <w:jc w:val="left"/>
    </w:pPr>
    <w:rPr>
      <w:rFonts w:eastAsia="Times New Roman"/>
      <w:b/>
      <w:bCs/>
      <w:i/>
      <w:iCs/>
      <w:color w:val="FFFFFF"/>
      <w:lang w:eastAsia="ru-RU"/>
    </w:rPr>
  </w:style>
  <w:style w:type="paragraph" w:customStyle="1" w:styleId="xl3372">
    <w:name w:val="xl3372"/>
    <w:basedOn w:val="a7"/>
    <w:rsid w:val="00973F38"/>
    <w:pPr>
      <w:pBdr>
        <w:bottom w:val="single" w:sz="12" w:space="0" w:color="288528"/>
      </w:pBdr>
      <w:spacing w:before="100" w:beforeAutospacing="1" w:after="100" w:afterAutospacing="1" w:line="240" w:lineRule="auto"/>
      <w:ind w:firstLine="0"/>
      <w:jc w:val="left"/>
    </w:pPr>
    <w:rPr>
      <w:rFonts w:eastAsia="Times New Roman"/>
      <w:b/>
      <w:bCs/>
      <w:i/>
      <w:iCs/>
      <w:sz w:val="22"/>
      <w:szCs w:val="22"/>
      <w:lang w:eastAsia="ru-RU"/>
    </w:rPr>
  </w:style>
  <w:style w:type="paragraph" w:customStyle="1" w:styleId="xl3373">
    <w:name w:val="xl3373"/>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74">
    <w:name w:val="xl3374"/>
    <w:basedOn w:val="a7"/>
    <w:rsid w:val="00973F38"/>
    <w:pPr>
      <w:spacing w:before="100" w:beforeAutospacing="1" w:after="100" w:afterAutospacing="1" w:line="240" w:lineRule="auto"/>
      <w:ind w:firstLine="0"/>
      <w:jc w:val="left"/>
      <w:textAlignment w:val="top"/>
    </w:pPr>
    <w:rPr>
      <w:rFonts w:eastAsia="Times New Roman"/>
      <w:color w:val="00B0F0"/>
      <w:lang w:eastAsia="ru-RU"/>
    </w:rPr>
  </w:style>
  <w:style w:type="paragraph" w:customStyle="1" w:styleId="xl3375">
    <w:name w:val="xl3375"/>
    <w:basedOn w:val="a7"/>
    <w:rsid w:val="00973F38"/>
    <w:pPr>
      <w:spacing w:before="100" w:beforeAutospacing="1" w:after="100" w:afterAutospacing="1" w:line="240" w:lineRule="auto"/>
      <w:ind w:firstLine="0"/>
      <w:jc w:val="left"/>
      <w:textAlignment w:val="top"/>
    </w:pPr>
    <w:rPr>
      <w:rFonts w:eastAsia="Times New Roman"/>
      <w:i/>
      <w:iCs/>
      <w:color w:val="00B0F0"/>
      <w:lang w:eastAsia="ru-RU"/>
    </w:rPr>
  </w:style>
  <w:style w:type="paragraph" w:customStyle="1" w:styleId="xl3376">
    <w:name w:val="xl3376"/>
    <w:basedOn w:val="a7"/>
    <w:rsid w:val="00973F38"/>
    <w:pPr>
      <w:spacing w:before="100" w:beforeAutospacing="1" w:after="100" w:afterAutospacing="1" w:line="240" w:lineRule="auto"/>
      <w:ind w:firstLine="0"/>
      <w:jc w:val="left"/>
      <w:textAlignment w:val="top"/>
    </w:pPr>
    <w:rPr>
      <w:rFonts w:eastAsia="Times New Roman"/>
      <w:color w:val="00B0F0"/>
      <w:lang w:eastAsia="ru-RU"/>
    </w:rPr>
  </w:style>
  <w:style w:type="paragraph" w:customStyle="1" w:styleId="xl3377">
    <w:name w:val="xl3377"/>
    <w:basedOn w:val="a7"/>
    <w:rsid w:val="00973F38"/>
    <w:pPr>
      <w:spacing w:before="100" w:beforeAutospacing="1" w:after="100" w:afterAutospacing="1" w:line="240" w:lineRule="auto"/>
      <w:ind w:firstLine="0"/>
      <w:jc w:val="center"/>
      <w:textAlignment w:val="center"/>
    </w:pPr>
    <w:rPr>
      <w:rFonts w:eastAsia="Times New Roman"/>
      <w:color w:val="00B0F0"/>
      <w:lang w:eastAsia="ru-RU"/>
    </w:rPr>
  </w:style>
  <w:style w:type="paragraph" w:customStyle="1" w:styleId="xl3378">
    <w:name w:val="xl3378"/>
    <w:basedOn w:val="a7"/>
    <w:rsid w:val="00973F38"/>
    <w:pPr>
      <w:spacing w:before="100" w:beforeAutospacing="1" w:after="100" w:afterAutospacing="1" w:line="240" w:lineRule="auto"/>
      <w:ind w:firstLine="0"/>
      <w:jc w:val="left"/>
      <w:textAlignment w:val="center"/>
    </w:pPr>
    <w:rPr>
      <w:rFonts w:eastAsia="Times New Roman"/>
      <w:color w:val="288528"/>
      <w:lang w:eastAsia="ru-RU"/>
    </w:rPr>
  </w:style>
  <w:style w:type="paragraph" w:customStyle="1" w:styleId="xl3379">
    <w:name w:val="xl3379"/>
    <w:basedOn w:val="a7"/>
    <w:rsid w:val="00973F38"/>
    <w:pPr>
      <w:spacing w:before="100" w:beforeAutospacing="1" w:after="100" w:afterAutospacing="1" w:line="240" w:lineRule="auto"/>
      <w:ind w:firstLineChars="300" w:firstLine="300"/>
      <w:jc w:val="left"/>
      <w:textAlignment w:val="top"/>
    </w:pPr>
    <w:rPr>
      <w:rFonts w:eastAsia="Times New Roman"/>
      <w:color w:val="00B0F0"/>
      <w:lang w:eastAsia="ru-RU"/>
    </w:rPr>
  </w:style>
  <w:style w:type="paragraph" w:customStyle="1" w:styleId="xl3380">
    <w:name w:val="xl3380"/>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381">
    <w:name w:val="xl338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382">
    <w:name w:val="xl3382"/>
    <w:basedOn w:val="a7"/>
    <w:rsid w:val="00973F38"/>
    <w:pPr>
      <w:spacing w:before="100" w:beforeAutospacing="1" w:after="100" w:afterAutospacing="1" w:line="240" w:lineRule="auto"/>
      <w:ind w:firstLine="0"/>
      <w:jc w:val="center"/>
      <w:textAlignment w:val="center"/>
    </w:pPr>
    <w:rPr>
      <w:rFonts w:eastAsia="Times New Roman"/>
      <w:color w:val="288528"/>
      <w:lang w:eastAsia="ru-RU"/>
    </w:rPr>
  </w:style>
  <w:style w:type="paragraph" w:customStyle="1" w:styleId="xl3383">
    <w:name w:val="xl3383"/>
    <w:basedOn w:val="a7"/>
    <w:rsid w:val="00973F38"/>
    <w:pPr>
      <w:spacing w:before="100" w:beforeAutospacing="1" w:after="100" w:afterAutospacing="1" w:line="240" w:lineRule="auto"/>
      <w:ind w:firstLineChars="300" w:firstLine="300"/>
      <w:jc w:val="left"/>
      <w:textAlignment w:val="top"/>
    </w:pPr>
    <w:rPr>
      <w:rFonts w:eastAsia="Times New Roman"/>
      <w:color w:val="288528"/>
      <w:lang w:eastAsia="ru-RU"/>
    </w:rPr>
  </w:style>
  <w:style w:type="paragraph" w:customStyle="1" w:styleId="xl3384">
    <w:name w:val="xl3384"/>
    <w:basedOn w:val="a7"/>
    <w:rsid w:val="00973F38"/>
    <w:pPr>
      <w:shd w:val="clear" w:color="000000" w:fill="D9D9D9"/>
      <w:spacing w:before="100" w:beforeAutospacing="1" w:after="100" w:afterAutospacing="1" w:line="240" w:lineRule="auto"/>
      <w:ind w:firstLine="0"/>
      <w:jc w:val="left"/>
      <w:textAlignment w:val="center"/>
    </w:pPr>
    <w:rPr>
      <w:rFonts w:eastAsia="Times New Roman"/>
      <w:lang w:eastAsia="ru-RU"/>
    </w:rPr>
  </w:style>
  <w:style w:type="paragraph" w:customStyle="1" w:styleId="xl3385">
    <w:name w:val="xl3385"/>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6">
    <w:name w:val="xl3386"/>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7">
    <w:name w:val="xl3387"/>
    <w:basedOn w:val="a7"/>
    <w:rsid w:val="00973F38"/>
    <w:pPr>
      <w:shd w:val="clear" w:color="000000" w:fill="2F952F"/>
      <w:spacing w:before="100" w:beforeAutospacing="1" w:after="100" w:afterAutospacing="1" w:line="240" w:lineRule="auto"/>
      <w:ind w:firstLine="0"/>
      <w:jc w:val="left"/>
      <w:textAlignment w:val="top"/>
    </w:pPr>
    <w:rPr>
      <w:rFonts w:eastAsia="Times New Roman"/>
      <w:b/>
      <w:bCs/>
      <w:i/>
      <w:iCs/>
      <w:color w:val="FFFFFF"/>
      <w:lang w:eastAsia="ru-RU"/>
    </w:rPr>
  </w:style>
  <w:style w:type="paragraph" w:customStyle="1" w:styleId="xl3388">
    <w:name w:val="xl3388"/>
    <w:basedOn w:val="a7"/>
    <w:rsid w:val="00973F38"/>
    <w:pPr>
      <w:shd w:val="clear" w:color="000000" w:fill="2F952F"/>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89">
    <w:name w:val="xl3389"/>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0">
    <w:name w:val="xl3390"/>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1">
    <w:name w:val="xl3391"/>
    <w:basedOn w:val="a7"/>
    <w:rsid w:val="00973F38"/>
    <w:pPr>
      <w:shd w:val="clear" w:color="000000" w:fill="FF0000"/>
      <w:spacing w:before="100" w:beforeAutospacing="1" w:after="100" w:afterAutospacing="1" w:line="240" w:lineRule="auto"/>
      <w:ind w:firstLine="0"/>
      <w:jc w:val="left"/>
      <w:textAlignment w:val="top"/>
    </w:pPr>
    <w:rPr>
      <w:rFonts w:eastAsia="Times New Roman"/>
      <w:b/>
      <w:bCs/>
      <w:i/>
      <w:iCs/>
      <w:color w:val="FFFFFF"/>
      <w:lang w:eastAsia="ru-RU"/>
    </w:rPr>
  </w:style>
  <w:style w:type="paragraph" w:customStyle="1" w:styleId="xl3392">
    <w:name w:val="xl3392"/>
    <w:basedOn w:val="a7"/>
    <w:rsid w:val="00973F38"/>
    <w:pPr>
      <w:shd w:val="clear" w:color="000000" w:fill="FF0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393">
    <w:name w:val="xl3393"/>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94">
    <w:name w:val="xl339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95">
    <w:name w:val="xl3395"/>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396">
    <w:name w:val="xl3396"/>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397">
    <w:name w:val="xl339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398">
    <w:name w:val="xl339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399">
    <w:name w:val="xl339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00">
    <w:name w:val="xl3400"/>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401">
    <w:name w:val="xl3401"/>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02">
    <w:name w:val="xl3402"/>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03">
    <w:name w:val="xl3403"/>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404">
    <w:name w:val="xl3404"/>
    <w:basedOn w:val="a7"/>
    <w:rsid w:val="00973F38"/>
    <w:pPr>
      <w:shd w:val="clear" w:color="000000" w:fill="FF9999"/>
      <w:spacing w:before="100" w:beforeAutospacing="1" w:after="100" w:afterAutospacing="1" w:line="240" w:lineRule="auto"/>
      <w:ind w:firstLine="0"/>
      <w:jc w:val="left"/>
      <w:textAlignment w:val="top"/>
    </w:pPr>
    <w:rPr>
      <w:rFonts w:eastAsia="Times New Roman"/>
      <w:lang w:eastAsia="ru-RU"/>
    </w:rPr>
  </w:style>
  <w:style w:type="paragraph" w:customStyle="1" w:styleId="xl3405">
    <w:name w:val="xl3405"/>
    <w:basedOn w:val="a7"/>
    <w:rsid w:val="00973F38"/>
    <w:pPr>
      <w:shd w:val="clear" w:color="000000" w:fill="FF9999"/>
      <w:spacing w:before="100" w:beforeAutospacing="1" w:after="100" w:afterAutospacing="1" w:line="240" w:lineRule="auto"/>
      <w:ind w:firstLine="0"/>
      <w:jc w:val="left"/>
      <w:textAlignment w:val="top"/>
    </w:pPr>
    <w:rPr>
      <w:rFonts w:eastAsia="Times New Roman"/>
      <w:i/>
      <w:iCs/>
      <w:lang w:eastAsia="ru-RU"/>
    </w:rPr>
  </w:style>
  <w:style w:type="paragraph" w:customStyle="1" w:styleId="xl3406">
    <w:name w:val="xl3406"/>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7">
    <w:name w:val="xl3407"/>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8">
    <w:name w:val="xl340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09">
    <w:name w:val="xl3409"/>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10">
    <w:name w:val="xl3410"/>
    <w:basedOn w:val="a7"/>
    <w:rsid w:val="00973F38"/>
    <w:pPr>
      <w:spacing w:before="100" w:beforeAutospacing="1" w:after="100" w:afterAutospacing="1" w:line="240" w:lineRule="auto"/>
      <w:ind w:firstLine="0"/>
      <w:jc w:val="center"/>
      <w:textAlignment w:val="top"/>
    </w:pPr>
    <w:rPr>
      <w:rFonts w:eastAsia="Times New Roman"/>
      <w:color w:val="008000"/>
      <w:lang w:eastAsia="ru-RU"/>
    </w:rPr>
  </w:style>
  <w:style w:type="paragraph" w:customStyle="1" w:styleId="xl3411">
    <w:name w:val="xl3411"/>
    <w:basedOn w:val="a7"/>
    <w:rsid w:val="00973F38"/>
    <w:pPr>
      <w:spacing w:before="100" w:beforeAutospacing="1" w:after="100" w:afterAutospacing="1" w:line="240" w:lineRule="auto"/>
      <w:ind w:firstLine="0"/>
      <w:jc w:val="left"/>
      <w:textAlignment w:val="top"/>
    </w:pPr>
    <w:rPr>
      <w:rFonts w:eastAsia="Times New Roman"/>
      <w:color w:val="008000"/>
      <w:lang w:eastAsia="ru-RU"/>
    </w:rPr>
  </w:style>
  <w:style w:type="paragraph" w:customStyle="1" w:styleId="xl3412">
    <w:name w:val="xl3412"/>
    <w:basedOn w:val="a7"/>
    <w:rsid w:val="00973F38"/>
    <w:pPr>
      <w:spacing w:before="100" w:beforeAutospacing="1" w:after="100" w:afterAutospacing="1" w:line="240" w:lineRule="auto"/>
      <w:ind w:firstLine="0"/>
      <w:jc w:val="left"/>
      <w:textAlignment w:val="top"/>
    </w:pPr>
    <w:rPr>
      <w:rFonts w:eastAsia="Times New Roman"/>
      <w:color w:val="008000"/>
      <w:lang w:eastAsia="ru-RU"/>
    </w:rPr>
  </w:style>
  <w:style w:type="paragraph" w:customStyle="1" w:styleId="xl3413">
    <w:name w:val="xl3413"/>
    <w:basedOn w:val="a7"/>
    <w:rsid w:val="00973F38"/>
    <w:pPr>
      <w:spacing w:before="100" w:beforeAutospacing="1" w:after="100" w:afterAutospacing="1" w:line="240" w:lineRule="auto"/>
      <w:ind w:firstLineChars="200" w:firstLine="200"/>
      <w:jc w:val="left"/>
      <w:textAlignment w:val="top"/>
    </w:pPr>
    <w:rPr>
      <w:rFonts w:eastAsia="Times New Roman"/>
      <w:color w:val="D9D9D9"/>
      <w:lang w:eastAsia="ru-RU"/>
    </w:rPr>
  </w:style>
  <w:style w:type="paragraph" w:customStyle="1" w:styleId="xl3414">
    <w:name w:val="xl341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5">
    <w:name w:val="xl3415"/>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416">
    <w:name w:val="xl3416"/>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7">
    <w:name w:val="xl3417"/>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18">
    <w:name w:val="xl341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19">
    <w:name w:val="xl3419"/>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420">
    <w:name w:val="xl342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21">
    <w:name w:val="xl342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22">
    <w:name w:val="xl3422"/>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23">
    <w:name w:val="xl3423"/>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24">
    <w:name w:val="xl3424"/>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25">
    <w:name w:val="xl3425"/>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26">
    <w:name w:val="xl3426"/>
    <w:basedOn w:val="a7"/>
    <w:rsid w:val="00973F38"/>
    <w:pPr>
      <w:spacing w:before="100" w:beforeAutospacing="1" w:after="100" w:afterAutospacing="1" w:line="240" w:lineRule="auto"/>
      <w:ind w:firstLine="0"/>
      <w:jc w:val="center"/>
      <w:textAlignment w:val="top"/>
    </w:pPr>
    <w:rPr>
      <w:rFonts w:eastAsia="Times New Roman"/>
      <w:color w:val="288528"/>
      <w:lang w:eastAsia="ru-RU"/>
    </w:rPr>
  </w:style>
  <w:style w:type="paragraph" w:customStyle="1" w:styleId="xl3427">
    <w:name w:val="xl3427"/>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28">
    <w:name w:val="xl3428"/>
    <w:basedOn w:val="a7"/>
    <w:rsid w:val="00973F38"/>
    <w:pPr>
      <w:shd w:val="clear" w:color="000000" w:fill="C4E0EA"/>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29">
    <w:name w:val="xl3429"/>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430">
    <w:name w:val="xl3430"/>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431">
    <w:name w:val="xl343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32">
    <w:name w:val="xl3432"/>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433">
    <w:name w:val="xl3433"/>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34">
    <w:name w:val="xl3434"/>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35">
    <w:name w:val="xl3435"/>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36">
    <w:name w:val="xl3436"/>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37">
    <w:name w:val="xl3437"/>
    <w:basedOn w:val="a7"/>
    <w:rsid w:val="00973F38"/>
    <w:pPr>
      <w:pBdr>
        <w:top w:val="single" w:sz="4" w:space="0" w:color="808080"/>
      </w:pBd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38">
    <w:name w:val="xl3438"/>
    <w:basedOn w:val="a7"/>
    <w:rsid w:val="00973F38"/>
    <w:pPr>
      <w:pBdr>
        <w:top w:val="single" w:sz="4" w:space="0" w:color="808080"/>
      </w:pBdr>
      <w:spacing w:before="100" w:beforeAutospacing="1" w:after="100" w:afterAutospacing="1" w:line="240" w:lineRule="auto"/>
      <w:ind w:firstLine="0"/>
      <w:jc w:val="center"/>
      <w:textAlignment w:val="top"/>
    </w:pPr>
    <w:rPr>
      <w:rFonts w:eastAsia="Times New Roman"/>
      <w:lang w:eastAsia="ru-RU"/>
    </w:rPr>
  </w:style>
  <w:style w:type="paragraph" w:customStyle="1" w:styleId="xl3439">
    <w:name w:val="xl3439"/>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440">
    <w:name w:val="xl3440"/>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1">
    <w:name w:val="xl3441"/>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2">
    <w:name w:val="xl344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43">
    <w:name w:val="xl3443"/>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44">
    <w:name w:val="xl3444"/>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5">
    <w:name w:val="xl3445"/>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6">
    <w:name w:val="xl3446"/>
    <w:basedOn w:val="a7"/>
    <w:rsid w:val="00973F38"/>
    <w:pPr>
      <w:spacing w:before="100" w:beforeAutospacing="1" w:after="100" w:afterAutospacing="1" w:line="240" w:lineRule="auto"/>
      <w:ind w:firstLine="0"/>
      <w:jc w:val="right"/>
      <w:textAlignment w:val="top"/>
    </w:pPr>
    <w:rPr>
      <w:rFonts w:eastAsia="Times New Roman"/>
      <w:b/>
      <w:bCs/>
      <w:i/>
      <w:iCs/>
      <w:color w:val="288528"/>
      <w:lang w:eastAsia="ru-RU"/>
    </w:rPr>
  </w:style>
  <w:style w:type="paragraph" w:customStyle="1" w:styleId="xl3447">
    <w:name w:val="xl3447"/>
    <w:basedOn w:val="a7"/>
    <w:rsid w:val="00973F38"/>
    <w:pPr>
      <w:spacing w:before="100" w:beforeAutospacing="1" w:after="100" w:afterAutospacing="1" w:line="240" w:lineRule="auto"/>
      <w:ind w:firstLine="0"/>
      <w:jc w:val="left"/>
      <w:textAlignment w:val="top"/>
    </w:pPr>
    <w:rPr>
      <w:rFonts w:eastAsia="Times New Roman"/>
      <w:b/>
      <w:bCs/>
      <w:i/>
      <w:iCs/>
      <w:color w:val="288528"/>
      <w:lang w:eastAsia="ru-RU"/>
    </w:rPr>
  </w:style>
  <w:style w:type="paragraph" w:customStyle="1" w:styleId="xl3448">
    <w:name w:val="xl3448"/>
    <w:basedOn w:val="a7"/>
    <w:rsid w:val="00973F38"/>
    <w:pPr>
      <w:spacing w:before="100" w:beforeAutospacing="1" w:after="100" w:afterAutospacing="1" w:line="240" w:lineRule="auto"/>
      <w:ind w:firstLineChars="100" w:firstLine="100"/>
      <w:jc w:val="left"/>
      <w:textAlignment w:val="top"/>
    </w:pPr>
    <w:rPr>
      <w:rFonts w:eastAsia="Times New Roman"/>
      <w:b/>
      <w:bCs/>
      <w:i/>
      <w:iCs/>
      <w:color w:val="808080"/>
      <w:lang w:eastAsia="ru-RU"/>
    </w:rPr>
  </w:style>
  <w:style w:type="paragraph" w:customStyle="1" w:styleId="xl3449">
    <w:name w:val="xl3449"/>
    <w:basedOn w:val="a7"/>
    <w:rsid w:val="00973F38"/>
    <w:pPr>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50">
    <w:name w:val="xl3450"/>
    <w:basedOn w:val="a7"/>
    <w:rsid w:val="00973F38"/>
    <w:pPr>
      <w:shd w:val="clear" w:color="000000" w:fill="C4E0EA"/>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51">
    <w:name w:val="xl3451"/>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52">
    <w:name w:val="xl3452"/>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453">
    <w:name w:val="xl3453"/>
    <w:basedOn w:val="a7"/>
    <w:rsid w:val="00973F38"/>
    <w:pPr>
      <w:spacing w:before="100" w:beforeAutospacing="1" w:after="100" w:afterAutospacing="1" w:line="240" w:lineRule="auto"/>
      <w:ind w:firstLineChars="100" w:firstLine="100"/>
      <w:jc w:val="left"/>
      <w:textAlignment w:val="top"/>
    </w:pPr>
    <w:rPr>
      <w:rFonts w:eastAsia="Times New Roman"/>
      <w:b/>
      <w:bCs/>
      <w:lang w:eastAsia="ru-RU"/>
    </w:rPr>
  </w:style>
  <w:style w:type="paragraph" w:customStyle="1" w:styleId="xl3454">
    <w:name w:val="xl3454"/>
    <w:basedOn w:val="a7"/>
    <w:rsid w:val="00973F38"/>
    <w:pPr>
      <w:spacing w:before="100" w:beforeAutospacing="1" w:after="100" w:afterAutospacing="1" w:line="240" w:lineRule="auto"/>
      <w:ind w:firstLine="0"/>
      <w:jc w:val="right"/>
      <w:textAlignment w:val="top"/>
    </w:pPr>
    <w:rPr>
      <w:rFonts w:eastAsia="Times New Roman"/>
      <w:b/>
      <w:bCs/>
      <w:lang w:eastAsia="ru-RU"/>
    </w:rPr>
  </w:style>
  <w:style w:type="paragraph" w:customStyle="1" w:styleId="xl3455">
    <w:name w:val="xl3455"/>
    <w:basedOn w:val="a7"/>
    <w:rsid w:val="00973F38"/>
    <w:pPr>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456">
    <w:name w:val="xl3456"/>
    <w:basedOn w:val="a7"/>
    <w:rsid w:val="00973F38"/>
    <w:pPr>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457">
    <w:name w:val="xl3457"/>
    <w:basedOn w:val="a7"/>
    <w:rsid w:val="00973F38"/>
    <w:pPr>
      <w:spacing w:before="100" w:beforeAutospacing="1" w:after="100" w:afterAutospacing="1" w:line="240" w:lineRule="auto"/>
      <w:ind w:firstLine="0"/>
      <w:jc w:val="center"/>
      <w:textAlignment w:val="top"/>
    </w:pPr>
    <w:rPr>
      <w:rFonts w:eastAsia="Times New Roman"/>
      <w:b/>
      <w:bCs/>
      <w:lang w:eastAsia="ru-RU"/>
    </w:rPr>
  </w:style>
  <w:style w:type="paragraph" w:customStyle="1" w:styleId="xl3458">
    <w:name w:val="xl3458"/>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459">
    <w:name w:val="xl3459"/>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60">
    <w:name w:val="xl3460"/>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61">
    <w:name w:val="xl3461"/>
    <w:basedOn w:val="a7"/>
    <w:rsid w:val="00973F38"/>
    <w:pPr>
      <w:spacing w:before="100" w:beforeAutospacing="1" w:after="100" w:afterAutospacing="1" w:line="240" w:lineRule="auto"/>
      <w:ind w:firstLineChars="100" w:firstLine="100"/>
      <w:jc w:val="left"/>
      <w:textAlignment w:val="top"/>
    </w:pPr>
    <w:rPr>
      <w:rFonts w:eastAsia="Times New Roman"/>
      <w:b/>
      <w:bCs/>
      <w:lang w:eastAsia="ru-RU"/>
    </w:rPr>
  </w:style>
  <w:style w:type="paragraph" w:customStyle="1" w:styleId="xl3462">
    <w:name w:val="xl3462"/>
    <w:basedOn w:val="a7"/>
    <w:rsid w:val="00973F38"/>
    <w:pPr>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463">
    <w:name w:val="xl3463"/>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464">
    <w:name w:val="xl3464"/>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5">
    <w:name w:val="xl3465"/>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6">
    <w:name w:val="xl346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467">
    <w:name w:val="xl3467"/>
    <w:basedOn w:val="a7"/>
    <w:rsid w:val="00973F38"/>
    <w:pPr>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8">
    <w:name w:val="xl3468"/>
    <w:basedOn w:val="a7"/>
    <w:rsid w:val="00973F38"/>
    <w:pPr>
      <w:shd w:val="clear" w:color="000000" w:fill="ECF9EC"/>
      <w:spacing w:before="100" w:beforeAutospacing="1" w:after="100" w:afterAutospacing="1" w:line="240" w:lineRule="auto"/>
      <w:ind w:firstLine="0"/>
      <w:jc w:val="left"/>
      <w:textAlignment w:val="top"/>
    </w:pPr>
    <w:rPr>
      <w:rFonts w:eastAsia="Times New Roman"/>
      <w:b/>
      <w:bCs/>
      <w:color w:val="800000"/>
      <w:lang w:eastAsia="ru-RU"/>
    </w:rPr>
  </w:style>
  <w:style w:type="paragraph" w:customStyle="1" w:styleId="xl3469">
    <w:name w:val="xl3469"/>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70">
    <w:name w:val="xl3470"/>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471">
    <w:name w:val="xl3471"/>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472">
    <w:name w:val="xl347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473">
    <w:name w:val="xl347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474">
    <w:name w:val="xl3474"/>
    <w:basedOn w:val="a7"/>
    <w:rsid w:val="00973F38"/>
    <w:pP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475">
    <w:name w:val="xl3475"/>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476">
    <w:name w:val="xl3476"/>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77">
    <w:name w:val="xl3477"/>
    <w:basedOn w:val="a7"/>
    <w:rsid w:val="00973F38"/>
    <w:pPr>
      <w:pBdr>
        <w:top w:val="single" w:sz="4" w:space="0" w:color="808080"/>
      </w:pBd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478">
    <w:name w:val="xl3478"/>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479">
    <w:name w:val="xl3479"/>
    <w:basedOn w:val="a7"/>
    <w:rsid w:val="00973F38"/>
    <w:pPr>
      <w:pBdr>
        <w:top w:val="single" w:sz="4" w:space="0" w:color="808080"/>
      </w:pBdr>
      <w:spacing w:before="100" w:beforeAutospacing="1" w:after="100" w:afterAutospacing="1" w:line="240" w:lineRule="auto"/>
      <w:ind w:firstLine="0"/>
      <w:jc w:val="center"/>
      <w:textAlignment w:val="top"/>
    </w:pPr>
    <w:rPr>
      <w:rFonts w:eastAsia="Times New Roman"/>
      <w:lang w:eastAsia="ru-RU"/>
    </w:rPr>
  </w:style>
  <w:style w:type="paragraph" w:customStyle="1" w:styleId="xl3480">
    <w:name w:val="xl3480"/>
    <w:basedOn w:val="a7"/>
    <w:rsid w:val="00973F38"/>
    <w:pPr>
      <w:pBdr>
        <w:top w:val="single" w:sz="4" w:space="0" w:color="808080"/>
      </w:pBd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481">
    <w:name w:val="xl3481"/>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82">
    <w:name w:val="xl348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lang w:eastAsia="ru-RU"/>
    </w:rPr>
  </w:style>
  <w:style w:type="paragraph" w:customStyle="1" w:styleId="xl3483">
    <w:name w:val="xl3483"/>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84">
    <w:name w:val="xl3484"/>
    <w:basedOn w:val="a7"/>
    <w:rsid w:val="00973F38"/>
    <w:pP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85">
    <w:name w:val="xl3485"/>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86">
    <w:name w:val="xl3486"/>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487">
    <w:name w:val="xl348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488">
    <w:name w:val="xl3488"/>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89">
    <w:name w:val="xl3489"/>
    <w:basedOn w:val="a7"/>
    <w:rsid w:val="00973F38"/>
    <w:pP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490">
    <w:name w:val="xl3490"/>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91">
    <w:name w:val="xl3491"/>
    <w:basedOn w:val="a7"/>
    <w:rsid w:val="00973F38"/>
    <w:pPr>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492">
    <w:name w:val="xl3492"/>
    <w:basedOn w:val="a7"/>
    <w:rsid w:val="00973F38"/>
    <w:pP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493">
    <w:name w:val="xl3493"/>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4">
    <w:name w:val="xl3494"/>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5">
    <w:name w:val="xl3495"/>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496">
    <w:name w:val="xl3496"/>
    <w:basedOn w:val="a7"/>
    <w:rsid w:val="00973F38"/>
    <w:pPr>
      <w:spacing w:before="100" w:beforeAutospacing="1" w:after="100" w:afterAutospacing="1" w:line="240" w:lineRule="auto"/>
      <w:ind w:firstLine="0"/>
      <w:jc w:val="center"/>
      <w:textAlignment w:val="top"/>
    </w:pPr>
    <w:rPr>
      <w:rFonts w:eastAsia="Times New Roman"/>
      <w:color w:val="D9D9D9"/>
      <w:lang w:eastAsia="ru-RU"/>
    </w:rPr>
  </w:style>
  <w:style w:type="paragraph" w:customStyle="1" w:styleId="xl3497">
    <w:name w:val="xl3497"/>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498">
    <w:name w:val="xl3498"/>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499">
    <w:name w:val="xl3499"/>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00">
    <w:name w:val="xl3500"/>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01">
    <w:name w:val="xl3501"/>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02">
    <w:name w:val="xl350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03">
    <w:name w:val="xl350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04">
    <w:name w:val="xl3504"/>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lang w:eastAsia="ru-RU"/>
    </w:rPr>
  </w:style>
  <w:style w:type="paragraph" w:customStyle="1" w:styleId="xl3505">
    <w:name w:val="xl350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06">
    <w:name w:val="xl3506"/>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07">
    <w:name w:val="xl3507"/>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508">
    <w:name w:val="xl3508"/>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09">
    <w:name w:val="xl3509"/>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10">
    <w:name w:val="xl3510"/>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11">
    <w:name w:val="xl3511"/>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12">
    <w:name w:val="xl3512"/>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513">
    <w:name w:val="xl3513"/>
    <w:basedOn w:val="a7"/>
    <w:rsid w:val="00973F38"/>
    <w:pPr>
      <w:shd w:val="clear" w:color="000000" w:fill="C4E0EA"/>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14">
    <w:name w:val="xl3514"/>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15">
    <w:name w:val="xl3515"/>
    <w:basedOn w:val="a7"/>
    <w:rsid w:val="00973F38"/>
    <w:pPr>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516">
    <w:name w:val="xl3516"/>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800000"/>
      <w:lang w:eastAsia="ru-RU"/>
    </w:rPr>
  </w:style>
  <w:style w:type="paragraph" w:customStyle="1" w:styleId="xl3517">
    <w:name w:val="xl3517"/>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18">
    <w:name w:val="xl3518"/>
    <w:basedOn w:val="a7"/>
    <w:rsid w:val="00973F38"/>
    <w:pPr>
      <w:shd w:val="clear" w:color="000000" w:fill="F9D88C"/>
      <w:spacing w:before="100" w:beforeAutospacing="1" w:after="100" w:afterAutospacing="1" w:line="240" w:lineRule="auto"/>
      <w:ind w:firstLine="0"/>
      <w:jc w:val="right"/>
      <w:textAlignment w:val="top"/>
    </w:pPr>
    <w:rPr>
      <w:rFonts w:eastAsia="Times New Roman"/>
      <w:lang w:eastAsia="ru-RU"/>
    </w:rPr>
  </w:style>
  <w:style w:type="paragraph" w:customStyle="1" w:styleId="xl3519">
    <w:name w:val="xl3519"/>
    <w:basedOn w:val="a7"/>
    <w:rsid w:val="00973F38"/>
    <w:pPr>
      <w:shd w:val="clear" w:color="000000" w:fill="F9D88C"/>
      <w:spacing w:before="100" w:beforeAutospacing="1" w:after="100" w:afterAutospacing="1" w:line="240" w:lineRule="auto"/>
      <w:ind w:firstLine="0"/>
      <w:jc w:val="right"/>
      <w:textAlignment w:val="top"/>
    </w:pPr>
    <w:rPr>
      <w:rFonts w:eastAsia="Times New Roman"/>
      <w:lang w:eastAsia="ru-RU"/>
    </w:rPr>
  </w:style>
  <w:style w:type="paragraph" w:customStyle="1" w:styleId="xl3520">
    <w:name w:val="xl3520"/>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21">
    <w:name w:val="xl3521"/>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522">
    <w:name w:val="xl3522"/>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523">
    <w:name w:val="xl3523"/>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24">
    <w:name w:val="xl3524"/>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25">
    <w:name w:val="xl3525"/>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26">
    <w:name w:val="xl3526"/>
    <w:basedOn w:val="a7"/>
    <w:rsid w:val="00973F38"/>
    <w:pPr>
      <w:shd w:val="clear" w:color="000000" w:fill="C4E0EA"/>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27">
    <w:name w:val="xl3527"/>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528">
    <w:name w:val="xl352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29">
    <w:name w:val="xl3529"/>
    <w:basedOn w:val="a7"/>
    <w:rsid w:val="00973F38"/>
    <w:pPr>
      <w:spacing w:before="100" w:beforeAutospacing="1" w:after="100" w:afterAutospacing="1" w:line="240" w:lineRule="auto"/>
      <w:ind w:firstLine="0"/>
      <w:jc w:val="center"/>
      <w:textAlignment w:val="top"/>
    </w:pPr>
    <w:rPr>
      <w:rFonts w:eastAsia="Times New Roman"/>
      <w:b/>
      <w:bCs/>
      <w:lang w:eastAsia="ru-RU"/>
    </w:rPr>
  </w:style>
  <w:style w:type="paragraph" w:customStyle="1" w:styleId="xl3530">
    <w:name w:val="xl3530"/>
    <w:basedOn w:val="a7"/>
    <w:rsid w:val="00973F38"/>
    <w:pPr>
      <w:shd w:val="clear" w:color="000000" w:fill="BFBFBF"/>
      <w:spacing w:before="100" w:beforeAutospacing="1" w:after="100" w:afterAutospacing="1" w:line="240" w:lineRule="auto"/>
      <w:ind w:firstLine="0"/>
      <w:jc w:val="center"/>
      <w:textAlignment w:val="top"/>
    </w:pPr>
    <w:rPr>
      <w:rFonts w:eastAsia="Times New Roman"/>
      <w:b/>
      <w:bCs/>
      <w:lang w:eastAsia="ru-RU"/>
    </w:rPr>
  </w:style>
  <w:style w:type="paragraph" w:customStyle="1" w:styleId="xl3531">
    <w:name w:val="xl3531"/>
    <w:basedOn w:val="a7"/>
    <w:rsid w:val="00973F38"/>
    <w:pPr>
      <w:shd w:val="clear" w:color="000000" w:fill="FDF2D9"/>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32">
    <w:name w:val="xl3532"/>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533">
    <w:name w:val="xl3533"/>
    <w:basedOn w:val="a7"/>
    <w:rsid w:val="00973F38"/>
    <w:pPr>
      <w:shd w:val="clear" w:color="000000" w:fill="BFBFBF"/>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534">
    <w:name w:val="xl3534"/>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535">
    <w:name w:val="xl3535"/>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6">
    <w:name w:val="xl3536"/>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7">
    <w:name w:val="xl3537"/>
    <w:basedOn w:val="a7"/>
    <w:rsid w:val="00973F38"/>
    <w:pPr>
      <w:pBdr>
        <w:top w:val="single" w:sz="4" w:space="0" w:color="808080"/>
      </w:pBdr>
      <w:spacing w:before="100" w:beforeAutospacing="1" w:after="100" w:afterAutospacing="1" w:line="240" w:lineRule="auto"/>
      <w:ind w:firstLine="0"/>
      <w:jc w:val="right"/>
      <w:textAlignment w:val="top"/>
    </w:pPr>
    <w:rPr>
      <w:rFonts w:eastAsia="Times New Roman"/>
      <w:b/>
      <w:bCs/>
      <w:lang w:eastAsia="ru-RU"/>
    </w:rPr>
  </w:style>
  <w:style w:type="paragraph" w:customStyle="1" w:styleId="xl3538">
    <w:name w:val="xl3538"/>
    <w:basedOn w:val="a7"/>
    <w:rsid w:val="00973F38"/>
    <w:pPr>
      <w:pBdr>
        <w:top w:val="single" w:sz="4" w:space="0" w:color="808080"/>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39">
    <w:name w:val="xl3539"/>
    <w:basedOn w:val="a7"/>
    <w:rsid w:val="00973F38"/>
    <w:pPr>
      <w:pBdr>
        <w:top w:val="single" w:sz="4" w:space="0" w:color="808080"/>
      </w:pBdr>
      <w:spacing w:before="100" w:beforeAutospacing="1" w:after="100" w:afterAutospacing="1" w:line="240" w:lineRule="auto"/>
      <w:ind w:firstLineChars="200" w:firstLine="200"/>
      <w:jc w:val="left"/>
      <w:textAlignment w:val="top"/>
    </w:pPr>
    <w:rPr>
      <w:rFonts w:eastAsia="Times New Roman"/>
      <w:b/>
      <w:bCs/>
      <w:lang w:eastAsia="ru-RU"/>
    </w:rPr>
  </w:style>
  <w:style w:type="paragraph" w:customStyle="1" w:styleId="xl3540">
    <w:name w:val="xl3540"/>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1">
    <w:name w:val="xl3541"/>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2">
    <w:name w:val="xl3542"/>
    <w:basedOn w:val="a7"/>
    <w:rsid w:val="00973F38"/>
    <w:pPr>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43">
    <w:name w:val="xl3543"/>
    <w:basedOn w:val="a7"/>
    <w:rsid w:val="00973F38"/>
    <w:pPr>
      <w:spacing w:before="100" w:beforeAutospacing="1" w:after="100" w:afterAutospacing="1" w:line="240" w:lineRule="auto"/>
      <w:ind w:firstLine="0"/>
      <w:jc w:val="center"/>
      <w:textAlignment w:val="top"/>
    </w:pPr>
    <w:rPr>
      <w:rFonts w:eastAsia="Times New Roman"/>
      <w:color w:val="BFBFBF"/>
      <w:lang w:eastAsia="ru-RU"/>
    </w:rPr>
  </w:style>
  <w:style w:type="paragraph" w:customStyle="1" w:styleId="xl3544">
    <w:name w:val="xl3544"/>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5">
    <w:name w:val="xl3545"/>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6">
    <w:name w:val="xl3546"/>
    <w:basedOn w:val="a7"/>
    <w:rsid w:val="00973F38"/>
    <w:pPr>
      <w:spacing w:before="100" w:beforeAutospacing="1" w:after="100" w:afterAutospacing="1" w:line="240" w:lineRule="auto"/>
      <w:ind w:firstLine="0"/>
      <w:jc w:val="left"/>
      <w:textAlignment w:val="top"/>
    </w:pPr>
    <w:rPr>
      <w:rFonts w:eastAsia="Times New Roman"/>
      <w:color w:val="BFBFBF"/>
      <w:lang w:eastAsia="ru-RU"/>
    </w:rPr>
  </w:style>
  <w:style w:type="paragraph" w:customStyle="1" w:styleId="xl3547">
    <w:name w:val="xl3547"/>
    <w:basedOn w:val="a7"/>
    <w:rsid w:val="00973F38"/>
    <w:pPr>
      <w:spacing w:before="100" w:beforeAutospacing="1" w:after="100" w:afterAutospacing="1" w:line="240" w:lineRule="auto"/>
      <w:ind w:firstLineChars="200" w:firstLine="200"/>
      <w:jc w:val="left"/>
      <w:textAlignment w:val="top"/>
    </w:pPr>
    <w:rPr>
      <w:rFonts w:eastAsia="Times New Roman"/>
      <w:color w:val="BFBFBF"/>
      <w:lang w:eastAsia="ru-RU"/>
    </w:rPr>
  </w:style>
  <w:style w:type="paragraph" w:customStyle="1" w:styleId="xl3548">
    <w:name w:val="xl3548"/>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549">
    <w:name w:val="xl3549"/>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550">
    <w:name w:val="xl3550"/>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1">
    <w:name w:val="xl3551"/>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2">
    <w:name w:val="xl3552"/>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553">
    <w:name w:val="xl3553"/>
    <w:basedOn w:val="a7"/>
    <w:rsid w:val="00973F38"/>
    <w:pPr>
      <w:spacing w:before="100" w:beforeAutospacing="1" w:after="100" w:afterAutospacing="1" w:line="240" w:lineRule="auto"/>
      <w:ind w:firstLine="0"/>
      <w:jc w:val="right"/>
      <w:textAlignment w:val="top"/>
    </w:pPr>
    <w:rPr>
      <w:rFonts w:eastAsia="Times New Roman"/>
      <w:color w:val="D9D9D9"/>
      <w:lang w:eastAsia="ru-RU"/>
    </w:rPr>
  </w:style>
  <w:style w:type="paragraph" w:customStyle="1" w:styleId="xl3554">
    <w:name w:val="xl3554"/>
    <w:basedOn w:val="a7"/>
    <w:rsid w:val="00973F38"/>
    <w:pPr>
      <w:shd w:val="clear" w:color="000000" w:fill="BFBFBF"/>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555">
    <w:name w:val="xl3555"/>
    <w:basedOn w:val="a7"/>
    <w:rsid w:val="00973F38"/>
    <w:pPr>
      <w:spacing w:before="100" w:beforeAutospacing="1" w:after="100" w:afterAutospacing="1" w:line="240" w:lineRule="auto"/>
      <w:ind w:firstLineChars="200" w:firstLine="200"/>
      <w:jc w:val="left"/>
      <w:textAlignment w:val="top"/>
    </w:pPr>
    <w:rPr>
      <w:rFonts w:eastAsia="Times New Roman"/>
      <w:color w:val="D9D9D9"/>
      <w:lang w:eastAsia="ru-RU"/>
    </w:rPr>
  </w:style>
  <w:style w:type="paragraph" w:customStyle="1" w:styleId="xl3556">
    <w:name w:val="xl3556"/>
    <w:basedOn w:val="a7"/>
    <w:rsid w:val="00973F38"/>
    <w:pPr>
      <w:shd w:val="clear" w:color="000000" w:fill="FDF2D9"/>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557">
    <w:name w:val="xl3557"/>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558">
    <w:name w:val="xl3558"/>
    <w:basedOn w:val="a7"/>
    <w:rsid w:val="00973F38"/>
    <w:pP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559">
    <w:name w:val="xl3559"/>
    <w:basedOn w:val="a7"/>
    <w:rsid w:val="00973F38"/>
    <w:pPr>
      <w:spacing w:before="100" w:beforeAutospacing="1" w:after="100" w:afterAutospacing="1" w:line="240" w:lineRule="auto"/>
      <w:ind w:firstLine="0"/>
      <w:jc w:val="left"/>
      <w:textAlignment w:val="top"/>
    </w:pPr>
    <w:rPr>
      <w:rFonts w:eastAsia="Times New Roman"/>
      <w:b/>
      <w:bCs/>
      <w:color w:val="288528"/>
      <w:lang w:eastAsia="ru-RU"/>
    </w:rPr>
  </w:style>
  <w:style w:type="paragraph" w:customStyle="1" w:styleId="xl3560">
    <w:name w:val="xl3560"/>
    <w:basedOn w:val="a7"/>
    <w:rsid w:val="00973F38"/>
    <w:pPr>
      <w:shd w:val="clear" w:color="000000" w:fill="BFBFBF"/>
      <w:spacing w:before="100" w:beforeAutospacing="1" w:after="100" w:afterAutospacing="1" w:line="240" w:lineRule="auto"/>
      <w:ind w:firstLine="0"/>
      <w:jc w:val="center"/>
      <w:textAlignment w:val="top"/>
    </w:pPr>
    <w:rPr>
      <w:rFonts w:eastAsia="Times New Roman"/>
      <w:b/>
      <w:bCs/>
      <w:color w:val="288528"/>
      <w:lang w:eastAsia="ru-RU"/>
    </w:rPr>
  </w:style>
  <w:style w:type="paragraph" w:customStyle="1" w:styleId="xl3561">
    <w:name w:val="xl356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562">
    <w:name w:val="xl356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563">
    <w:name w:val="xl3563"/>
    <w:basedOn w:val="a7"/>
    <w:rsid w:val="00973F38"/>
    <w:pPr>
      <w:spacing w:before="100" w:beforeAutospacing="1" w:after="100" w:afterAutospacing="1" w:line="240" w:lineRule="auto"/>
      <w:ind w:firstLineChars="100" w:firstLine="100"/>
      <w:jc w:val="left"/>
      <w:textAlignment w:val="top"/>
    </w:pPr>
    <w:rPr>
      <w:rFonts w:eastAsia="Times New Roman"/>
      <w:i/>
      <w:iCs/>
      <w:lang w:eastAsia="ru-RU"/>
    </w:rPr>
  </w:style>
  <w:style w:type="paragraph" w:customStyle="1" w:styleId="xl3564">
    <w:name w:val="xl3564"/>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65">
    <w:name w:val="xl3565"/>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66">
    <w:name w:val="xl3566"/>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67">
    <w:name w:val="xl3567"/>
    <w:basedOn w:val="a7"/>
    <w:rsid w:val="00973F38"/>
    <w:pPr>
      <w:pBdr>
        <w:bottom w:val="single" w:sz="12" w:space="0" w:color="7CD87C"/>
      </w:pBdr>
      <w:spacing w:before="100" w:beforeAutospacing="1" w:after="100" w:afterAutospacing="1" w:line="240" w:lineRule="auto"/>
      <w:ind w:firstLine="0"/>
      <w:jc w:val="center"/>
      <w:textAlignment w:val="top"/>
    </w:pPr>
    <w:rPr>
      <w:rFonts w:eastAsia="Times New Roman"/>
      <w:b/>
      <w:bCs/>
      <w:color w:val="008000"/>
      <w:lang w:eastAsia="ru-RU"/>
    </w:rPr>
  </w:style>
  <w:style w:type="paragraph" w:customStyle="1" w:styleId="xl3568">
    <w:name w:val="xl3568"/>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69">
    <w:name w:val="xl3569"/>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570">
    <w:name w:val="xl3570"/>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71">
    <w:name w:val="xl3571"/>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572">
    <w:name w:val="xl3572"/>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573">
    <w:name w:val="xl3573"/>
    <w:basedOn w:val="a7"/>
    <w:rsid w:val="00973F38"/>
    <w:pPr>
      <w:pBdr>
        <w:bottom w:val="single" w:sz="12" w:space="0" w:color="7CD87C"/>
      </w:pBdr>
      <w:shd w:val="clear" w:color="000000" w:fill="FF99FF"/>
      <w:spacing w:before="100" w:beforeAutospacing="1" w:after="100" w:afterAutospacing="1" w:line="240" w:lineRule="auto"/>
      <w:ind w:firstLine="0"/>
      <w:jc w:val="left"/>
      <w:textAlignment w:val="top"/>
    </w:pPr>
    <w:rPr>
      <w:rFonts w:eastAsia="Times New Roman"/>
      <w:b/>
      <w:bCs/>
      <w:lang w:eastAsia="ru-RU"/>
    </w:rPr>
  </w:style>
  <w:style w:type="paragraph" w:customStyle="1" w:styleId="xl3574">
    <w:name w:val="xl3574"/>
    <w:basedOn w:val="a7"/>
    <w:rsid w:val="00973F38"/>
    <w:pPr>
      <w:shd w:val="clear" w:color="000000" w:fill="FFFF00"/>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575">
    <w:name w:val="xl3575"/>
    <w:basedOn w:val="a7"/>
    <w:rsid w:val="00973F38"/>
    <w:pPr>
      <w:shd w:val="clear" w:color="000000" w:fill="FFFF00"/>
      <w:spacing w:before="100" w:beforeAutospacing="1" w:after="100" w:afterAutospacing="1" w:line="240" w:lineRule="auto"/>
      <w:ind w:firstLine="0"/>
      <w:jc w:val="right"/>
      <w:textAlignment w:val="top"/>
    </w:pPr>
    <w:rPr>
      <w:rFonts w:eastAsia="Times New Roman"/>
      <w:b/>
      <w:bCs/>
      <w:color w:val="288528"/>
      <w:lang w:eastAsia="ru-RU"/>
    </w:rPr>
  </w:style>
  <w:style w:type="paragraph" w:customStyle="1" w:styleId="xl3576">
    <w:name w:val="xl3576"/>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577">
    <w:name w:val="xl3577"/>
    <w:basedOn w:val="a7"/>
    <w:rsid w:val="00973F38"/>
    <w:pPr>
      <w:shd w:val="clear" w:color="000000" w:fill="FFFF00"/>
      <w:spacing w:before="100" w:beforeAutospacing="1" w:after="100" w:afterAutospacing="1" w:line="240" w:lineRule="auto"/>
      <w:ind w:firstLine="0"/>
      <w:jc w:val="right"/>
      <w:textAlignment w:val="top"/>
    </w:pPr>
    <w:rPr>
      <w:rFonts w:eastAsia="Times New Roman"/>
      <w:lang w:eastAsia="ru-RU"/>
    </w:rPr>
  </w:style>
  <w:style w:type="paragraph" w:customStyle="1" w:styleId="xl3578">
    <w:name w:val="xl3578"/>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79">
    <w:name w:val="xl3579"/>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580">
    <w:name w:val="xl3580"/>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BFBFBF"/>
      <w:lang w:eastAsia="ru-RU"/>
    </w:rPr>
  </w:style>
  <w:style w:type="paragraph" w:customStyle="1" w:styleId="xl3581">
    <w:name w:val="xl358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82">
    <w:name w:val="xl3582"/>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583">
    <w:name w:val="xl3583"/>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584">
    <w:name w:val="xl3584"/>
    <w:basedOn w:val="a7"/>
    <w:rsid w:val="00973F38"/>
    <w:pPr>
      <w:shd w:val="clear" w:color="000000" w:fill="008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585">
    <w:name w:val="xl3585"/>
    <w:basedOn w:val="a7"/>
    <w:rsid w:val="00973F38"/>
    <w:pPr>
      <w:shd w:val="clear" w:color="000000" w:fill="008000"/>
      <w:spacing w:before="100" w:beforeAutospacing="1" w:after="100" w:afterAutospacing="1" w:line="240" w:lineRule="auto"/>
      <w:ind w:firstLine="0"/>
      <w:jc w:val="center"/>
      <w:textAlignment w:val="top"/>
    </w:pPr>
    <w:rPr>
      <w:rFonts w:eastAsia="Times New Roman"/>
      <w:b/>
      <w:bCs/>
      <w:color w:val="FFFFFF"/>
      <w:lang w:eastAsia="ru-RU"/>
    </w:rPr>
  </w:style>
  <w:style w:type="paragraph" w:customStyle="1" w:styleId="xl3586">
    <w:name w:val="xl3586"/>
    <w:basedOn w:val="a7"/>
    <w:rsid w:val="00973F38"/>
    <w:pPr>
      <w:shd w:val="clear" w:color="000000" w:fill="008000"/>
      <w:spacing w:before="100" w:beforeAutospacing="1" w:after="100" w:afterAutospacing="1" w:line="240" w:lineRule="auto"/>
      <w:ind w:firstLine="0"/>
      <w:jc w:val="left"/>
      <w:textAlignment w:val="top"/>
    </w:pPr>
    <w:rPr>
      <w:rFonts w:eastAsia="Times New Roman"/>
      <w:i/>
      <w:iCs/>
      <w:lang w:eastAsia="ru-RU"/>
    </w:rPr>
  </w:style>
  <w:style w:type="paragraph" w:customStyle="1" w:styleId="xl3587">
    <w:name w:val="xl3587"/>
    <w:basedOn w:val="a7"/>
    <w:rsid w:val="00973F38"/>
    <w:pPr>
      <w:shd w:val="clear" w:color="000000" w:fill="008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588">
    <w:name w:val="xl3588"/>
    <w:basedOn w:val="a7"/>
    <w:rsid w:val="00973F38"/>
    <w:pPr>
      <w:spacing w:before="100" w:beforeAutospacing="1" w:after="100" w:afterAutospacing="1" w:line="240" w:lineRule="auto"/>
      <w:ind w:firstLine="0"/>
      <w:jc w:val="left"/>
    </w:pPr>
    <w:rPr>
      <w:rFonts w:eastAsia="Times New Roman"/>
      <w:color w:val="000000"/>
      <w:lang w:eastAsia="ru-RU"/>
    </w:rPr>
  </w:style>
  <w:style w:type="paragraph" w:customStyle="1" w:styleId="xl3589">
    <w:name w:val="xl3589"/>
    <w:basedOn w:val="a7"/>
    <w:rsid w:val="00973F38"/>
    <w:pPr>
      <w:spacing w:before="100" w:beforeAutospacing="1" w:after="100" w:afterAutospacing="1" w:line="240" w:lineRule="auto"/>
      <w:ind w:firstLine="0"/>
      <w:jc w:val="left"/>
    </w:pPr>
    <w:rPr>
      <w:rFonts w:eastAsia="Times New Roman"/>
      <w:color w:val="000000"/>
      <w:lang w:eastAsia="ru-RU"/>
    </w:rPr>
  </w:style>
  <w:style w:type="paragraph" w:customStyle="1" w:styleId="xl3590">
    <w:name w:val="xl3590"/>
    <w:basedOn w:val="a7"/>
    <w:rsid w:val="00973F38"/>
    <w:pPr>
      <w:pBdr>
        <w:bottom w:val="single" w:sz="8" w:space="0" w:color="288528"/>
      </w:pBdr>
      <w:spacing w:before="100" w:beforeAutospacing="1" w:after="100" w:afterAutospacing="1" w:line="240" w:lineRule="auto"/>
      <w:ind w:firstLine="0"/>
      <w:jc w:val="left"/>
    </w:pPr>
    <w:rPr>
      <w:rFonts w:eastAsia="Times New Roman"/>
      <w:b/>
      <w:bCs/>
      <w:color w:val="000000"/>
      <w:lang w:eastAsia="ru-RU"/>
    </w:rPr>
  </w:style>
  <w:style w:type="paragraph" w:customStyle="1" w:styleId="xl3591">
    <w:name w:val="xl3591"/>
    <w:basedOn w:val="a7"/>
    <w:rsid w:val="00973F38"/>
    <w:pPr>
      <w:pBdr>
        <w:bottom w:val="single" w:sz="8" w:space="0" w:color="288528"/>
      </w:pBdr>
      <w:shd w:val="clear" w:color="000000" w:fill="D9D9D9"/>
      <w:spacing w:before="100" w:beforeAutospacing="1" w:after="100" w:afterAutospacing="1" w:line="240" w:lineRule="auto"/>
      <w:ind w:firstLine="0"/>
      <w:jc w:val="left"/>
    </w:pPr>
    <w:rPr>
      <w:rFonts w:eastAsia="Times New Roman"/>
      <w:b/>
      <w:bCs/>
      <w:color w:val="000000"/>
      <w:lang w:eastAsia="ru-RU"/>
    </w:rPr>
  </w:style>
  <w:style w:type="paragraph" w:customStyle="1" w:styleId="xl3592">
    <w:name w:val="xl3592"/>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593">
    <w:name w:val="xl3593"/>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594">
    <w:name w:val="xl3594"/>
    <w:basedOn w:val="a7"/>
    <w:rsid w:val="00973F38"/>
    <w:pPr>
      <w:shd w:val="clear" w:color="000000" w:fill="FDF2D9"/>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595">
    <w:name w:val="xl3595"/>
    <w:basedOn w:val="a7"/>
    <w:rsid w:val="00973F38"/>
    <w:pPr>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596">
    <w:name w:val="xl3596"/>
    <w:basedOn w:val="a7"/>
    <w:rsid w:val="00973F38"/>
    <w:pPr>
      <w:spacing w:before="100" w:beforeAutospacing="1" w:after="100" w:afterAutospacing="1" w:line="240" w:lineRule="auto"/>
      <w:ind w:firstLine="0"/>
      <w:jc w:val="left"/>
      <w:textAlignment w:val="top"/>
    </w:pPr>
    <w:rPr>
      <w:rFonts w:eastAsia="Times New Roman"/>
      <w:i/>
      <w:iCs/>
      <w:color w:val="288528"/>
      <w:sz w:val="16"/>
      <w:szCs w:val="16"/>
      <w:lang w:eastAsia="ru-RU"/>
    </w:rPr>
  </w:style>
  <w:style w:type="paragraph" w:customStyle="1" w:styleId="xl3597">
    <w:name w:val="xl3597"/>
    <w:basedOn w:val="a7"/>
    <w:rsid w:val="00973F38"/>
    <w:pPr>
      <w:spacing w:before="100" w:beforeAutospacing="1" w:after="100" w:afterAutospacing="1" w:line="240" w:lineRule="auto"/>
      <w:ind w:firstLine="0"/>
      <w:jc w:val="center"/>
      <w:textAlignment w:val="top"/>
    </w:pPr>
    <w:rPr>
      <w:rFonts w:eastAsia="Times New Roman"/>
      <w:i/>
      <w:iCs/>
      <w:sz w:val="16"/>
      <w:szCs w:val="16"/>
      <w:lang w:eastAsia="ru-RU"/>
    </w:rPr>
  </w:style>
  <w:style w:type="paragraph" w:customStyle="1" w:styleId="xl3598">
    <w:name w:val="xl3598"/>
    <w:basedOn w:val="a7"/>
    <w:rsid w:val="00973F38"/>
    <w:pPr>
      <w:spacing w:before="100" w:beforeAutospacing="1" w:after="100" w:afterAutospacing="1" w:line="240" w:lineRule="auto"/>
      <w:ind w:firstLineChars="300" w:firstLine="300"/>
      <w:jc w:val="left"/>
      <w:textAlignment w:val="top"/>
    </w:pPr>
    <w:rPr>
      <w:rFonts w:eastAsia="Times New Roman"/>
      <w:i/>
      <w:iCs/>
      <w:color w:val="3E8DA8"/>
      <w:sz w:val="16"/>
      <w:szCs w:val="16"/>
      <w:lang w:eastAsia="ru-RU"/>
    </w:rPr>
  </w:style>
  <w:style w:type="paragraph" w:customStyle="1" w:styleId="xl3599">
    <w:name w:val="xl3599"/>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00">
    <w:name w:val="xl3600"/>
    <w:basedOn w:val="a7"/>
    <w:rsid w:val="00973F38"/>
    <w:pPr>
      <w:shd w:val="clear" w:color="000000" w:fill="FF0000"/>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1">
    <w:name w:val="xl3601"/>
    <w:basedOn w:val="a7"/>
    <w:rsid w:val="00973F38"/>
    <w:pPr>
      <w:shd w:val="clear" w:color="000000" w:fill="FF0000"/>
      <w:spacing w:before="100" w:beforeAutospacing="1" w:after="100" w:afterAutospacing="1" w:line="240" w:lineRule="auto"/>
      <w:ind w:firstLine="0"/>
      <w:jc w:val="right"/>
    </w:pPr>
    <w:rPr>
      <w:rFonts w:eastAsia="Times New Roman"/>
      <w:sz w:val="16"/>
      <w:szCs w:val="16"/>
      <w:lang w:eastAsia="ru-RU"/>
    </w:rPr>
  </w:style>
  <w:style w:type="paragraph" w:customStyle="1" w:styleId="xl3602">
    <w:name w:val="xl3602"/>
    <w:basedOn w:val="a7"/>
    <w:rsid w:val="00973F38"/>
    <w:pPr>
      <w:shd w:val="clear" w:color="000000" w:fill="FDF2D9"/>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3">
    <w:name w:val="xl3603"/>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04">
    <w:name w:val="xl3604"/>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05">
    <w:name w:val="xl3605"/>
    <w:basedOn w:val="a7"/>
    <w:rsid w:val="00973F38"/>
    <w:pPr>
      <w:spacing w:before="100" w:beforeAutospacing="1" w:after="100" w:afterAutospacing="1" w:line="240" w:lineRule="auto"/>
      <w:ind w:firstLine="0"/>
      <w:jc w:val="center"/>
      <w:textAlignment w:val="top"/>
    </w:pPr>
    <w:rPr>
      <w:rFonts w:eastAsia="Times New Roman"/>
      <w:sz w:val="16"/>
      <w:szCs w:val="16"/>
      <w:lang w:eastAsia="ru-RU"/>
    </w:rPr>
  </w:style>
  <w:style w:type="paragraph" w:customStyle="1" w:styleId="xl3606">
    <w:name w:val="xl3606"/>
    <w:basedOn w:val="a7"/>
    <w:rsid w:val="00973F38"/>
    <w:pPr>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607">
    <w:name w:val="xl3607"/>
    <w:basedOn w:val="a7"/>
    <w:rsid w:val="00973F38"/>
    <w:pPr>
      <w:spacing w:before="100" w:beforeAutospacing="1" w:after="100" w:afterAutospacing="1" w:line="240" w:lineRule="auto"/>
      <w:ind w:firstLine="0"/>
      <w:jc w:val="right"/>
    </w:pPr>
    <w:rPr>
      <w:rFonts w:eastAsia="Times New Roman"/>
      <w:i/>
      <w:iCs/>
      <w:color w:val="808080"/>
      <w:lang w:eastAsia="ru-RU"/>
    </w:rPr>
  </w:style>
  <w:style w:type="paragraph" w:customStyle="1" w:styleId="xl3608">
    <w:name w:val="xl3608"/>
    <w:basedOn w:val="a7"/>
    <w:rsid w:val="00973F38"/>
    <w:pPr>
      <w:shd w:val="clear" w:color="000000" w:fill="BFBFBF"/>
      <w:spacing w:before="100" w:beforeAutospacing="1" w:after="100" w:afterAutospacing="1" w:line="240" w:lineRule="auto"/>
      <w:ind w:firstLine="0"/>
      <w:jc w:val="right"/>
    </w:pPr>
    <w:rPr>
      <w:rFonts w:eastAsia="Times New Roman"/>
      <w:i/>
      <w:iCs/>
      <w:color w:val="288528"/>
      <w:lang w:eastAsia="ru-RU"/>
    </w:rPr>
  </w:style>
  <w:style w:type="paragraph" w:customStyle="1" w:styleId="xl3609">
    <w:name w:val="xl3609"/>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610">
    <w:name w:val="xl3610"/>
    <w:basedOn w:val="a7"/>
    <w:rsid w:val="00973F38"/>
    <w:pPr>
      <w:spacing w:before="100" w:beforeAutospacing="1" w:after="100" w:afterAutospacing="1" w:line="240" w:lineRule="auto"/>
      <w:ind w:firstLine="0"/>
      <w:jc w:val="right"/>
    </w:pPr>
    <w:rPr>
      <w:rFonts w:eastAsia="Times New Roman"/>
      <w:i/>
      <w:iCs/>
      <w:color w:val="008000"/>
      <w:lang w:eastAsia="ru-RU"/>
    </w:rPr>
  </w:style>
  <w:style w:type="paragraph" w:customStyle="1" w:styleId="xl3611">
    <w:name w:val="xl361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12">
    <w:name w:val="xl3612"/>
    <w:basedOn w:val="a7"/>
    <w:rsid w:val="00973F38"/>
    <w:pPr>
      <w:shd w:val="clear" w:color="000000" w:fill="BFBFBF"/>
      <w:spacing w:before="100" w:beforeAutospacing="1" w:after="100" w:afterAutospacing="1" w:line="240" w:lineRule="auto"/>
      <w:ind w:firstLine="0"/>
      <w:jc w:val="left"/>
      <w:textAlignment w:val="top"/>
    </w:pPr>
    <w:rPr>
      <w:rFonts w:eastAsia="Times New Roman"/>
      <w:i/>
      <w:iCs/>
      <w:lang w:eastAsia="ru-RU"/>
    </w:rPr>
  </w:style>
  <w:style w:type="paragraph" w:customStyle="1" w:styleId="xl3613">
    <w:name w:val="xl3613"/>
    <w:basedOn w:val="a7"/>
    <w:rsid w:val="00973F38"/>
    <w:pPr>
      <w:spacing w:before="100" w:beforeAutospacing="1" w:after="100" w:afterAutospacing="1" w:line="240" w:lineRule="auto"/>
      <w:ind w:firstLineChars="400" w:firstLine="400"/>
      <w:jc w:val="left"/>
      <w:textAlignment w:val="top"/>
    </w:pPr>
    <w:rPr>
      <w:rFonts w:eastAsia="Times New Roman"/>
      <w:i/>
      <w:iCs/>
      <w:color w:val="3E8DA8"/>
      <w:sz w:val="16"/>
      <w:szCs w:val="16"/>
      <w:lang w:eastAsia="ru-RU"/>
    </w:rPr>
  </w:style>
  <w:style w:type="paragraph" w:customStyle="1" w:styleId="xl3614">
    <w:name w:val="xl3614"/>
    <w:basedOn w:val="a7"/>
    <w:rsid w:val="00973F38"/>
    <w:pPr>
      <w:spacing w:before="100" w:beforeAutospacing="1" w:after="100" w:afterAutospacing="1" w:line="240" w:lineRule="auto"/>
      <w:ind w:firstLineChars="300" w:firstLine="300"/>
      <w:jc w:val="left"/>
      <w:textAlignment w:val="top"/>
    </w:pPr>
    <w:rPr>
      <w:rFonts w:eastAsia="Times New Roman"/>
      <w:sz w:val="16"/>
      <w:szCs w:val="16"/>
      <w:lang w:eastAsia="ru-RU"/>
    </w:rPr>
  </w:style>
  <w:style w:type="paragraph" w:customStyle="1" w:styleId="xl3615">
    <w:name w:val="xl3615"/>
    <w:basedOn w:val="a7"/>
    <w:rsid w:val="00973F38"/>
    <w:pPr>
      <w:shd w:val="clear" w:color="000000" w:fill="CCFF66"/>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16">
    <w:name w:val="xl3616"/>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617">
    <w:name w:val="xl3617"/>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18">
    <w:name w:val="xl3618"/>
    <w:basedOn w:val="a7"/>
    <w:rsid w:val="00973F38"/>
    <w:pPr>
      <w:spacing w:before="100" w:beforeAutospacing="1" w:after="100" w:afterAutospacing="1" w:line="240" w:lineRule="auto"/>
      <w:ind w:firstLineChars="400" w:firstLine="400"/>
      <w:jc w:val="left"/>
      <w:textAlignment w:val="top"/>
    </w:pPr>
    <w:rPr>
      <w:rFonts w:eastAsia="Times New Roman"/>
      <w:i/>
      <w:iCs/>
      <w:color w:val="808080"/>
      <w:sz w:val="16"/>
      <w:szCs w:val="16"/>
      <w:lang w:eastAsia="ru-RU"/>
    </w:rPr>
  </w:style>
  <w:style w:type="paragraph" w:customStyle="1" w:styleId="xl3619">
    <w:name w:val="xl3619"/>
    <w:basedOn w:val="a7"/>
    <w:rsid w:val="00973F38"/>
    <w:pPr>
      <w:shd w:val="clear" w:color="000000" w:fill="CCECFF"/>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620">
    <w:name w:val="xl3620"/>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21">
    <w:name w:val="xl3621"/>
    <w:basedOn w:val="a7"/>
    <w:rsid w:val="00973F38"/>
    <w:pPr>
      <w:spacing w:before="100" w:beforeAutospacing="1" w:after="100" w:afterAutospacing="1" w:line="240" w:lineRule="auto"/>
      <w:ind w:firstLine="0"/>
      <w:jc w:val="right"/>
    </w:pPr>
    <w:rPr>
      <w:rFonts w:eastAsia="Times New Roman"/>
      <w:sz w:val="16"/>
      <w:szCs w:val="16"/>
      <w:lang w:eastAsia="ru-RU"/>
    </w:rPr>
  </w:style>
  <w:style w:type="paragraph" w:customStyle="1" w:styleId="xl3622">
    <w:name w:val="xl3622"/>
    <w:basedOn w:val="a7"/>
    <w:rsid w:val="00973F38"/>
    <w:pPr>
      <w:spacing w:before="100" w:beforeAutospacing="1" w:after="100" w:afterAutospacing="1" w:line="240" w:lineRule="auto"/>
      <w:ind w:firstLineChars="300" w:firstLine="300"/>
      <w:jc w:val="left"/>
      <w:textAlignment w:val="top"/>
    </w:pPr>
    <w:rPr>
      <w:rFonts w:eastAsia="Times New Roman"/>
      <w:color w:val="808080"/>
      <w:sz w:val="16"/>
      <w:szCs w:val="16"/>
      <w:lang w:eastAsia="ru-RU"/>
    </w:rPr>
  </w:style>
  <w:style w:type="paragraph" w:customStyle="1" w:styleId="xl3623">
    <w:name w:val="xl3623"/>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4">
    <w:name w:val="xl3624"/>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5">
    <w:name w:val="xl3625"/>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6">
    <w:name w:val="xl3626"/>
    <w:basedOn w:val="a7"/>
    <w:rsid w:val="00973F38"/>
    <w:pPr>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627">
    <w:name w:val="xl3627"/>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28">
    <w:name w:val="xl3628"/>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29">
    <w:name w:val="xl3629"/>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630">
    <w:name w:val="xl3630"/>
    <w:basedOn w:val="a7"/>
    <w:rsid w:val="00973F38"/>
    <w:pP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631">
    <w:name w:val="xl3631"/>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32">
    <w:name w:val="xl3632"/>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3">
    <w:name w:val="xl3633"/>
    <w:basedOn w:val="a7"/>
    <w:rsid w:val="00973F38"/>
    <w:pPr>
      <w:shd w:val="clear" w:color="000000" w:fill="D9D9D9"/>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4">
    <w:name w:val="xl3634"/>
    <w:basedOn w:val="a7"/>
    <w:rsid w:val="00973F38"/>
    <w:pPr>
      <w:shd w:val="clear" w:color="000000" w:fill="D9D9D9"/>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5">
    <w:name w:val="xl3635"/>
    <w:basedOn w:val="a7"/>
    <w:rsid w:val="00973F38"/>
    <w:pPr>
      <w:shd w:val="clear" w:color="000000" w:fill="D9D9D9"/>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636">
    <w:name w:val="xl3636"/>
    <w:basedOn w:val="a7"/>
    <w:rsid w:val="00973F38"/>
    <w:pPr>
      <w:shd w:val="clear" w:color="000000" w:fill="D9D9D9"/>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637">
    <w:name w:val="xl3637"/>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38">
    <w:name w:val="xl3638"/>
    <w:basedOn w:val="a7"/>
    <w:rsid w:val="00973F38"/>
    <w:pPr>
      <w:shd w:val="clear" w:color="000000" w:fill="BFBFBF"/>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639">
    <w:name w:val="xl3639"/>
    <w:basedOn w:val="a7"/>
    <w:rsid w:val="00973F38"/>
    <w:pPr>
      <w:shd w:val="clear" w:color="000000" w:fill="BFBFBF"/>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0">
    <w:name w:val="xl3640"/>
    <w:basedOn w:val="a7"/>
    <w:rsid w:val="00973F38"/>
    <w:pPr>
      <w:spacing w:before="100" w:beforeAutospacing="1" w:after="100" w:afterAutospacing="1" w:line="240" w:lineRule="auto"/>
      <w:ind w:firstLineChars="200" w:firstLine="200"/>
      <w:jc w:val="left"/>
      <w:textAlignment w:val="top"/>
    </w:pPr>
    <w:rPr>
      <w:rFonts w:eastAsia="Times New Roman"/>
      <w:color w:val="FF0000"/>
      <w:sz w:val="16"/>
      <w:szCs w:val="16"/>
      <w:lang w:eastAsia="ru-RU"/>
    </w:rPr>
  </w:style>
  <w:style w:type="paragraph" w:customStyle="1" w:styleId="xl3641">
    <w:name w:val="xl3641"/>
    <w:basedOn w:val="a7"/>
    <w:rsid w:val="00973F38"/>
    <w:pPr>
      <w:shd w:val="clear" w:color="000000" w:fill="BFBFBF"/>
      <w:spacing w:before="100" w:beforeAutospacing="1" w:after="100" w:afterAutospacing="1" w:line="240" w:lineRule="auto"/>
      <w:ind w:firstLine="0"/>
      <w:jc w:val="right"/>
    </w:pPr>
    <w:rPr>
      <w:rFonts w:eastAsia="Times New Roman"/>
      <w:i/>
      <w:iCs/>
      <w:color w:val="FF0000"/>
      <w:sz w:val="16"/>
      <w:szCs w:val="16"/>
      <w:lang w:eastAsia="ru-RU"/>
    </w:rPr>
  </w:style>
  <w:style w:type="paragraph" w:customStyle="1" w:styleId="xl3642">
    <w:name w:val="xl3642"/>
    <w:basedOn w:val="a7"/>
    <w:rsid w:val="00973F38"/>
    <w:pPr>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3">
    <w:name w:val="xl3643"/>
    <w:basedOn w:val="a7"/>
    <w:rsid w:val="00973F38"/>
    <w:pPr>
      <w:shd w:val="clear" w:color="000000" w:fill="FFFF00"/>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44">
    <w:name w:val="xl3644"/>
    <w:basedOn w:val="a7"/>
    <w:rsid w:val="00973F38"/>
    <w:pPr>
      <w:shd w:val="clear" w:color="000000" w:fill="FFFF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645">
    <w:name w:val="xl3645"/>
    <w:basedOn w:val="a7"/>
    <w:rsid w:val="00973F38"/>
    <w:pPr>
      <w:spacing w:before="100" w:beforeAutospacing="1" w:after="100" w:afterAutospacing="1" w:line="240" w:lineRule="auto"/>
      <w:ind w:firstLine="0"/>
      <w:jc w:val="right"/>
    </w:pPr>
    <w:rPr>
      <w:rFonts w:eastAsia="Times New Roman"/>
      <w:i/>
      <w:iCs/>
      <w:color w:val="008000"/>
      <w:sz w:val="16"/>
      <w:szCs w:val="16"/>
      <w:lang w:eastAsia="ru-RU"/>
    </w:rPr>
  </w:style>
  <w:style w:type="paragraph" w:customStyle="1" w:styleId="xl3646">
    <w:name w:val="xl3646"/>
    <w:basedOn w:val="a7"/>
    <w:rsid w:val="00973F38"/>
    <w:pPr>
      <w:spacing w:before="100" w:beforeAutospacing="1" w:after="100" w:afterAutospacing="1" w:line="240" w:lineRule="auto"/>
      <w:ind w:firstLineChars="200" w:firstLine="200"/>
      <w:jc w:val="left"/>
      <w:textAlignment w:val="top"/>
    </w:pPr>
    <w:rPr>
      <w:rFonts w:eastAsia="Times New Roman"/>
      <w:i/>
      <w:iCs/>
      <w:color w:val="3E8DA8"/>
      <w:sz w:val="16"/>
      <w:szCs w:val="16"/>
      <w:lang w:eastAsia="ru-RU"/>
    </w:rPr>
  </w:style>
  <w:style w:type="paragraph" w:customStyle="1" w:styleId="xl3647">
    <w:name w:val="xl3647"/>
    <w:basedOn w:val="a7"/>
    <w:rsid w:val="00973F38"/>
    <w:pPr>
      <w:shd w:val="clear" w:color="000000" w:fill="FF0000"/>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48">
    <w:name w:val="xl3648"/>
    <w:basedOn w:val="a7"/>
    <w:rsid w:val="00973F38"/>
    <w:pPr>
      <w:shd w:val="clear" w:color="000000" w:fill="FFFF00"/>
      <w:spacing w:before="100" w:beforeAutospacing="1" w:after="100" w:afterAutospacing="1" w:line="240" w:lineRule="auto"/>
      <w:ind w:firstLine="0"/>
      <w:jc w:val="right"/>
    </w:pPr>
    <w:rPr>
      <w:rFonts w:eastAsia="Times New Roman"/>
      <w:sz w:val="16"/>
      <w:szCs w:val="16"/>
      <w:lang w:eastAsia="ru-RU"/>
    </w:rPr>
  </w:style>
  <w:style w:type="paragraph" w:customStyle="1" w:styleId="xl3649">
    <w:name w:val="xl3649"/>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650">
    <w:name w:val="xl3650"/>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color w:val="008000"/>
      <w:sz w:val="16"/>
      <w:szCs w:val="16"/>
      <w:lang w:eastAsia="ru-RU"/>
    </w:rPr>
  </w:style>
  <w:style w:type="paragraph" w:customStyle="1" w:styleId="xl3651">
    <w:name w:val="xl3651"/>
    <w:basedOn w:val="a7"/>
    <w:rsid w:val="00973F38"/>
    <w:pPr>
      <w:shd w:val="clear" w:color="000000" w:fill="FF0000"/>
      <w:spacing w:before="100" w:beforeAutospacing="1" w:after="100" w:afterAutospacing="1" w:line="240" w:lineRule="auto"/>
      <w:ind w:firstLine="0"/>
      <w:jc w:val="right"/>
    </w:pPr>
    <w:rPr>
      <w:rFonts w:eastAsia="Times New Roman"/>
      <w:sz w:val="16"/>
      <w:szCs w:val="16"/>
      <w:lang w:eastAsia="ru-RU"/>
    </w:rPr>
  </w:style>
  <w:style w:type="paragraph" w:customStyle="1" w:styleId="xl3652">
    <w:name w:val="xl3652"/>
    <w:basedOn w:val="a7"/>
    <w:rsid w:val="00973F38"/>
    <w:pPr>
      <w:spacing w:before="100" w:beforeAutospacing="1" w:after="100" w:afterAutospacing="1" w:line="240" w:lineRule="auto"/>
      <w:ind w:firstLineChars="100" w:firstLine="100"/>
      <w:jc w:val="left"/>
      <w:textAlignment w:val="top"/>
    </w:pPr>
    <w:rPr>
      <w:rFonts w:eastAsia="Times New Roman"/>
      <w:color w:val="008000"/>
      <w:sz w:val="16"/>
      <w:szCs w:val="16"/>
      <w:lang w:eastAsia="ru-RU"/>
    </w:rPr>
  </w:style>
  <w:style w:type="paragraph" w:customStyle="1" w:styleId="xl3653">
    <w:name w:val="xl3653"/>
    <w:basedOn w:val="a7"/>
    <w:rsid w:val="00973F38"/>
    <w:pPr>
      <w:shd w:val="clear" w:color="000000" w:fill="FFFF00"/>
      <w:spacing w:before="100" w:beforeAutospacing="1" w:after="100" w:afterAutospacing="1" w:line="240" w:lineRule="auto"/>
      <w:ind w:firstLine="0"/>
      <w:jc w:val="right"/>
    </w:pPr>
    <w:rPr>
      <w:rFonts w:eastAsia="Times New Roman"/>
      <w:color w:val="FF0000"/>
      <w:sz w:val="16"/>
      <w:szCs w:val="16"/>
      <w:lang w:eastAsia="ru-RU"/>
    </w:rPr>
  </w:style>
  <w:style w:type="paragraph" w:customStyle="1" w:styleId="xl3654">
    <w:name w:val="xl3654"/>
    <w:basedOn w:val="a7"/>
    <w:rsid w:val="00973F38"/>
    <w:pPr>
      <w:shd w:val="clear" w:color="000000" w:fill="FFFF00"/>
      <w:spacing w:before="100" w:beforeAutospacing="1" w:after="100" w:afterAutospacing="1" w:line="240" w:lineRule="auto"/>
      <w:ind w:firstLineChars="100" w:firstLine="100"/>
      <w:jc w:val="left"/>
      <w:textAlignment w:val="top"/>
    </w:pPr>
    <w:rPr>
      <w:rFonts w:eastAsia="Times New Roman"/>
      <w:color w:val="FF0000"/>
      <w:sz w:val="16"/>
      <w:szCs w:val="16"/>
      <w:lang w:eastAsia="ru-RU"/>
    </w:rPr>
  </w:style>
  <w:style w:type="paragraph" w:customStyle="1" w:styleId="xl3655">
    <w:name w:val="xl3655"/>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656">
    <w:name w:val="xl3656"/>
    <w:basedOn w:val="a7"/>
    <w:rsid w:val="00973F38"/>
    <w:pPr>
      <w:spacing w:before="100" w:beforeAutospacing="1" w:after="100" w:afterAutospacing="1" w:line="240" w:lineRule="auto"/>
      <w:ind w:firstLine="0"/>
      <w:jc w:val="right"/>
    </w:pPr>
    <w:rPr>
      <w:rFonts w:eastAsia="Times New Roman"/>
      <w:i/>
      <w:iCs/>
      <w:color w:val="288528"/>
      <w:lang w:eastAsia="ru-RU"/>
    </w:rPr>
  </w:style>
  <w:style w:type="paragraph" w:customStyle="1" w:styleId="xl3657">
    <w:name w:val="xl3657"/>
    <w:basedOn w:val="a7"/>
    <w:rsid w:val="00973F38"/>
    <w:pPr>
      <w:shd w:val="clear" w:color="000000" w:fill="FDF2D9"/>
      <w:spacing w:before="100" w:beforeAutospacing="1" w:after="100" w:afterAutospacing="1" w:line="240" w:lineRule="auto"/>
      <w:ind w:firstLine="0"/>
      <w:jc w:val="right"/>
    </w:pPr>
    <w:rPr>
      <w:rFonts w:eastAsia="Times New Roman"/>
      <w:i/>
      <w:iCs/>
      <w:color w:val="008000"/>
      <w:lang w:eastAsia="ru-RU"/>
    </w:rPr>
  </w:style>
  <w:style w:type="paragraph" w:customStyle="1" w:styleId="xl3658">
    <w:name w:val="xl3658"/>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659">
    <w:name w:val="xl3659"/>
    <w:basedOn w:val="a7"/>
    <w:rsid w:val="00973F38"/>
    <w:pPr>
      <w:spacing w:before="100" w:beforeAutospacing="1" w:after="100" w:afterAutospacing="1" w:line="240" w:lineRule="auto"/>
      <w:ind w:firstLine="0"/>
      <w:jc w:val="center"/>
      <w:textAlignment w:val="top"/>
    </w:pPr>
    <w:rPr>
      <w:rFonts w:eastAsia="Times New Roman"/>
      <w:i/>
      <w:iCs/>
      <w:lang w:eastAsia="ru-RU"/>
    </w:rPr>
  </w:style>
  <w:style w:type="paragraph" w:customStyle="1" w:styleId="xl3660">
    <w:name w:val="xl3660"/>
    <w:basedOn w:val="a7"/>
    <w:rsid w:val="00973F38"/>
    <w:pPr>
      <w:spacing w:before="100" w:beforeAutospacing="1" w:after="100" w:afterAutospacing="1" w:line="240" w:lineRule="auto"/>
      <w:ind w:firstLineChars="300" w:firstLine="300"/>
      <w:jc w:val="left"/>
      <w:textAlignment w:val="top"/>
    </w:pPr>
    <w:rPr>
      <w:rFonts w:eastAsia="Times New Roman"/>
      <w:i/>
      <w:iCs/>
      <w:color w:val="3E8DA8"/>
      <w:lang w:eastAsia="ru-RU"/>
    </w:rPr>
  </w:style>
  <w:style w:type="paragraph" w:customStyle="1" w:styleId="xl3661">
    <w:name w:val="xl3661"/>
    <w:basedOn w:val="a7"/>
    <w:rsid w:val="00973F38"/>
    <w:pPr>
      <w:shd w:val="clear" w:color="000000" w:fill="FF0000"/>
      <w:spacing w:before="100" w:beforeAutospacing="1" w:after="100" w:afterAutospacing="1" w:line="240" w:lineRule="auto"/>
      <w:ind w:firstLine="0"/>
      <w:jc w:val="right"/>
    </w:pPr>
    <w:rPr>
      <w:rFonts w:eastAsia="Times New Roman"/>
      <w:color w:val="008000"/>
      <w:lang w:eastAsia="ru-RU"/>
    </w:rPr>
  </w:style>
  <w:style w:type="paragraph" w:customStyle="1" w:styleId="xl3662">
    <w:name w:val="xl3662"/>
    <w:basedOn w:val="a7"/>
    <w:rsid w:val="00973F38"/>
    <w:pPr>
      <w:shd w:val="clear" w:color="000000" w:fill="FF0000"/>
      <w:spacing w:before="100" w:beforeAutospacing="1" w:after="100" w:afterAutospacing="1" w:line="240" w:lineRule="auto"/>
      <w:ind w:firstLine="0"/>
      <w:jc w:val="right"/>
    </w:pPr>
    <w:rPr>
      <w:rFonts w:eastAsia="Times New Roman"/>
      <w:lang w:eastAsia="ru-RU"/>
    </w:rPr>
  </w:style>
  <w:style w:type="paragraph" w:customStyle="1" w:styleId="xl3663">
    <w:name w:val="xl3663"/>
    <w:basedOn w:val="a7"/>
    <w:rsid w:val="00973F38"/>
    <w:pPr>
      <w:shd w:val="clear" w:color="000000" w:fill="FDF2D9"/>
      <w:spacing w:before="100" w:beforeAutospacing="1" w:after="100" w:afterAutospacing="1" w:line="240" w:lineRule="auto"/>
      <w:ind w:firstLine="0"/>
      <w:jc w:val="right"/>
    </w:pPr>
    <w:rPr>
      <w:rFonts w:eastAsia="Times New Roman"/>
      <w:color w:val="008000"/>
      <w:lang w:eastAsia="ru-RU"/>
    </w:rPr>
  </w:style>
  <w:style w:type="paragraph" w:customStyle="1" w:styleId="xl3664">
    <w:name w:val="xl3664"/>
    <w:basedOn w:val="a7"/>
    <w:rsid w:val="00973F38"/>
    <w:pPr>
      <w:spacing w:before="100" w:beforeAutospacing="1" w:after="100" w:afterAutospacing="1" w:line="240" w:lineRule="auto"/>
      <w:ind w:firstLine="0"/>
      <w:jc w:val="right"/>
    </w:pPr>
    <w:rPr>
      <w:rFonts w:eastAsia="Times New Roman"/>
      <w:color w:val="008000"/>
      <w:lang w:eastAsia="ru-RU"/>
    </w:rPr>
  </w:style>
  <w:style w:type="paragraph" w:customStyle="1" w:styleId="xl3665">
    <w:name w:val="xl3665"/>
    <w:basedOn w:val="a7"/>
    <w:rsid w:val="00973F38"/>
    <w:pPr>
      <w:shd w:val="clear" w:color="000000" w:fill="CCECFF"/>
      <w:spacing w:before="100" w:beforeAutospacing="1" w:after="100" w:afterAutospacing="1" w:line="240" w:lineRule="auto"/>
      <w:ind w:firstLine="0"/>
      <w:jc w:val="left"/>
      <w:textAlignment w:val="top"/>
    </w:pPr>
    <w:rPr>
      <w:rFonts w:eastAsia="Times New Roman"/>
      <w:lang w:eastAsia="ru-RU"/>
    </w:rPr>
  </w:style>
  <w:style w:type="paragraph" w:customStyle="1" w:styleId="xl3666">
    <w:name w:val="xl3666"/>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667">
    <w:name w:val="xl3667"/>
    <w:basedOn w:val="a7"/>
    <w:rsid w:val="00973F38"/>
    <w:pPr>
      <w:shd w:val="clear" w:color="000000" w:fill="CCECFF"/>
      <w:spacing w:before="100" w:beforeAutospacing="1" w:after="100" w:afterAutospacing="1" w:line="240" w:lineRule="auto"/>
      <w:ind w:firstLine="0"/>
      <w:jc w:val="left"/>
      <w:textAlignment w:val="top"/>
    </w:pPr>
    <w:rPr>
      <w:rFonts w:eastAsia="Times New Roman"/>
      <w:i/>
      <w:iCs/>
      <w:lang w:eastAsia="ru-RU"/>
    </w:rPr>
  </w:style>
  <w:style w:type="paragraph" w:customStyle="1" w:styleId="xl3668">
    <w:name w:val="xl3668"/>
    <w:basedOn w:val="a7"/>
    <w:rsid w:val="00973F38"/>
    <w:pPr>
      <w:spacing w:before="100" w:beforeAutospacing="1" w:after="100" w:afterAutospacing="1" w:line="240" w:lineRule="auto"/>
      <w:ind w:firstLineChars="400" w:firstLine="400"/>
      <w:jc w:val="left"/>
      <w:textAlignment w:val="top"/>
    </w:pPr>
    <w:rPr>
      <w:rFonts w:eastAsia="Times New Roman"/>
      <w:i/>
      <w:iCs/>
      <w:color w:val="3E8DA8"/>
      <w:lang w:eastAsia="ru-RU"/>
    </w:rPr>
  </w:style>
  <w:style w:type="paragraph" w:customStyle="1" w:styleId="xl3669">
    <w:name w:val="xl3669"/>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670">
    <w:name w:val="xl3670"/>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671">
    <w:name w:val="xl3671"/>
    <w:basedOn w:val="a7"/>
    <w:rsid w:val="00973F38"/>
    <w:pPr>
      <w:shd w:val="clear" w:color="000000" w:fill="CCFF66"/>
      <w:spacing w:before="100" w:beforeAutospacing="1" w:after="100" w:afterAutospacing="1" w:line="240" w:lineRule="auto"/>
      <w:ind w:firstLine="0"/>
      <w:jc w:val="right"/>
    </w:pPr>
    <w:rPr>
      <w:rFonts w:eastAsia="Times New Roman"/>
      <w:i/>
      <w:iCs/>
      <w:color w:val="288528"/>
      <w:lang w:eastAsia="ru-RU"/>
    </w:rPr>
  </w:style>
  <w:style w:type="paragraph" w:customStyle="1" w:styleId="xl3672">
    <w:name w:val="xl367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73">
    <w:name w:val="xl3673"/>
    <w:basedOn w:val="a7"/>
    <w:rsid w:val="00973F38"/>
    <w:pPr>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4">
    <w:name w:val="xl3674"/>
    <w:basedOn w:val="a7"/>
    <w:rsid w:val="00973F38"/>
    <w:pPr>
      <w:shd w:val="clear" w:color="000000" w:fill="FF00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675">
    <w:name w:val="xl3675"/>
    <w:basedOn w:val="a7"/>
    <w:rsid w:val="00973F38"/>
    <w:pPr>
      <w:shd w:val="clear" w:color="000000" w:fill="FFFFCC"/>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6">
    <w:name w:val="xl3676"/>
    <w:basedOn w:val="a7"/>
    <w:rsid w:val="00973F38"/>
    <w:pPr>
      <w:shd w:val="clear" w:color="000000" w:fill="BFBFBF"/>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677">
    <w:name w:val="xl3677"/>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678">
    <w:name w:val="xl3678"/>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679">
    <w:name w:val="xl3679"/>
    <w:basedOn w:val="a7"/>
    <w:rsid w:val="00973F38"/>
    <w:pPr>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680">
    <w:name w:val="xl3680"/>
    <w:basedOn w:val="a7"/>
    <w:rsid w:val="00973F38"/>
    <w:pPr>
      <w:shd w:val="clear" w:color="000000" w:fill="BFBFBF"/>
      <w:spacing w:before="100" w:beforeAutospacing="1" w:after="100" w:afterAutospacing="1" w:line="240" w:lineRule="auto"/>
      <w:ind w:firstLine="0"/>
      <w:jc w:val="right"/>
      <w:textAlignment w:val="top"/>
    </w:pPr>
    <w:rPr>
      <w:rFonts w:eastAsia="Times New Roman"/>
      <w:lang w:eastAsia="ru-RU"/>
    </w:rPr>
  </w:style>
  <w:style w:type="paragraph" w:customStyle="1" w:styleId="xl3681">
    <w:name w:val="xl3681"/>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682">
    <w:name w:val="xl3682"/>
    <w:basedOn w:val="a7"/>
    <w:rsid w:val="00973F38"/>
    <w:pPr>
      <w:spacing w:before="100" w:beforeAutospacing="1" w:after="100" w:afterAutospacing="1" w:line="240" w:lineRule="auto"/>
      <w:ind w:firstLine="0"/>
      <w:jc w:val="center"/>
      <w:textAlignment w:val="top"/>
    </w:pPr>
    <w:rPr>
      <w:rFonts w:eastAsia="Times New Roman"/>
      <w:b/>
      <w:bCs/>
      <w:color w:val="FF0000"/>
      <w:lang w:eastAsia="ru-RU"/>
    </w:rPr>
  </w:style>
  <w:style w:type="paragraph" w:customStyle="1" w:styleId="xl3683">
    <w:name w:val="xl3683"/>
    <w:basedOn w:val="a7"/>
    <w:rsid w:val="00973F38"/>
    <w:pPr>
      <w:spacing w:before="100" w:beforeAutospacing="1" w:after="100" w:afterAutospacing="1" w:line="240" w:lineRule="auto"/>
      <w:ind w:firstLine="0"/>
      <w:jc w:val="right"/>
      <w:textAlignment w:val="top"/>
    </w:pPr>
    <w:rPr>
      <w:rFonts w:eastAsia="Times New Roman"/>
      <w:b/>
      <w:bCs/>
      <w:lang w:eastAsia="ru-RU"/>
    </w:rPr>
  </w:style>
  <w:style w:type="paragraph" w:customStyle="1" w:styleId="xl3684">
    <w:name w:val="xl3684"/>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5">
    <w:name w:val="xl3685"/>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6">
    <w:name w:val="xl3686"/>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87">
    <w:name w:val="xl3687"/>
    <w:basedOn w:val="a7"/>
    <w:rsid w:val="00973F38"/>
    <w:pPr>
      <w:pBdr>
        <w:bottom w:val="single" w:sz="4" w:space="0" w:color="288528"/>
      </w:pBdr>
      <w:spacing w:before="100" w:beforeAutospacing="1" w:after="100" w:afterAutospacing="1" w:line="240" w:lineRule="auto"/>
      <w:ind w:firstLine="0"/>
      <w:jc w:val="center"/>
      <w:textAlignment w:val="top"/>
    </w:pPr>
    <w:rPr>
      <w:rFonts w:eastAsia="Times New Roman"/>
      <w:lang w:eastAsia="ru-RU"/>
    </w:rPr>
  </w:style>
  <w:style w:type="paragraph" w:customStyle="1" w:styleId="xl3688">
    <w:name w:val="xl3688"/>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89">
    <w:name w:val="xl3689"/>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90">
    <w:name w:val="xl3690"/>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691">
    <w:name w:val="xl3691"/>
    <w:basedOn w:val="a7"/>
    <w:rsid w:val="00973F38"/>
    <w:pPr>
      <w:pBdr>
        <w:bottom w:val="single" w:sz="4" w:space="0" w:color="288528"/>
      </w:pBdr>
      <w:spacing w:before="100" w:beforeAutospacing="1" w:after="100" w:afterAutospacing="1" w:line="240" w:lineRule="auto"/>
      <w:ind w:firstLine="0"/>
      <w:jc w:val="left"/>
      <w:textAlignment w:val="top"/>
    </w:pPr>
    <w:rPr>
      <w:rFonts w:eastAsia="Times New Roman"/>
      <w:color w:val="FF0000"/>
      <w:lang w:eastAsia="ru-RU"/>
    </w:rPr>
  </w:style>
  <w:style w:type="paragraph" w:customStyle="1" w:styleId="xl3692">
    <w:name w:val="xl3692"/>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3">
    <w:name w:val="xl3693"/>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4">
    <w:name w:val="xl3694"/>
    <w:basedOn w:val="a7"/>
    <w:rsid w:val="00973F38"/>
    <w:pPr>
      <w:spacing w:before="100" w:beforeAutospacing="1" w:after="100" w:afterAutospacing="1" w:line="240" w:lineRule="auto"/>
      <w:ind w:firstLine="0"/>
      <w:jc w:val="right"/>
      <w:textAlignment w:val="top"/>
    </w:pPr>
    <w:rPr>
      <w:rFonts w:eastAsia="Times New Roman"/>
      <w:i/>
      <w:iCs/>
      <w:lang w:eastAsia="ru-RU"/>
    </w:rPr>
  </w:style>
  <w:style w:type="paragraph" w:customStyle="1" w:styleId="xl3695">
    <w:name w:val="xl3695"/>
    <w:basedOn w:val="a7"/>
    <w:rsid w:val="00973F38"/>
    <w:pPr>
      <w:spacing w:before="100" w:beforeAutospacing="1" w:after="100" w:afterAutospacing="1" w:line="240" w:lineRule="auto"/>
      <w:ind w:firstLine="0"/>
      <w:jc w:val="center"/>
      <w:textAlignment w:val="top"/>
    </w:pPr>
    <w:rPr>
      <w:rFonts w:eastAsia="Times New Roman"/>
      <w:i/>
      <w:iCs/>
      <w:lang w:eastAsia="ru-RU"/>
    </w:rPr>
  </w:style>
  <w:style w:type="paragraph" w:customStyle="1" w:styleId="xl3696">
    <w:name w:val="xl369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97">
    <w:name w:val="xl369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698">
    <w:name w:val="xl3698"/>
    <w:basedOn w:val="a7"/>
    <w:rsid w:val="00973F38"/>
    <w:pPr>
      <w:pBdr>
        <w:bottom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699">
    <w:name w:val="xl3699"/>
    <w:basedOn w:val="a7"/>
    <w:rsid w:val="00973F38"/>
    <w:pPr>
      <w:shd w:val="clear" w:color="000000" w:fill="BFBFBF"/>
      <w:spacing w:before="100" w:beforeAutospacing="1" w:after="100" w:afterAutospacing="1" w:line="240" w:lineRule="auto"/>
      <w:ind w:firstLine="0"/>
      <w:jc w:val="right"/>
      <w:textAlignment w:val="top"/>
    </w:pPr>
    <w:rPr>
      <w:rFonts w:eastAsia="Times New Roman"/>
      <w:i/>
      <w:iCs/>
      <w:lang w:eastAsia="ru-RU"/>
    </w:rPr>
  </w:style>
  <w:style w:type="paragraph" w:customStyle="1" w:styleId="xl3700">
    <w:name w:val="xl3700"/>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1">
    <w:name w:val="xl3701"/>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2">
    <w:name w:val="xl3702"/>
    <w:basedOn w:val="a7"/>
    <w:rsid w:val="00973F38"/>
    <w:pPr>
      <w:pBdr>
        <w:top w:val="single" w:sz="4" w:space="0" w:color="288528"/>
      </w:pBdr>
      <w:shd w:val="clear" w:color="000000" w:fill="FDF2D9"/>
      <w:spacing w:before="100" w:beforeAutospacing="1" w:after="100" w:afterAutospacing="1" w:line="240" w:lineRule="auto"/>
      <w:ind w:firstLine="0"/>
      <w:jc w:val="right"/>
      <w:textAlignment w:val="top"/>
    </w:pPr>
    <w:rPr>
      <w:rFonts w:eastAsia="Times New Roman"/>
      <w:lang w:eastAsia="ru-RU"/>
    </w:rPr>
  </w:style>
  <w:style w:type="paragraph" w:customStyle="1" w:styleId="xl3703">
    <w:name w:val="xl3703"/>
    <w:basedOn w:val="a7"/>
    <w:rsid w:val="00973F38"/>
    <w:pPr>
      <w:pBdr>
        <w:top w:val="single" w:sz="4" w:space="0" w:color="288528"/>
      </w:pBdr>
      <w:spacing w:before="100" w:beforeAutospacing="1" w:after="100" w:afterAutospacing="1" w:line="240" w:lineRule="auto"/>
      <w:ind w:firstLine="0"/>
      <w:jc w:val="right"/>
      <w:textAlignment w:val="top"/>
    </w:pPr>
    <w:rPr>
      <w:rFonts w:eastAsia="Times New Roman"/>
      <w:lang w:eastAsia="ru-RU"/>
    </w:rPr>
  </w:style>
  <w:style w:type="paragraph" w:customStyle="1" w:styleId="xl3704">
    <w:name w:val="xl3704"/>
    <w:basedOn w:val="a7"/>
    <w:rsid w:val="00973F38"/>
    <w:pPr>
      <w:pBdr>
        <w:top w:val="single" w:sz="4" w:space="0" w:color="288528"/>
      </w:pBdr>
      <w:spacing w:before="100" w:beforeAutospacing="1" w:after="100" w:afterAutospacing="1" w:line="240" w:lineRule="auto"/>
      <w:ind w:firstLine="0"/>
      <w:jc w:val="center"/>
      <w:textAlignment w:val="top"/>
    </w:pPr>
    <w:rPr>
      <w:rFonts w:eastAsia="Times New Roman"/>
      <w:lang w:eastAsia="ru-RU"/>
    </w:rPr>
  </w:style>
  <w:style w:type="paragraph" w:customStyle="1" w:styleId="xl3705">
    <w:name w:val="xl3705"/>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706">
    <w:name w:val="xl3706"/>
    <w:basedOn w:val="a7"/>
    <w:rsid w:val="00973F38"/>
    <w:pPr>
      <w:pBdr>
        <w:top w:val="single" w:sz="4" w:space="0" w:color="288528"/>
      </w:pBdr>
      <w:shd w:val="clear" w:color="000000" w:fill="BFBFBF"/>
      <w:spacing w:before="100" w:beforeAutospacing="1" w:after="100" w:afterAutospacing="1" w:line="240" w:lineRule="auto"/>
      <w:ind w:firstLine="0"/>
      <w:jc w:val="left"/>
      <w:textAlignment w:val="top"/>
    </w:pPr>
    <w:rPr>
      <w:rFonts w:eastAsia="Times New Roman"/>
      <w:lang w:eastAsia="ru-RU"/>
    </w:rPr>
  </w:style>
  <w:style w:type="paragraph" w:customStyle="1" w:styleId="xl3707">
    <w:name w:val="xl3707"/>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708">
    <w:name w:val="xl3708"/>
    <w:basedOn w:val="a7"/>
    <w:rsid w:val="00973F38"/>
    <w:pPr>
      <w:pBdr>
        <w:top w:val="single" w:sz="4" w:space="0" w:color="288528"/>
      </w:pBdr>
      <w:spacing w:before="100" w:beforeAutospacing="1" w:after="100" w:afterAutospacing="1" w:line="240" w:lineRule="auto"/>
      <w:ind w:firstLine="0"/>
      <w:jc w:val="left"/>
      <w:textAlignment w:val="top"/>
    </w:pPr>
    <w:rPr>
      <w:rFonts w:eastAsia="Times New Roman"/>
      <w:lang w:eastAsia="ru-RU"/>
    </w:rPr>
  </w:style>
  <w:style w:type="paragraph" w:customStyle="1" w:styleId="xl3709">
    <w:name w:val="xl3709"/>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0">
    <w:name w:val="xl3710"/>
    <w:basedOn w:val="a7"/>
    <w:rsid w:val="00973F38"/>
    <w:pPr>
      <w:spacing w:before="100" w:beforeAutospacing="1" w:after="100" w:afterAutospacing="1" w:line="240" w:lineRule="auto"/>
      <w:ind w:firstLine="0"/>
      <w:jc w:val="left"/>
      <w:textAlignment w:val="top"/>
    </w:pPr>
    <w:rPr>
      <w:rFonts w:eastAsia="Times New Roman"/>
      <w:b/>
      <w:bCs/>
      <w:lang w:eastAsia="ru-RU"/>
    </w:rPr>
  </w:style>
  <w:style w:type="paragraph" w:customStyle="1" w:styleId="xl3711">
    <w:name w:val="xl3711"/>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12">
    <w:name w:val="xl3712"/>
    <w:basedOn w:val="a7"/>
    <w:rsid w:val="00973F38"/>
    <w:pPr>
      <w:shd w:val="clear" w:color="000000" w:fill="006000"/>
      <w:spacing w:before="100" w:beforeAutospacing="1" w:after="100" w:afterAutospacing="1" w:line="240" w:lineRule="auto"/>
      <w:ind w:firstLine="0"/>
      <w:jc w:val="center"/>
      <w:textAlignment w:val="top"/>
    </w:pPr>
    <w:rPr>
      <w:rFonts w:eastAsia="Times New Roman"/>
      <w:i/>
      <w:iCs/>
      <w:color w:val="FFFFFF"/>
      <w:lang w:eastAsia="ru-RU"/>
    </w:rPr>
  </w:style>
  <w:style w:type="paragraph" w:customStyle="1" w:styleId="xl3713">
    <w:name w:val="xl3713"/>
    <w:basedOn w:val="a7"/>
    <w:rsid w:val="00973F38"/>
    <w:pPr>
      <w:spacing w:before="100" w:beforeAutospacing="1" w:after="100" w:afterAutospacing="1" w:line="240" w:lineRule="auto"/>
      <w:ind w:firstLineChars="300" w:firstLine="300"/>
      <w:jc w:val="left"/>
      <w:textAlignment w:val="top"/>
    </w:pPr>
    <w:rPr>
      <w:rFonts w:eastAsia="Times New Roman"/>
      <w:color w:val="0070C0"/>
      <w:lang w:eastAsia="ru-RU"/>
    </w:rPr>
  </w:style>
  <w:style w:type="paragraph" w:customStyle="1" w:styleId="xl3714">
    <w:name w:val="xl3714"/>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5">
    <w:name w:val="xl3715"/>
    <w:basedOn w:val="a7"/>
    <w:rsid w:val="00973F38"/>
    <w:pPr>
      <w:shd w:val="clear" w:color="000000" w:fill="D9D9D9"/>
      <w:spacing w:before="100" w:beforeAutospacing="1" w:after="100" w:afterAutospacing="1" w:line="240" w:lineRule="auto"/>
      <w:ind w:firstLineChars="100" w:firstLine="100"/>
      <w:jc w:val="left"/>
    </w:pPr>
    <w:rPr>
      <w:rFonts w:eastAsia="Times New Roman"/>
      <w:lang w:eastAsia="ru-RU"/>
    </w:rPr>
  </w:style>
  <w:style w:type="paragraph" w:customStyle="1" w:styleId="xl3716">
    <w:name w:val="xl3716"/>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717">
    <w:name w:val="xl3717"/>
    <w:basedOn w:val="a7"/>
    <w:rsid w:val="00973F38"/>
    <w:pPr>
      <w:spacing w:before="100" w:beforeAutospacing="1" w:after="100" w:afterAutospacing="1" w:line="240" w:lineRule="auto"/>
      <w:ind w:firstLine="0"/>
      <w:jc w:val="left"/>
    </w:pPr>
    <w:rPr>
      <w:rFonts w:eastAsia="Times New Roman"/>
      <w:color w:val="288528"/>
      <w:lang w:eastAsia="ru-RU"/>
    </w:rPr>
  </w:style>
  <w:style w:type="paragraph" w:customStyle="1" w:styleId="xl3718">
    <w:name w:val="xl3718"/>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19">
    <w:name w:val="xl3719"/>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720">
    <w:name w:val="xl3720"/>
    <w:basedOn w:val="a7"/>
    <w:rsid w:val="00973F38"/>
    <w:pPr>
      <w:shd w:val="clear" w:color="000000" w:fill="FF0000"/>
      <w:spacing w:before="100" w:beforeAutospacing="1" w:after="100" w:afterAutospacing="1" w:line="240" w:lineRule="auto"/>
      <w:ind w:firstLine="0"/>
      <w:jc w:val="left"/>
      <w:textAlignment w:val="top"/>
    </w:pPr>
    <w:rPr>
      <w:rFonts w:eastAsia="Times New Roman"/>
      <w:lang w:eastAsia="ru-RU"/>
    </w:rPr>
  </w:style>
  <w:style w:type="paragraph" w:customStyle="1" w:styleId="xl3721">
    <w:name w:val="xl3721"/>
    <w:basedOn w:val="a7"/>
    <w:rsid w:val="00973F38"/>
    <w:pPr>
      <w:spacing w:before="100" w:beforeAutospacing="1" w:after="100" w:afterAutospacing="1" w:line="240" w:lineRule="auto"/>
      <w:ind w:firstLineChars="100" w:firstLine="100"/>
      <w:jc w:val="left"/>
      <w:textAlignment w:val="top"/>
    </w:pPr>
    <w:rPr>
      <w:rFonts w:eastAsia="Times New Roman"/>
      <w:color w:val="3E8DA8"/>
      <w:lang w:eastAsia="ru-RU"/>
    </w:rPr>
  </w:style>
  <w:style w:type="paragraph" w:customStyle="1" w:styleId="xl3722">
    <w:name w:val="xl3722"/>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723">
    <w:name w:val="xl3723"/>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724">
    <w:name w:val="xl3724"/>
    <w:basedOn w:val="a7"/>
    <w:rsid w:val="00973F38"/>
    <w:pPr>
      <w:shd w:val="clear" w:color="000000" w:fill="FFFF00"/>
      <w:spacing w:before="100" w:beforeAutospacing="1" w:after="100" w:afterAutospacing="1" w:line="240" w:lineRule="auto"/>
      <w:ind w:firstLine="0"/>
      <w:jc w:val="left"/>
    </w:pPr>
    <w:rPr>
      <w:rFonts w:eastAsia="Times New Roman"/>
      <w:color w:val="288528"/>
      <w:lang w:eastAsia="ru-RU"/>
    </w:rPr>
  </w:style>
  <w:style w:type="paragraph" w:customStyle="1" w:styleId="xl3725">
    <w:name w:val="xl3725"/>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6">
    <w:name w:val="xl3726"/>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7">
    <w:name w:val="xl3727"/>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29">
    <w:name w:val="xl3729"/>
    <w:basedOn w:val="a7"/>
    <w:rsid w:val="00973F38"/>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3730">
    <w:name w:val="xl3730"/>
    <w:basedOn w:val="a7"/>
    <w:rsid w:val="00973F38"/>
    <w:pPr>
      <w:shd w:val="clear" w:color="000000" w:fill="D9D9D9"/>
      <w:spacing w:before="100" w:beforeAutospacing="1" w:after="100" w:afterAutospacing="1" w:line="240" w:lineRule="auto"/>
      <w:ind w:firstLine="0"/>
      <w:jc w:val="left"/>
    </w:pPr>
    <w:rPr>
      <w:rFonts w:eastAsia="Times New Roman"/>
      <w:color w:val="288528"/>
      <w:lang w:eastAsia="ru-RU"/>
    </w:rPr>
  </w:style>
  <w:style w:type="paragraph" w:customStyle="1" w:styleId="xl3731">
    <w:name w:val="xl3731"/>
    <w:basedOn w:val="a7"/>
    <w:rsid w:val="00973F38"/>
    <w:pPr>
      <w:spacing w:before="100" w:beforeAutospacing="1" w:after="100" w:afterAutospacing="1" w:line="240" w:lineRule="auto"/>
      <w:ind w:firstLineChars="200" w:firstLine="200"/>
      <w:jc w:val="left"/>
      <w:textAlignment w:val="top"/>
    </w:pPr>
    <w:rPr>
      <w:rFonts w:eastAsia="Times New Roman"/>
      <w:color w:val="FF0000"/>
      <w:sz w:val="16"/>
      <w:szCs w:val="16"/>
      <w:lang w:eastAsia="ru-RU"/>
    </w:rPr>
  </w:style>
  <w:style w:type="paragraph" w:customStyle="1" w:styleId="xl3732">
    <w:name w:val="xl3732"/>
    <w:basedOn w:val="a7"/>
    <w:rsid w:val="00973F38"/>
    <w:pPr>
      <w:shd w:val="clear" w:color="000000" w:fill="FF00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733">
    <w:name w:val="xl3733"/>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sz w:val="16"/>
      <w:szCs w:val="16"/>
      <w:lang w:eastAsia="ru-RU"/>
    </w:rPr>
  </w:style>
  <w:style w:type="paragraph" w:customStyle="1" w:styleId="xl3734">
    <w:name w:val="xl3734"/>
    <w:basedOn w:val="a7"/>
    <w:rsid w:val="00973F38"/>
    <w:pPr>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35">
    <w:name w:val="xl3735"/>
    <w:basedOn w:val="a7"/>
    <w:rsid w:val="00973F38"/>
    <w:pPr>
      <w:spacing w:before="100" w:beforeAutospacing="1" w:after="100" w:afterAutospacing="1" w:line="240" w:lineRule="auto"/>
      <w:ind w:firstLine="0"/>
      <w:jc w:val="center"/>
      <w:textAlignment w:val="center"/>
    </w:pPr>
    <w:rPr>
      <w:rFonts w:eastAsia="Times New Roman"/>
      <w:i/>
      <w:iCs/>
      <w:color w:val="288528"/>
      <w:lang w:eastAsia="ru-RU"/>
    </w:rPr>
  </w:style>
  <w:style w:type="paragraph" w:customStyle="1" w:styleId="xl3736">
    <w:name w:val="xl3736"/>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7">
    <w:name w:val="xl3737"/>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8">
    <w:name w:val="xl3738"/>
    <w:basedOn w:val="a7"/>
    <w:rsid w:val="00973F38"/>
    <w:pPr>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39">
    <w:name w:val="xl3739"/>
    <w:basedOn w:val="a7"/>
    <w:rsid w:val="00973F38"/>
    <w:pPr>
      <w:shd w:val="clear" w:color="000000" w:fill="FFFF00"/>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740">
    <w:name w:val="xl374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41">
    <w:name w:val="xl3741"/>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color w:val="288528"/>
      <w:lang w:eastAsia="ru-RU"/>
    </w:rPr>
  </w:style>
  <w:style w:type="paragraph" w:customStyle="1" w:styleId="xl3742">
    <w:name w:val="xl3742"/>
    <w:basedOn w:val="a7"/>
    <w:rsid w:val="00973F38"/>
    <w:pPr>
      <w:shd w:val="clear" w:color="000000" w:fill="FFFF00"/>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43">
    <w:name w:val="xl3743"/>
    <w:basedOn w:val="a7"/>
    <w:rsid w:val="00973F38"/>
    <w:pPr>
      <w:shd w:val="clear" w:color="000000" w:fill="B77BB4"/>
      <w:spacing w:before="100" w:beforeAutospacing="1" w:after="100" w:afterAutospacing="1" w:line="240" w:lineRule="auto"/>
      <w:ind w:firstLineChars="300" w:firstLine="300"/>
      <w:jc w:val="left"/>
      <w:textAlignment w:val="top"/>
    </w:pPr>
    <w:rPr>
      <w:rFonts w:eastAsia="Times New Roman"/>
      <w:i/>
      <w:iCs/>
      <w:color w:val="288528"/>
      <w:lang w:eastAsia="ru-RU"/>
    </w:rPr>
  </w:style>
  <w:style w:type="paragraph" w:customStyle="1" w:styleId="xl3744">
    <w:name w:val="xl3744"/>
    <w:basedOn w:val="a7"/>
    <w:rsid w:val="00973F38"/>
    <w:pPr>
      <w:pBdr>
        <w:bottom w:val="single" w:sz="12" w:space="0" w:color="288528"/>
      </w:pBdr>
      <w:shd w:val="clear" w:color="000000" w:fill="D9D9D9"/>
      <w:spacing w:before="100" w:beforeAutospacing="1" w:after="100" w:afterAutospacing="1" w:line="240" w:lineRule="auto"/>
      <w:ind w:firstLine="0"/>
      <w:jc w:val="left"/>
    </w:pPr>
    <w:rPr>
      <w:rFonts w:eastAsia="Times New Roman"/>
      <w:b/>
      <w:bCs/>
      <w:sz w:val="22"/>
      <w:szCs w:val="22"/>
      <w:lang w:eastAsia="ru-RU"/>
    </w:rPr>
  </w:style>
  <w:style w:type="paragraph" w:customStyle="1" w:styleId="xl3745">
    <w:name w:val="xl3745"/>
    <w:basedOn w:val="a7"/>
    <w:rsid w:val="00973F38"/>
    <w:pPr>
      <w:shd w:val="clear" w:color="000000" w:fill="D9D9D9"/>
      <w:spacing w:before="100" w:beforeAutospacing="1" w:after="100" w:afterAutospacing="1" w:line="240" w:lineRule="auto"/>
      <w:ind w:firstLine="0"/>
      <w:jc w:val="center"/>
      <w:textAlignment w:val="top"/>
    </w:pPr>
    <w:rPr>
      <w:rFonts w:eastAsia="Times New Roman"/>
      <w:lang w:eastAsia="ru-RU"/>
    </w:rPr>
  </w:style>
  <w:style w:type="paragraph" w:customStyle="1" w:styleId="xl3746">
    <w:name w:val="xl3746"/>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47">
    <w:name w:val="xl3747"/>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48">
    <w:name w:val="xl3748"/>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749">
    <w:name w:val="xl3749"/>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0">
    <w:name w:val="xl375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1">
    <w:name w:val="xl3751"/>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2">
    <w:name w:val="xl3752"/>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53">
    <w:name w:val="xl3753"/>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54">
    <w:name w:val="xl3754"/>
    <w:basedOn w:val="a7"/>
    <w:rsid w:val="00973F38"/>
    <w:pPr>
      <w:shd w:val="clear" w:color="000000" w:fill="FFFFCC"/>
      <w:spacing w:before="100" w:beforeAutospacing="1" w:after="100" w:afterAutospacing="1" w:line="240" w:lineRule="auto"/>
      <w:ind w:firstLine="0"/>
      <w:jc w:val="right"/>
    </w:pPr>
    <w:rPr>
      <w:rFonts w:eastAsia="Times New Roman"/>
      <w:i/>
      <w:iCs/>
      <w:color w:val="288528"/>
      <w:lang w:eastAsia="ru-RU"/>
    </w:rPr>
  </w:style>
  <w:style w:type="paragraph" w:customStyle="1" w:styleId="xl3755">
    <w:name w:val="xl3755"/>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756">
    <w:name w:val="xl3756"/>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57">
    <w:name w:val="xl3757"/>
    <w:basedOn w:val="a7"/>
    <w:rsid w:val="00973F38"/>
    <w:pPr>
      <w:pBdr>
        <w:bottom w:val="single" w:sz="12" w:space="0" w:color="288528"/>
      </w:pBdr>
      <w:spacing w:before="100" w:beforeAutospacing="1" w:after="100" w:afterAutospacing="1" w:line="240" w:lineRule="auto"/>
      <w:ind w:firstLine="0"/>
      <w:jc w:val="left"/>
    </w:pPr>
    <w:rPr>
      <w:rFonts w:eastAsia="Times New Roman"/>
      <w:b/>
      <w:bCs/>
      <w:color w:val="808080"/>
      <w:sz w:val="22"/>
      <w:szCs w:val="22"/>
      <w:lang w:eastAsia="ru-RU"/>
    </w:rPr>
  </w:style>
  <w:style w:type="paragraph" w:customStyle="1" w:styleId="xl3758">
    <w:name w:val="xl3758"/>
    <w:basedOn w:val="a7"/>
    <w:rsid w:val="00973F38"/>
    <w:pPr>
      <w:shd w:val="clear" w:color="000000" w:fill="D9D9D9"/>
      <w:spacing w:before="100" w:beforeAutospacing="1" w:after="100" w:afterAutospacing="1" w:line="240" w:lineRule="auto"/>
      <w:ind w:firstLine="0"/>
      <w:jc w:val="center"/>
      <w:textAlignment w:val="top"/>
    </w:pPr>
    <w:rPr>
      <w:rFonts w:eastAsia="Times New Roman"/>
      <w:lang w:eastAsia="ru-RU"/>
    </w:rPr>
  </w:style>
  <w:style w:type="paragraph" w:customStyle="1" w:styleId="xl3759">
    <w:name w:val="xl3759"/>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0">
    <w:name w:val="xl3760"/>
    <w:basedOn w:val="a7"/>
    <w:rsid w:val="00973F38"/>
    <w:pPr>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761">
    <w:name w:val="xl3761"/>
    <w:basedOn w:val="a7"/>
    <w:rsid w:val="00973F38"/>
    <w:pPr>
      <w:spacing w:before="100" w:beforeAutospacing="1" w:after="100" w:afterAutospacing="1" w:line="240" w:lineRule="auto"/>
      <w:ind w:firstLineChars="100" w:firstLine="100"/>
      <w:jc w:val="left"/>
    </w:pPr>
    <w:rPr>
      <w:rFonts w:eastAsia="Times New Roman"/>
      <w:i/>
      <w:iCs/>
      <w:lang w:eastAsia="ru-RU"/>
    </w:rPr>
  </w:style>
  <w:style w:type="paragraph" w:customStyle="1" w:styleId="xl3762">
    <w:name w:val="xl3762"/>
    <w:basedOn w:val="a7"/>
    <w:rsid w:val="00973F38"/>
    <w:pPr>
      <w:spacing w:before="100" w:beforeAutospacing="1" w:after="100" w:afterAutospacing="1" w:line="240" w:lineRule="auto"/>
      <w:ind w:firstLine="0"/>
      <w:jc w:val="left"/>
    </w:pPr>
    <w:rPr>
      <w:rFonts w:eastAsia="Times New Roman"/>
      <w:b/>
      <w:bCs/>
      <w:i/>
      <w:iCs/>
      <w:lang w:eastAsia="ru-RU"/>
    </w:rPr>
  </w:style>
  <w:style w:type="paragraph" w:customStyle="1" w:styleId="xl3763">
    <w:name w:val="xl3763"/>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4">
    <w:name w:val="xl3764"/>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65">
    <w:name w:val="xl3765"/>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66">
    <w:name w:val="xl3766"/>
    <w:basedOn w:val="a7"/>
    <w:rsid w:val="00973F38"/>
    <w:pPr>
      <w:spacing w:before="100" w:beforeAutospacing="1" w:after="100" w:afterAutospacing="1" w:line="240" w:lineRule="auto"/>
      <w:ind w:firstLineChars="100" w:firstLine="100"/>
      <w:jc w:val="left"/>
      <w:textAlignment w:val="top"/>
    </w:pPr>
    <w:rPr>
      <w:rFonts w:eastAsia="Times New Roman"/>
      <w:color w:val="808080"/>
      <w:lang w:eastAsia="ru-RU"/>
    </w:rPr>
  </w:style>
  <w:style w:type="paragraph" w:customStyle="1" w:styleId="xl3767">
    <w:name w:val="xl3767"/>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68">
    <w:name w:val="xl3768"/>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69">
    <w:name w:val="xl3769"/>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770">
    <w:name w:val="xl3770"/>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71">
    <w:name w:val="xl3771"/>
    <w:basedOn w:val="a7"/>
    <w:rsid w:val="00973F38"/>
    <w:pPr>
      <w:shd w:val="clear" w:color="000000" w:fill="D9D9D9"/>
      <w:spacing w:before="100" w:beforeAutospacing="1" w:after="100" w:afterAutospacing="1" w:line="240" w:lineRule="auto"/>
      <w:ind w:firstLine="0"/>
      <w:jc w:val="left"/>
    </w:pPr>
    <w:rPr>
      <w:rFonts w:eastAsia="Times New Roman"/>
      <w:lang w:eastAsia="ru-RU"/>
    </w:rPr>
  </w:style>
  <w:style w:type="paragraph" w:customStyle="1" w:styleId="xl3772">
    <w:name w:val="xl3772"/>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73">
    <w:name w:val="xl3773"/>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774">
    <w:name w:val="xl3774"/>
    <w:basedOn w:val="a7"/>
    <w:rsid w:val="00973F38"/>
    <w:pPr>
      <w:shd w:val="clear" w:color="000000" w:fill="D9D9D9"/>
      <w:spacing w:before="100" w:beforeAutospacing="1" w:after="100" w:afterAutospacing="1" w:line="240" w:lineRule="auto"/>
      <w:ind w:firstLine="0"/>
      <w:jc w:val="center"/>
      <w:textAlignment w:val="top"/>
    </w:pPr>
    <w:rPr>
      <w:rFonts w:eastAsia="Times New Roman"/>
      <w:color w:val="288528"/>
      <w:lang w:eastAsia="ru-RU"/>
    </w:rPr>
  </w:style>
  <w:style w:type="paragraph" w:customStyle="1" w:styleId="xl3775">
    <w:name w:val="xl3775"/>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76">
    <w:name w:val="xl3776"/>
    <w:basedOn w:val="a7"/>
    <w:rsid w:val="00973F38"/>
    <w:pPr>
      <w:shd w:val="clear" w:color="000000" w:fill="006000"/>
      <w:spacing w:before="100" w:beforeAutospacing="1" w:after="100" w:afterAutospacing="1" w:line="240" w:lineRule="auto"/>
      <w:ind w:firstLine="0"/>
      <w:jc w:val="left"/>
      <w:textAlignment w:val="top"/>
    </w:pPr>
    <w:rPr>
      <w:rFonts w:eastAsia="Times New Roman"/>
      <w:b/>
      <w:bCs/>
      <w:color w:val="FFFFFF"/>
      <w:lang w:eastAsia="ru-RU"/>
    </w:rPr>
  </w:style>
  <w:style w:type="paragraph" w:customStyle="1" w:styleId="xl3777">
    <w:name w:val="xl3777"/>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78">
    <w:name w:val="xl3778"/>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779">
    <w:name w:val="xl3779"/>
    <w:basedOn w:val="a7"/>
    <w:rsid w:val="00973F38"/>
    <w:pPr>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780">
    <w:name w:val="xl3780"/>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781">
    <w:name w:val="xl3781"/>
    <w:basedOn w:val="a7"/>
    <w:rsid w:val="00973F38"/>
    <w:pPr>
      <w:shd w:val="clear" w:color="000000" w:fill="FF9999"/>
      <w:spacing w:before="100" w:beforeAutospacing="1" w:after="100" w:afterAutospacing="1" w:line="240" w:lineRule="auto"/>
      <w:ind w:firstLine="0"/>
      <w:jc w:val="left"/>
      <w:textAlignment w:val="top"/>
    </w:pPr>
    <w:rPr>
      <w:rFonts w:eastAsia="Times New Roman"/>
      <w:lang w:eastAsia="ru-RU"/>
    </w:rPr>
  </w:style>
  <w:style w:type="paragraph" w:customStyle="1" w:styleId="xl3782">
    <w:name w:val="xl378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783">
    <w:name w:val="xl3783"/>
    <w:basedOn w:val="a7"/>
    <w:rsid w:val="00973F38"/>
    <w:pPr>
      <w:spacing w:before="100" w:beforeAutospacing="1" w:after="100" w:afterAutospacing="1" w:line="240" w:lineRule="auto"/>
      <w:ind w:firstLine="0"/>
      <w:jc w:val="left"/>
      <w:textAlignment w:val="top"/>
    </w:pPr>
    <w:rPr>
      <w:rFonts w:eastAsia="Times New Roman"/>
      <w:color w:val="D9D9D9"/>
      <w:lang w:eastAsia="ru-RU"/>
    </w:rPr>
  </w:style>
  <w:style w:type="paragraph" w:customStyle="1" w:styleId="xl3784">
    <w:name w:val="xl3784"/>
    <w:basedOn w:val="a7"/>
    <w:rsid w:val="00973F38"/>
    <w:pPr>
      <w:spacing w:before="100" w:beforeAutospacing="1" w:after="100" w:afterAutospacing="1" w:line="240" w:lineRule="auto"/>
      <w:ind w:firstLineChars="300" w:firstLine="300"/>
      <w:jc w:val="left"/>
      <w:textAlignment w:val="top"/>
    </w:pPr>
    <w:rPr>
      <w:rFonts w:eastAsia="Times New Roman"/>
      <w:i/>
      <w:iCs/>
      <w:color w:val="0070C0"/>
      <w:lang w:eastAsia="ru-RU"/>
    </w:rPr>
  </w:style>
  <w:style w:type="paragraph" w:customStyle="1" w:styleId="xl3785">
    <w:name w:val="xl3785"/>
    <w:basedOn w:val="a7"/>
    <w:rsid w:val="00973F38"/>
    <w:pPr>
      <w:shd w:val="clear" w:color="000000" w:fill="D9D9D9"/>
      <w:spacing w:before="100" w:beforeAutospacing="1" w:after="100" w:afterAutospacing="1" w:line="240" w:lineRule="auto"/>
      <w:ind w:firstLine="0"/>
      <w:jc w:val="left"/>
      <w:textAlignment w:val="center"/>
    </w:pPr>
    <w:rPr>
      <w:rFonts w:eastAsia="Times New Roman"/>
      <w:i/>
      <w:iCs/>
      <w:lang w:eastAsia="ru-RU"/>
    </w:rPr>
  </w:style>
  <w:style w:type="paragraph" w:customStyle="1" w:styleId="xl3786">
    <w:name w:val="xl3786"/>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787">
    <w:name w:val="xl3787"/>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788">
    <w:name w:val="xl3788"/>
    <w:basedOn w:val="a7"/>
    <w:rsid w:val="00973F38"/>
    <w:pPr>
      <w:spacing w:before="100" w:beforeAutospacing="1" w:after="100" w:afterAutospacing="1" w:line="240" w:lineRule="auto"/>
      <w:ind w:firstLine="0"/>
      <w:jc w:val="center"/>
      <w:textAlignment w:val="center"/>
    </w:pPr>
    <w:rPr>
      <w:rFonts w:eastAsia="Times New Roman"/>
      <w:i/>
      <w:iCs/>
      <w:lang w:eastAsia="ru-RU"/>
    </w:rPr>
  </w:style>
  <w:style w:type="paragraph" w:customStyle="1" w:styleId="xl3789">
    <w:name w:val="xl3789"/>
    <w:basedOn w:val="a7"/>
    <w:rsid w:val="00973F38"/>
    <w:pPr>
      <w:pBdr>
        <w:bottom w:val="single" w:sz="12" w:space="0" w:color="288528"/>
      </w:pBdr>
      <w:spacing w:before="100" w:beforeAutospacing="1" w:after="100" w:afterAutospacing="1" w:line="240" w:lineRule="auto"/>
      <w:ind w:firstLine="0"/>
      <w:jc w:val="left"/>
    </w:pPr>
    <w:rPr>
      <w:rFonts w:eastAsia="Times New Roman"/>
      <w:i/>
      <w:iCs/>
      <w:sz w:val="22"/>
      <w:szCs w:val="22"/>
      <w:lang w:eastAsia="ru-RU"/>
    </w:rPr>
  </w:style>
  <w:style w:type="paragraph" w:customStyle="1" w:styleId="xl3790">
    <w:name w:val="xl379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791">
    <w:name w:val="xl3791"/>
    <w:basedOn w:val="a7"/>
    <w:rsid w:val="00973F38"/>
    <w:pPr>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792">
    <w:name w:val="xl3792"/>
    <w:basedOn w:val="a7"/>
    <w:rsid w:val="00973F38"/>
    <w:pPr>
      <w:spacing w:before="100" w:beforeAutospacing="1" w:after="100" w:afterAutospacing="1" w:line="240" w:lineRule="auto"/>
      <w:ind w:firstLine="0"/>
      <w:jc w:val="right"/>
    </w:pPr>
    <w:rPr>
      <w:rFonts w:eastAsia="Times New Roman"/>
      <w:color w:val="288528"/>
      <w:lang w:eastAsia="ru-RU"/>
    </w:rPr>
  </w:style>
  <w:style w:type="paragraph" w:customStyle="1" w:styleId="xl3793">
    <w:name w:val="xl3793"/>
    <w:basedOn w:val="a7"/>
    <w:rsid w:val="00973F38"/>
    <w:pPr>
      <w:spacing w:before="100" w:beforeAutospacing="1" w:after="100" w:afterAutospacing="1" w:line="240" w:lineRule="auto"/>
      <w:ind w:firstLineChars="200" w:firstLine="200"/>
      <w:jc w:val="left"/>
      <w:textAlignment w:val="top"/>
    </w:pPr>
    <w:rPr>
      <w:rFonts w:eastAsia="Times New Roman"/>
      <w:color w:val="0070C0"/>
      <w:lang w:eastAsia="ru-RU"/>
    </w:rPr>
  </w:style>
  <w:style w:type="paragraph" w:customStyle="1" w:styleId="xl3794">
    <w:name w:val="xl3794"/>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795">
    <w:name w:val="xl3795"/>
    <w:basedOn w:val="a7"/>
    <w:rsid w:val="00973F38"/>
    <w:pPr>
      <w:spacing w:before="100" w:beforeAutospacing="1" w:after="100" w:afterAutospacing="1" w:line="240" w:lineRule="auto"/>
      <w:ind w:firstLine="0"/>
      <w:jc w:val="right"/>
    </w:pPr>
    <w:rPr>
      <w:rFonts w:eastAsia="Times New Roman"/>
      <w:color w:val="808080"/>
      <w:lang w:eastAsia="ru-RU"/>
    </w:rPr>
  </w:style>
  <w:style w:type="paragraph" w:customStyle="1" w:styleId="xl3796">
    <w:name w:val="xl3796"/>
    <w:basedOn w:val="a7"/>
    <w:rsid w:val="00973F38"/>
    <w:pPr>
      <w:spacing w:before="100" w:beforeAutospacing="1" w:after="100" w:afterAutospacing="1" w:line="240" w:lineRule="auto"/>
      <w:ind w:firstLine="0"/>
      <w:jc w:val="right"/>
    </w:pPr>
    <w:rPr>
      <w:rFonts w:eastAsia="Times New Roman"/>
      <w:color w:val="808080"/>
      <w:lang w:eastAsia="ru-RU"/>
    </w:rPr>
  </w:style>
  <w:style w:type="paragraph" w:customStyle="1" w:styleId="xl3797">
    <w:name w:val="xl3797"/>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798">
    <w:name w:val="xl3798"/>
    <w:basedOn w:val="a7"/>
    <w:rsid w:val="00973F38"/>
    <w:pPr>
      <w:spacing w:before="100" w:beforeAutospacing="1" w:after="100" w:afterAutospacing="1" w:line="240" w:lineRule="auto"/>
      <w:ind w:firstLineChars="200" w:firstLine="200"/>
      <w:jc w:val="left"/>
      <w:textAlignment w:val="top"/>
    </w:pPr>
    <w:rPr>
      <w:rFonts w:eastAsia="Times New Roman"/>
      <w:i/>
      <w:iCs/>
      <w:sz w:val="16"/>
      <w:szCs w:val="16"/>
      <w:lang w:eastAsia="ru-RU"/>
    </w:rPr>
  </w:style>
  <w:style w:type="paragraph" w:customStyle="1" w:styleId="xl3799">
    <w:name w:val="xl3799"/>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00">
    <w:name w:val="xl3800"/>
    <w:basedOn w:val="a7"/>
    <w:rsid w:val="00973F38"/>
    <w:pPr>
      <w:pBdr>
        <w:bottom w:val="single" w:sz="12" w:space="0" w:color="288528"/>
      </w:pBdr>
      <w:spacing w:before="100" w:beforeAutospacing="1" w:after="100" w:afterAutospacing="1" w:line="240" w:lineRule="auto"/>
      <w:ind w:firstLine="0"/>
      <w:jc w:val="left"/>
      <w:textAlignment w:val="top"/>
    </w:pPr>
    <w:rPr>
      <w:rFonts w:eastAsia="Times New Roman"/>
      <w:b/>
      <w:bCs/>
      <w:sz w:val="22"/>
      <w:szCs w:val="22"/>
      <w:lang w:eastAsia="ru-RU"/>
    </w:rPr>
  </w:style>
  <w:style w:type="paragraph" w:customStyle="1" w:styleId="xl3801">
    <w:name w:val="xl3801"/>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02">
    <w:name w:val="xl3802"/>
    <w:basedOn w:val="a7"/>
    <w:rsid w:val="00973F38"/>
    <w:pPr>
      <w:spacing w:before="100" w:beforeAutospacing="1" w:after="100" w:afterAutospacing="1" w:line="240" w:lineRule="auto"/>
      <w:ind w:firstLine="0"/>
      <w:jc w:val="left"/>
      <w:textAlignment w:val="top"/>
    </w:pPr>
    <w:rPr>
      <w:rFonts w:eastAsia="Times New Roman"/>
      <w:b/>
      <w:bCs/>
      <w:i/>
      <w:iCs/>
      <w:lang w:eastAsia="ru-RU"/>
    </w:rPr>
  </w:style>
  <w:style w:type="paragraph" w:customStyle="1" w:styleId="xl3803">
    <w:name w:val="xl3803"/>
    <w:basedOn w:val="a7"/>
    <w:rsid w:val="00973F38"/>
    <w:pPr>
      <w:spacing w:before="100" w:beforeAutospacing="1" w:after="100" w:afterAutospacing="1" w:line="240" w:lineRule="auto"/>
      <w:ind w:firstLine="0"/>
      <w:jc w:val="left"/>
      <w:textAlignment w:val="top"/>
    </w:pPr>
    <w:rPr>
      <w:rFonts w:eastAsia="Times New Roman"/>
      <w:color w:val="000000"/>
      <w:lang w:eastAsia="ru-RU"/>
    </w:rPr>
  </w:style>
  <w:style w:type="paragraph" w:customStyle="1" w:styleId="xl3804">
    <w:name w:val="xl3804"/>
    <w:basedOn w:val="a7"/>
    <w:rsid w:val="00973F38"/>
    <w:pPr>
      <w:pBdr>
        <w:bottom w:val="single" w:sz="8" w:space="0" w:color="288528"/>
      </w:pBdr>
      <w:spacing w:before="100" w:beforeAutospacing="1" w:after="100" w:afterAutospacing="1" w:line="240" w:lineRule="auto"/>
      <w:ind w:firstLine="0"/>
      <w:jc w:val="left"/>
      <w:textAlignment w:val="top"/>
    </w:pPr>
    <w:rPr>
      <w:rFonts w:eastAsia="Times New Roman"/>
      <w:b/>
      <w:bCs/>
      <w:color w:val="000000"/>
      <w:lang w:eastAsia="ru-RU"/>
    </w:rPr>
  </w:style>
  <w:style w:type="paragraph" w:customStyle="1" w:styleId="xl3805">
    <w:name w:val="xl3805"/>
    <w:basedOn w:val="a7"/>
    <w:rsid w:val="00973F38"/>
    <w:pPr>
      <w:shd w:val="clear" w:color="000000" w:fill="FFFFCC"/>
      <w:spacing w:before="100" w:beforeAutospacing="1" w:after="100" w:afterAutospacing="1" w:line="240" w:lineRule="auto"/>
      <w:ind w:firstLine="0"/>
      <w:jc w:val="right"/>
    </w:pPr>
    <w:rPr>
      <w:rFonts w:eastAsia="Times New Roman"/>
      <w:color w:val="288528"/>
      <w:lang w:eastAsia="ru-RU"/>
    </w:rPr>
  </w:style>
  <w:style w:type="paragraph" w:customStyle="1" w:styleId="xl3806">
    <w:name w:val="xl3806"/>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340">
    <w:name w:val="xl334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728">
    <w:name w:val="xl3728"/>
    <w:basedOn w:val="a7"/>
    <w:rsid w:val="00973F38"/>
    <w:pPr>
      <w:spacing w:before="100" w:beforeAutospacing="1" w:after="100" w:afterAutospacing="1" w:line="240" w:lineRule="auto"/>
      <w:ind w:firstLineChars="300" w:firstLine="300"/>
      <w:jc w:val="left"/>
      <w:textAlignment w:val="top"/>
    </w:pPr>
    <w:rPr>
      <w:rFonts w:eastAsia="Times New Roman"/>
      <w:lang w:eastAsia="ru-RU"/>
    </w:rPr>
  </w:style>
  <w:style w:type="paragraph" w:customStyle="1" w:styleId="xl3807">
    <w:name w:val="xl3807"/>
    <w:basedOn w:val="a7"/>
    <w:rsid w:val="00973F38"/>
    <w:pP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3808">
    <w:name w:val="xl3808"/>
    <w:basedOn w:val="a7"/>
    <w:rsid w:val="00973F38"/>
    <w:pP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3809">
    <w:name w:val="xl3809"/>
    <w:basedOn w:val="a7"/>
    <w:rsid w:val="00973F38"/>
    <w:pPr>
      <w:shd w:val="clear" w:color="000000" w:fill="D9D9D9"/>
      <w:spacing w:before="100" w:beforeAutospacing="1" w:after="100" w:afterAutospacing="1" w:line="240" w:lineRule="auto"/>
      <w:ind w:firstLine="0"/>
      <w:jc w:val="center"/>
    </w:pPr>
    <w:rPr>
      <w:rFonts w:eastAsia="Times New Roman"/>
      <w:b/>
      <w:bCs/>
      <w:lang w:eastAsia="ru-RU"/>
    </w:rPr>
  </w:style>
  <w:style w:type="paragraph" w:customStyle="1" w:styleId="xl3810">
    <w:name w:val="xl381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11">
    <w:name w:val="xl3811"/>
    <w:basedOn w:val="a7"/>
    <w:rsid w:val="00973F38"/>
    <w:pPr>
      <w:spacing w:before="100" w:beforeAutospacing="1" w:after="100" w:afterAutospacing="1" w:line="240" w:lineRule="auto"/>
      <w:ind w:firstLine="0"/>
      <w:jc w:val="right"/>
    </w:pPr>
    <w:rPr>
      <w:rFonts w:eastAsia="Times New Roman"/>
      <w:color w:val="008000"/>
      <w:lang w:eastAsia="ru-RU"/>
    </w:rPr>
  </w:style>
  <w:style w:type="paragraph" w:customStyle="1" w:styleId="xl3812">
    <w:name w:val="xl3812"/>
    <w:basedOn w:val="a7"/>
    <w:rsid w:val="00973F38"/>
    <w:pPr>
      <w:shd w:val="clear" w:color="000000" w:fill="BFBFBF"/>
      <w:spacing w:before="100" w:beforeAutospacing="1" w:after="100" w:afterAutospacing="1" w:line="240" w:lineRule="auto"/>
      <w:ind w:firstLine="0"/>
      <w:jc w:val="right"/>
    </w:pPr>
    <w:rPr>
      <w:rFonts w:eastAsia="Times New Roman"/>
      <w:i/>
      <w:iCs/>
      <w:lang w:eastAsia="ru-RU"/>
    </w:rPr>
  </w:style>
  <w:style w:type="paragraph" w:customStyle="1" w:styleId="xl3813">
    <w:name w:val="xl3813"/>
    <w:basedOn w:val="a7"/>
    <w:rsid w:val="00973F38"/>
    <w:pPr>
      <w:spacing w:before="100" w:beforeAutospacing="1" w:after="100" w:afterAutospacing="1" w:line="240" w:lineRule="auto"/>
      <w:ind w:firstLine="0"/>
      <w:jc w:val="right"/>
    </w:pPr>
    <w:rPr>
      <w:rFonts w:eastAsia="Times New Roman"/>
      <w:i/>
      <w:iCs/>
      <w:color w:val="008000"/>
      <w:lang w:eastAsia="ru-RU"/>
    </w:rPr>
  </w:style>
  <w:style w:type="paragraph" w:customStyle="1" w:styleId="xl3814">
    <w:name w:val="xl3814"/>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815">
    <w:name w:val="xl3815"/>
    <w:basedOn w:val="a7"/>
    <w:rsid w:val="00973F38"/>
    <w:pPr>
      <w:spacing w:before="100" w:beforeAutospacing="1" w:after="100" w:afterAutospacing="1" w:line="240" w:lineRule="auto"/>
      <w:ind w:firstLine="0"/>
      <w:jc w:val="right"/>
    </w:pPr>
    <w:rPr>
      <w:rFonts w:eastAsia="Times New Roman"/>
      <w:i/>
      <w:iCs/>
      <w:color w:val="808080"/>
      <w:lang w:eastAsia="ru-RU"/>
    </w:rPr>
  </w:style>
  <w:style w:type="paragraph" w:customStyle="1" w:styleId="xl3816">
    <w:name w:val="xl3816"/>
    <w:basedOn w:val="a7"/>
    <w:rsid w:val="00973F38"/>
    <w:pPr>
      <w:shd w:val="clear" w:color="000000" w:fill="D9D9D9"/>
      <w:spacing w:before="100" w:beforeAutospacing="1" w:after="100" w:afterAutospacing="1" w:line="240" w:lineRule="auto"/>
      <w:ind w:firstLineChars="100" w:firstLine="100"/>
      <w:jc w:val="left"/>
      <w:textAlignment w:val="top"/>
    </w:pPr>
    <w:rPr>
      <w:rFonts w:eastAsia="Times New Roman"/>
      <w:color w:val="008000"/>
      <w:lang w:eastAsia="ru-RU"/>
    </w:rPr>
  </w:style>
  <w:style w:type="paragraph" w:customStyle="1" w:styleId="xl3817">
    <w:name w:val="xl3817"/>
    <w:basedOn w:val="a7"/>
    <w:rsid w:val="00973F38"/>
    <w:pPr>
      <w:spacing w:before="100" w:beforeAutospacing="1" w:after="100" w:afterAutospacing="1" w:line="240" w:lineRule="auto"/>
      <w:ind w:firstLine="0"/>
      <w:jc w:val="right"/>
    </w:pPr>
    <w:rPr>
      <w:rFonts w:eastAsia="Times New Roman"/>
      <w:lang w:eastAsia="ru-RU"/>
    </w:rPr>
  </w:style>
  <w:style w:type="paragraph" w:customStyle="1" w:styleId="xl3818">
    <w:name w:val="xl3818"/>
    <w:basedOn w:val="a7"/>
    <w:rsid w:val="00973F38"/>
    <w:pPr>
      <w:spacing w:before="100" w:beforeAutospacing="1" w:after="100" w:afterAutospacing="1" w:line="240" w:lineRule="auto"/>
      <w:ind w:firstLineChars="200" w:firstLine="200"/>
      <w:jc w:val="left"/>
      <w:textAlignment w:val="top"/>
    </w:pPr>
    <w:rPr>
      <w:rFonts w:eastAsia="Times New Roman"/>
      <w:color w:val="3E8DA8"/>
      <w:lang w:eastAsia="ru-RU"/>
    </w:rPr>
  </w:style>
  <w:style w:type="paragraph" w:customStyle="1" w:styleId="xl3819">
    <w:name w:val="xl3819"/>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820">
    <w:name w:val="xl3820"/>
    <w:basedOn w:val="a7"/>
    <w:rsid w:val="00973F38"/>
    <w:pPr>
      <w:spacing w:before="100" w:beforeAutospacing="1" w:after="100" w:afterAutospacing="1" w:line="240" w:lineRule="auto"/>
      <w:ind w:firstLine="0"/>
      <w:jc w:val="right"/>
    </w:pPr>
    <w:rPr>
      <w:rFonts w:eastAsia="Times New Roman"/>
      <w:color w:val="288528"/>
      <w:lang w:eastAsia="ru-RU"/>
    </w:rPr>
  </w:style>
  <w:style w:type="paragraph" w:customStyle="1" w:styleId="xl3821">
    <w:name w:val="xl3821"/>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822">
    <w:name w:val="xl3822"/>
    <w:basedOn w:val="a7"/>
    <w:rsid w:val="00973F38"/>
    <w:pPr>
      <w:spacing w:before="100" w:beforeAutospacing="1" w:after="100" w:afterAutospacing="1" w:line="240" w:lineRule="auto"/>
      <w:ind w:firstLine="0"/>
      <w:jc w:val="right"/>
    </w:pPr>
    <w:rPr>
      <w:rFonts w:eastAsia="Times New Roman"/>
      <w:i/>
      <w:iCs/>
      <w:lang w:eastAsia="ru-RU"/>
    </w:rPr>
  </w:style>
  <w:style w:type="paragraph" w:customStyle="1" w:styleId="xl3823">
    <w:name w:val="xl3823"/>
    <w:basedOn w:val="a7"/>
    <w:rsid w:val="00973F38"/>
    <w:pPr>
      <w:shd w:val="clear" w:color="000000" w:fill="FFFF00"/>
      <w:spacing w:before="100" w:beforeAutospacing="1" w:after="100" w:afterAutospacing="1" w:line="240" w:lineRule="auto"/>
      <w:ind w:firstLine="0"/>
      <w:jc w:val="right"/>
    </w:pPr>
    <w:rPr>
      <w:rFonts w:eastAsia="Times New Roman"/>
      <w:lang w:eastAsia="ru-RU"/>
    </w:rPr>
  </w:style>
  <w:style w:type="paragraph" w:customStyle="1" w:styleId="xl3824">
    <w:name w:val="xl3824"/>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25">
    <w:name w:val="xl3825"/>
    <w:basedOn w:val="a7"/>
    <w:rsid w:val="00973F38"/>
    <w:pPr>
      <w:shd w:val="clear" w:color="000000" w:fill="FF0000"/>
      <w:spacing w:before="100" w:beforeAutospacing="1" w:after="100" w:afterAutospacing="1" w:line="240" w:lineRule="auto"/>
      <w:ind w:firstLine="0"/>
      <w:jc w:val="left"/>
      <w:textAlignment w:val="top"/>
    </w:pPr>
    <w:rPr>
      <w:rFonts w:eastAsia="Times New Roman"/>
      <w:b/>
      <w:bCs/>
      <w:lang w:eastAsia="ru-RU"/>
    </w:rPr>
  </w:style>
  <w:style w:type="paragraph" w:customStyle="1" w:styleId="xl3826">
    <w:name w:val="xl3826"/>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27">
    <w:name w:val="xl3827"/>
    <w:basedOn w:val="a7"/>
    <w:rsid w:val="00973F38"/>
    <w:pPr>
      <w:shd w:val="clear" w:color="000000" w:fill="D9D9D9"/>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828">
    <w:name w:val="xl3828"/>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829">
    <w:name w:val="xl3829"/>
    <w:basedOn w:val="a7"/>
    <w:rsid w:val="00973F38"/>
    <w:pPr>
      <w:shd w:val="clear" w:color="000000" w:fill="FFFF00"/>
      <w:spacing w:before="100" w:beforeAutospacing="1" w:after="100" w:afterAutospacing="1" w:line="240" w:lineRule="auto"/>
      <w:ind w:firstLine="0"/>
      <w:jc w:val="right"/>
      <w:textAlignment w:val="top"/>
    </w:pPr>
    <w:rPr>
      <w:rFonts w:eastAsia="Times New Roman"/>
      <w:color w:val="288528"/>
      <w:lang w:eastAsia="ru-RU"/>
    </w:rPr>
  </w:style>
  <w:style w:type="paragraph" w:customStyle="1" w:styleId="xl3830">
    <w:name w:val="xl3830"/>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31">
    <w:name w:val="xl3831"/>
    <w:basedOn w:val="a7"/>
    <w:rsid w:val="00973F38"/>
    <w:pPr>
      <w:shd w:val="clear" w:color="000000" w:fill="D9D9D9"/>
      <w:spacing w:before="100" w:beforeAutospacing="1" w:after="100" w:afterAutospacing="1" w:line="240" w:lineRule="auto"/>
      <w:ind w:firstLine="0"/>
      <w:jc w:val="right"/>
    </w:pPr>
    <w:rPr>
      <w:rFonts w:eastAsia="Times New Roman"/>
      <w:i/>
      <w:iCs/>
      <w:color w:val="808080"/>
      <w:sz w:val="16"/>
      <w:szCs w:val="16"/>
      <w:lang w:eastAsia="ru-RU"/>
    </w:rPr>
  </w:style>
  <w:style w:type="paragraph" w:customStyle="1" w:styleId="xl3832">
    <w:name w:val="xl3832"/>
    <w:basedOn w:val="a7"/>
    <w:rsid w:val="00973F38"/>
    <w:pPr>
      <w:pBdr>
        <w:bottom w:val="single" w:sz="4" w:space="0" w:color="59CC59"/>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833">
    <w:name w:val="xl3833"/>
    <w:basedOn w:val="a7"/>
    <w:rsid w:val="00973F38"/>
    <w:pPr>
      <w:spacing w:before="100" w:beforeAutospacing="1" w:after="100" w:afterAutospacing="1" w:line="240" w:lineRule="auto"/>
      <w:ind w:firstLine="0"/>
      <w:jc w:val="left"/>
      <w:textAlignment w:val="top"/>
    </w:pPr>
    <w:rPr>
      <w:rFonts w:eastAsia="Times New Roman"/>
      <w:i/>
      <w:iCs/>
      <w:sz w:val="16"/>
      <w:szCs w:val="16"/>
      <w:lang w:eastAsia="ru-RU"/>
    </w:rPr>
  </w:style>
  <w:style w:type="paragraph" w:customStyle="1" w:styleId="xl3834">
    <w:name w:val="xl3834"/>
    <w:basedOn w:val="a7"/>
    <w:rsid w:val="00973F38"/>
    <w:pPr>
      <w:shd w:val="clear" w:color="000000" w:fill="FFFF00"/>
      <w:spacing w:before="100" w:beforeAutospacing="1" w:after="100" w:afterAutospacing="1" w:line="240" w:lineRule="auto"/>
      <w:ind w:firstLine="0"/>
      <w:jc w:val="right"/>
    </w:pPr>
    <w:rPr>
      <w:rFonts w:eastAsia="Times New Roman"/>
      <w:i/>
      <w:iCs/>
      <w:color w:val="288528"/>
      <w:lang w:eastAsia="ru-RU"/>
    </w:rPr>
  </w:style>
  <w:style w:type="paragraph" w:customStyle="1" w:styleId="xl3835">
    <w:name w:val="xl3835"/>
    <w:basedOn w:val="a7"/>
    <w:rsid w:val="00973F38"/>
    <w:pPr>
      <w:shd w:val="clear" w:color="000000" w:fill="D9D9D9"/>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836">
    <w:name w:val="xl3836"/>
    <w:basedOn w:val="a7"/>
    <w:rsid w:val="00973F38"/>
    <w:pPr>
      <w:shd w:val="clear" w:color="000000" w:fill="FFFF00"/>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37">
    <w:name w:val="xl3837"/>
    <w:basedOn w:val="a7"/>
    <w:rsid w:val="00973F38"/>
    <w:pPr>
      <w:spacing w:before="100" w:beforeAutospacing="1" w:after="100" w:afterAutospacing="1" w:line="240" w:lineRule="auto"/>
      <w:ind w:firstLineChars="200" w:firstLine="200"/>
      <w:jc w:val="left"/>
      <w:textAlignment w:val="top"/>
    </w:pPr>
    <w:rPr>
      <w:rFonts w:eastAsia="Times New Roman"/>
      <w:color w:val="808080"/>
      <w:sz w:val="16"/>
      <w:szCs w:val="16"/>
      <w:lang w:eastAsia="ru-RU"/>
    </w:rPr>
  </w:style>
  <w:style w:type="paragraph" w:customStyle="1" w:styleId="xl3838">
    <w:name w:val="xl3838"/>
    <w:basedOn w:val="a7"/>
    <w:rsid w:val="00973F38"/>
    <w:pPr>
      <w:spacing w:before="100" w:beforeAutospacing="1" w:after="100" w:afterAutospacing="1" w:line="240" w:lineRule="auto"/>
      <w:ind w:firstLine="0"/>
      <w:jc w:val="center"/>
      <w:textAlignment w:val="top"/>
    </w:pPr>
    <w:rPr>
      <w:rFonts w:eastAsia="Times New Roman"/>
      <w:color w:val="808080"/>
      <w:sz w:val="16"/>
      <w:szCs w:val="16"/>
      <w:lang w:eastAsia="ru-RU"/>
    </w:rPr>
  </w:style>
  <w:style w:type="paragraph" w:customStyle="1" w:styleId="xl3839">
    <w:name w:val="xl3839"/>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0">
    <w:name w:val="xl3840"/>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1">
    <w:name w:val="xl3841"/>
    <w:basedOn w:val="a7"/>
    <w:rsid w:val="00973F38"/>
    <w:pPr>
      <w:spacing w:before="100" w:beforeAutospacing="1" w:after="100" w:afterAutospacing="1" w:line="240" w:lineRule="auto"/>
      <w:ind w:firstLine="0"/>
      <w:jc w:val="left"/>
      <w:textAlignment w:val="top"/>
    </w:pPr>
    <w:rPr>
      <w:rFonts w:eastAsia="Times New Roman"/>
      <w:color w:val="808080"/>
      <w:sz w:val="16"/>
      <w:szCs w:val="16"/>
      <w:lang w:eastAsia="ru-RU"/>
    </w:rPr>
  </w:style>
  <w:style w:type="paragraph" w:customStyle="1" w:styleId="xl3842">
    <w:name w:val="xl3842"/>
    <w:basedOn w:val="a7"/>
    <w:rsid w:val="00973F38"/>
    <w:pPr>
      <w:spacing w:before="100" w:beforeAutospacing="1" w:after="100" w:afterAutospacing="1" w:line="240" w:lineRule="auto"/>
      <w:ind w:firstLine="0"/>
      <w:jc w:val="left"/>
      <w:textAlignment w:val="top"/>
    </w:pPr>
    <w:rPr>
      <w:rFonts w:eastAsia="Times New Roman"/>
      <w:i/>
      <w:iCs/>
      <w:color w:val="808080"/>
      <w:sz w:val="16"/>
      <w:szCs w:val="16"/>
      <w:lang w:eastAsia="ru-RU"/>
    </w:rPr>
  </w:style>
  <w:style w:type="paragraph" w:customStyle="1" w:styleId="xl3843">
    <w:name w:val="xl3843"/>
    <w:basedOn w:val="a7"/>
    <w:rsid w:val="00973F38"/>
    <w:pPr>
      <w:spacing w:before="100" w:beforeAutospacing="1" w:after="100" w:afterAutospacing="1" w:line="240" w:lineRule="auto"/>
      <w:ind w:firstLine="0"/>
      <w:jc w:val="right"/>
    </w:pPr>
    <w:rPr>
      <w:rFonts w:eastAsia="Times New Roman"/>
      <w:color w:val="808080"/>
      <w:sz w:val="16"/>
      <w:szCs w:val="16"/>
      <w:lang w:eastAsia="ru-RU"/>
    </w:rPr>
  </w:style>
  <w:style w:type="paragraph" w:customStyle="1" w:styleId="xl3844">
    <w:name w:val="xl3844"/>
    <w:basedOn w:val="a7"/>
    <w:rsid w:val="00973F38"/>
    <w:pPr>
      <w:shd w:val="clear" w:color="000000" w:fill="FF0000"/>
      <w:spacing w:before="100" w:beforeAutospacing="1" w:after="100" w:afterAutospacing="1" w:line="240" w:lineRule="auto"/>
      <w:ind w:firstLine="0"/>
      <w:jc w:val="right"/>
    </w:pPr>
    <w:rPr>
      <w:rFonts w:eastAsia="Times New Roman"/>
      <w:color w:val="808080"/>
      <w:sz w:val="16"/>
      <w:szCs w:val="16"/>
      <w:lang w:eastAsia="ru-RU"/>
    </w:rPr>
  </w:style>
  <w:style w:type="paragraph" w:customStyle="1" w:styleId="xl3845">
    <w:name w:val="xl3845"/>
    <w:basedOn w:val="a7"/>
    <w:rsid w:val="00973F38"/>
    <w:pPr>
      <w:spacing w:before="100" w:beforeAutospacing="1" w:after="100" w:afterAutospacing="1" w:line="240" w:lineRule="auto"/>
      <w:ind w:firstLineChars="300" w:firstLine="300"/>
      <w:jc w:val="left"/>
      <w:textAlignment w:val="top"/>
    </w:pPr>
    <w:rPr>
      <w:rFonts w:eastAsia="Times New Roman"/>
      <w:color w:val="3E8DA8"/>
      <w:sz w:val="16"/>
      <w:szCs w:val="16"/>
      <w:lang w:eastAsia="ru-RU"/>
    </w:rPr>
  </w:style>
  <w:style w:type="paragraph" w:customStyle="1" w:styleId="xl3846">
    <w:name w:val="xl3846"/>
    <w:basedOn w:val="a7"/>
    <w:rsid w:val="00973F38"/>
    <w:pPr>
      <w:spacing w:before="100" w:beforeAutospacing="1" w:after="100" w:afterAutospacing="1" w:line="240" w:lineRule="auto"/>
      <w:ind w:firstLine="0"/>
      <w:jc w:val="left"/>
      <w:textAlignment w:val="top"/>
    </w:pPr>
    <w:rPr>
      <w:rFonts w:eastAsia="Times New Roman"/>
      <w:color w:val="288528"/>
      <w:sz w:val="16"/>
      <w:szCs w:val="16"/>
      <w:lang w:eastAsia="ru-RU"/>
    </w:rPr>
  </w:style>
  <w:style w:type="paragraph" w:customStyle="1" w:styleId="xl3847">
    <w:name w:val="xl3847"/>
    <w:basedOn w:val="a7"/>
    <w:rsid w:val="00973F38"/>
    <w:pPr>
      <w:spacing w:before="100" w:beforeAutospacing="1" w:after="100" w:afterAutospacing="1" w:line="240" w:lineRule="auto"/>
      <w:ind w:firstLine="0"/>
      <w:jc w:val="right"/>
    </w:pPr>
    <w:rPr>
      <w:rFonts w:eastAsia="Times New Roman"/>
      <w:sz w:val="16"/>
      <w:szCs w:val="16"/>
      <w:lang w:eastAsia="ru-RU"/>
    </w:rPr>
  </w:style>
  <w:style w:type="paragraph" w:customStyle="1" w:styleId="xl3848">
    <w:name w:val="xl3848"/>
    <w:basedOn w:val="a7"/>
    <w:rsid w:val="00973F38"/>
    <w:pPr>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849">
    <w:name w:val="xl3849"/>
    <w:basedOn w:val="a7"/>
    <w:rsid w:val="00973F38"/>
    <w:pPr>
      <w:shd w:val="clear" w:color="000000" w:fill="D9D9D9"/>
      <w:spacing w:before="100" w:beforeAutospacing="1" w:after="100" w:afterAutospacing="1" w:line="240" w:lineRule="auto"/>
      <w:ind w:firstLine="0"/>
      <w:jc w:val="left"/>
      <w:textAlignment w:val="top"/>
    </w:pPr>
    <w:rPr>
      <w:rFonts w:eastAsia="Times New Roman"/>
      <w:sz w:val="16"/>
      <w:szCs w:val="16"/>
      <w:lang w:eastAsia="ru-RU"/>
    </w:rPr>
  </w:style>
  <w:style w:type="paragraph" w:customStyle="1" w:styleId="xl3850">
    <w:name w:val="xl3850"/>
    <w:basedOn w:val="a7"/>
    <w:rsid w:val="00973F38"/>
    <w:pPr>
      <w:shd w:val="clear" w:color="000000" w:fill="D9D9D9"/>
      <w:spacing w:before="100" w:beforeAutospacing="1" w:after="100" w:afterAutospacing="1" w:line="240" w:lineRule="auto"/>
      <w:ind w:firstLine="0"/>
      <w:jc w:val="left"/>
      <w:textAlignment w:val="top"/>
    </w:pPr>
    <w:rPr>
      <w:rFonts w:eastAsia="Times New Roman"/>
      <w:i/>
      <w:iCs/>
      <w:lang w:eastAsia="ru-RU"/>
    </w:rPr>
  </w:style>
  <w:style w:type="paragraph" w:customStyle="1" w:styleId="xl3851">
    <w:name w:val="xl3851"/>
    <w:basedOn w:val="a7"/>
    <w:rsid w:val="00973F38"/>
    <w:pPr>
      <w:spacing w:before="100" w:beforeAutospacing="1" w:after="100" w:afterAutospacing="1" w:line="240" w:lineRule="auto"/>
      <w:ind w:firstLineChars="300" w:firstLine="300"/>
      <w:jc w:val="left"/>
      <w:textAlignment w:val="top"/>
    </w:pPr>
    <w:rPr>
      <w:rFonts w:eastAsia="Times New Roman"/>
      <w:color w:val="3E8DA8"/>
      <w:lang w:eastAsia="ru-RU"/>
    </w:rPr>
  </w:style>
  <w:style w:type="paragraph" w:customStyle="1" w:styleId="xl3852">
    <w:name w:val="xl3852"/>
    <w:basedOn w:val="a7"/>
    <w:rsid w:val="00973F38"/>
    <w:pPr>
      <w:shd w:val="clear" w:color="000000" w:fill="FF0000"/>
      <w:spacing w:before="100" w:beforeAutospacing="1" w:after="100" w:afterAutospacing="1" w:line="240" w:lineRule="auto"/>
      <w:ind w:firstLine="0"/>
      <w:jc w:val="right"/>
    </w:pPr>
    <w:rPr>
      <w:rFonts w:eastAsia="Times New Roman"/>
      <w:i/>
      <w:iCs/>
      <w:color w:val="288528"/>
      <w:sz w:val="16"/>
      <w:szCs w:val="16"/>
      <w:lang w:eastAsia="ru-RU"/>
    </w:rPr>
  </w:style>
  <w:style w:type="paragraph" w:customStyle="1" w:styleId="xl3853">
    <w:name w:val="xl3853"/>
    <w:basedOn w:val="a7"/>
    <w:rsid w:val="00973F38"/>
    <w:pPr>
      <w:shd w:val="clear" w:color="000000" w:fill="FF00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854">
    <w:name w:val="xl3854"/>
    <w:basedOn w:val="a7"/>
    <w:rsid w:val="00973F38"/>
    <w:pPr>
      <w:shd w:val="clear" w:color="000000" w:fill="FFFF00"/>
      <w:spacing w:before="100" w:beforeAutospacing="1" w:after="100" w:afterAutospacing="1" w:line="240" w:lineRule="auto"/>
      <w:ind w:firstLine="0"/>
      <w:jc w:val="right"/>
    </w:pPr>
    <w:rPr>
      <w:rFonts w:eastAsia="Times New Roman"/>
      <w:lang w:eastAsia="ru-RU"/>
    </w:rPr>
  </w:style>
  <w:style w:type="paragraph" w:customStyle="1" w:styleId="xl3855">
    <w:name w:val="xl3855"/>
    <w:basedOn w:val="a7"/>
    <w:rsid w:val="00973F38"/>
    <w:pPr>
      <w:shd w:val="clear" w:color="000000" w:fill="FFFF00"/>
      <w:spacing w:before="100" w:beforeAutospacing="1" w:after="100" w:afterAutospacing="1" w:line="240" w:lineRule="auto"/>
      <w:ind w:firstLineChars="200" w:firstLine="200"/>
      <w:jc w:val="left"/>
      <w:textAlignment w:val="top"/>
    </w:pPr>
    <w:rPr>
      <w:rFonts w:eastAsia="Times New Roman"/>
      <w:sz w:val="16"/>
      <w:szCs w:val="16"/>
      <w:lang w:eastAsia="ru-RU"/>
    </w:rPr>
  </w:style>
  <w:style w:type="paragraph" w:customStyle="1" w:styleId="xl3856">
    <w:name w:val="xl3856"/>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57">
    <w:name w:val="xl3857"/>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858">
    <w:name w:val="xl3858"/>
    <w:basedOn w:val="a7"/>
    <w:rsid w:val="00973F38"/>
    <w:pPr>
      <w:shd w:val="clear" w:color="000000" w:fill="D9D9D9"/>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859">
    <w:name w:val="xl3859"/>
    <w:basedOn w:val="a7"/>
    <w:rsid w:val="00973F38"/>
    <w:pPr>
      <w:shd w:val="clear" w:color="000000" w:fill="BFBFBF"/>
      <w:spacing w:before="100" w:beforeAutospacing="1" w:after="100" w:afterAutospacing="1" w:line="240" w:lineRule="auto"/>
      <w:ind w:firstLine="0"/>
      <w:jc w:val="right"/>
    </w:pPr>
    <w:rPr>
      <w:rFonts w:eastAsia="Times New Roman"/>
      <w:lang w:eastAsia="ru-RU"/>
    </w:rPr>
  </w:style>
  <w:style w:type="paragraph" w:customStyle="1" w:styleId="xl3860">
    <w:name w:val="xl3860"/>
    <w:basedOn w:val="a7"/>
    <w:rsid w:val="00973F38"/>
    <w:pPr>
      <w:shd w:val="clear" w:color="000000" w:fill="BFBFBF"/>
      <w:spacing w:before="100" w:beforeAutospacing="1" w:after="100" w:afterAutospacing="1" w:line="240" w:lineRule="auto"/>
      <w:ind w:firstLine="0"/>
      <w:jc w:val="right"/>
    </w:pPr>
    <w:rPr>
      <w:rFonts w:eastAsia="Times New Roman"/>
      <w:lang w:eastAsia="ru-RU"/>
    </w:rPr>
  </w:style>
  <w:style w:type="paragraph" w:customStyle="1" w:styleId="xl3861">
    <w:name w:val="xl3861"/>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2">
    <w:name w:val="xl3862"/>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3">
    <w:name w:val="xl3863"/>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i/>
      <w:iCs/>
      <w:lang w:eastAsia="ru-RU"/>
    </w:rPr>
  </w:style>
  <w:style w:type="paragraph" w:customStyle="1" w:styleId="xl3864">
    <w:name w:val="xl3864"/>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5">
    <w:name w:val="xl3865"/>
    <w:basedOn w:val="a7"/>
    <w:rsid w:val="00973F38"/>
    <w:pPr>
      <w:pBdr>
        <w:bottom w:val="single" w:sz="12" w:space="0" w:color="7CD87C"/>
      </w:pBdr>
      <w:spacing w:before="100" w:beforeAutospacing="1" w:after="100" w:afterAutospacing="1" w:line="240" w:lineRule="auto"/>
      <w:ind w:firstLine="0"/>
      <w:jc w:val="center"/>
      <w:textAlignment w:val="top"/>
    </w:pPr>
    <w:rPr>
      <w:rFonts w:eastAsia="Times New Roman"/>
      <w:b/>
      <w:bCs/>
      <w:color w:val="008000"/>
      <w:lang w:eastAsia="ru-RU"/>
    </w:rPr>
  </w:style>
  <w:style w:type="paragraph" w:customStyle="1" w:styleId="xl3866">
    <w:name w:val="xl3866"/>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867">
    <w:name w:val="xl3867"/>
    <w:basedOn w:val="a7"/>
    <w:rsid w:val="00973F38"/>
    <w:pPr>
      <w:pBdr>
        <w:bottom w:val="single" w:sz="12" w:space="0" w:color="7CD87C"/>
      </w:pBdr>
      <w:spacing w:before="100" w:beforeAutospacing="1" w:after="100" w:afterAutospacing="1" w:line="240" w:lineRule="auto"/>
      <w:ind w:firstLine="0"/>
      <w:jc w:val="right"/>
      <w:textAlignment w:val="top"/>
    </w:pPr>
    <w:rPr>
      <w:rFonts w:eastAsia="Times New Roman"/>
      <w:b/>
      <w:bCs/>
      <w:color w:val="008000"/>
      <w:lang w:eastAsia="ru-RU"/>
    </w:rPr>
  </w:style>
  <w:style w:type="paragraph" w:customStyle="1" w:styleId="xl3868">
    <w:name w:val="xl3868"/>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color w:val="008000"/>
      <w:lang w:eastAsia="ru-RU"/>
    </w:rPr>
  </w:style>
  <w:style w:type="paragraph" w:customStyle="1" w:styleId="xl3869">
    <w:name w:val="xl3869"/>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b/>
      <w:bCs/>
      <w:lang w:eastAsia="ru-RU"/>
    </w:rPr>
  </w:style>
  <w:style w:type="paragraph" w:customStyle="1" w:styleId="xl3870">
    <w:name w:val="xl3870"/>
    <w:basedOn w:val="a7"/>
    <w:rsid w:val="00973F38"/>
    <w:pPr>
      <w:pBdr>
        <w:bottom w:val="single" w:sz="12" w:space="0" w:color="7CD87C"/>
      </w:pBdr>
      <w:spacing w:before="100" w:beforeAutospacing="1" w:after="100" w:afterAutospacing="1" w:line="240" w:lineRule="auto"/>
      <w:ind w:firstLine="0"/>
      <w:jc w:val="left"/>
      <w:textAlignment w:val="top"/>
    </w:pPr>
    <w:rPr>
      <w:rFonts w:eastAsia="Times New Roman"/>
      <w:lang w:eastAsia="ru-RU"/>
    </w:rPr>
  </w:style>
  <w:style w:type="paragraph" w:customStyle="1" w:styleId="xl3871">
    <w:name w:val="xl3871"/>
    <w:basedOn w:val="a7"/>
    <w:rsid w:val="00973F38"/>
    <w:pPr>
      <w:shd w:val="clear" w:color="000000" w:fill="BFBFBF"/>
      <w:spacing w:before="100" w:beforeAutospacing="1" w:after="100" w:afterAutospacing="1" w:line="240" w:lineRule="auto"/>
      <w:ind w:firstLine="0"/>
      <w:jc w:val="center"/>
      <w:textAlignment w:val="top"/>
    </w:pPr>
    <w:rPr>
      <w:rFonts w:eastAsia="Times New Roman"/>
      <w:lang w:eastAsia="ru-RU"/>
    </w:rPr>
  </w:style>
  <w:style w:type="paragraph" w:customStyle="1" w:styleId="xl3872">
    <w:name w:val="xl3872"/>
    <w:basedOn w:val="a7"/>
    <w:rsid w:val="00973F38"/>
    <w:pPr>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73">
    <w:name w:val="xl3873"/>
    <w:basedOn w:val="a7"/>
    <w:rsid w:val="00973F38"/>
    <w:pPr>
      <w:spacing w:before="100" w:beforeAutospacing="1" w:after="100" w:afterAutospacing="1" w:line="240" w:lineRule="auto"/>
      <w:ind w:firstLineChars="200" w:firstLine="200"/>
      <w:jc w:val="left"/>
      <w:textAlignment w:val="top"/>
    </w:pPr>
    <w:rPr>
      <w:rFonts w:eastAsia="Times New Roman"/>
      <w:i/>
      <w:iCs/>
      <w:color w:val="3E8DA8"/>
      <w:lang w:eastAsia="ru-RU"/>
    </w:rPr>
  </w:style>
  <w:style w:type="paragraph" w:customStyle="1" w:styleId="xl3874">
    <w:name w:val="xl3874"/>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875">
    <w:name w:val="xl3875"/>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876">
    <w:name w:val="xl3876"/>
    <w:basedOn w:val="a7"/>
    <w:rsid w:val="00973F38"/>
    <w:pPr>
      <w:shd w:val="clear" w:color="000000" w:fill="FFFFCC"/>
      <w:spacing w:before="100" w:beforeAutospacing="1" w:after="100" w:afterAutospacing="1" w:line="240" w:lineRule="auto"/>
      <w:ind w:firstLine="0"/>
      <w:jc w:val="right"/>
    </w:pPr>
    <w:rPr>
      <w:rFonts w:eastAsia="Times New Roman"/>
      <w:i/>
      <w:iCs/>
      <w:color w:val="288528"/>
      <w:lang w:eastAsia="ru-RU"/>
    </w:rPr>
  </w:style>
  <w:style w:type="paragraph" w:customStyle="1" w:styleId="xl3877">
    <w:name w:val="xl3877"/>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78">
    <w:name w:val="xl3878"/>
    <w:basedOn w:val="a7"/>
    <w:rsid w:val="00973F38"/>
    <w:pPr>
      <w:spacing w:before="100" w:beforeAutospacing="1" w:after="100" w:afterAutospacing="1" w:line="240" w:lineRule="auto"/>
      <w:ind w:firstLine="0"/>
      <w:jc w:val="center"/>
      <w:textAlignment w:val="top"/>
    </w:pPr>
    <w:rPr>
      <w:rFonts w:eastAsia="Times New Roman"/>
      <w:sz w:val="22"/>
      <w:szCs w:val="22"/>
      <w:lang w:eastAsia="ru-RU"/>
    </w:rPr>
  </w:style>
  <w:style w:type="paragraph" w:customStyle="1" w:styleId="xl3879">
    <w:name w:val="xl3879"/>
    <w:basedOn w:val="a7"/>
    <w:rsid w:val="00973F38"/>
    <w:pPr>
      <w:spacing w:before="100" w:beforeAutospacing="1" w:after="100" w:afterAutospacing="1" w:line="240" w:lineRule="auto"/>
      <w:ind w:firstLine="0"/>
      <w:jc w:val="left"/>
      <w:textAlignment w:val="top"/>
    </w:pPr>
    <w:rPr>
      <w:rFonts w:eastAsia="Times New Roman"/>
      <w:sz w:val="22"/>
      <w:szCs w:val="22"/>
      <w:lang w:eastAsia="ru-RU"/>
    </w:rPr>
  </w:style>
  <w:style w:type="paragraph" w:customStyle="1" w:styleId="xl3880">
    <w:name w:val="xl3880"/>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881">
    <w:name w:val="xl3881"/>
    <w:basedOn w:val="a7"/>
    <w:rsid w:val="00973F38"/>
    <w:pPr>
      <w:spacing w:before="100" w:beforeAutospacing="1" w:after="100" w:afterAutospacing="1" w:line="240" w:lineRule="auto"/>
      <w:ind w:firstLine="0"/>
      <w:jc w:val="center"/>
      <w:textAlignment w:val="top"/>
    </w:pPr>
    <w:rPr>
      <w:rFonts w:eastAsia="Times New Roman"/>
      <w:lang w:eastAsia="ru-RU"/>
    </w:rPr>
  </w:style>
  <w:style w:type="paragraph" w:customStyle="1" w:styleId="xl3882">
    <w:name w:val="xl3882"/>
    <w:basedOn w:val="a7"/>
    <w:rsid w:val="00973F38"/>
    <w:pPr>
      <w:spacing w:before="100" w:beforeAutospacing="1" w:after="100" w:afterAutospacing="1" w:line="240" w:lineRule="auto"/>
      <w:ind w:firstLine="0"/>
      <w:jc w:val="center"/>
      <w:textAlignment w:val="top"/>
    </w:pPr>
    <w:rPr>
      <w:rFonts w:eastAsia="Times New Roman"/>
      <w:color w:val="000000"/>
      <w:lang w:eastAsia="ru-RU"/>
    </w:rPr>
  </w:style>
  <w:style w:type="paragraph" w:customStyle="1" w:styleId="xl3883">
    <w:name w:val="xl3883"/>
    <w:basedOn w:val="a7"/>
    <w:rsid w:val="00973F38"/>
    <w:pPr>
      <w:spacing w:before="100" w:beforeAutospacing="1" w:after="100" w:afterAutospacing="1" w:line="240" w:lineRule="auto"/>
      <w:ind w:firstLine="0"/>
      <w:jc w:val="right"/>
      <w:textAlignment w:val="top"/>
    </w:pPr>
    <w:rPr>
      <w:rFonts w:eastAsia="Times New Roman"/>
      <w:lang w:eastAsia="ru-RU"/>
    </w:rPr>
  </w:style>
  <w:style w:type="paragraph" w:customStyle="1" w:styleId="xl3884">
    <w:name w:val="xl3884"/>
    <w:basedOn w:val="a7"/>
    <w:rsid w:val="00973F38"/>
    <w:pPr>
      <w:spacing w:before="100" w:beforeAutospacing="1" w:after="100" w:afterAutospacing="1" w:line="240" w:lineRule="auto"/>
      <w:ind w:firstLine="0"/>
      <w:jc w:val="right"/>
      <w:textAlignment w:val="top"/>
    </w:pPr>
    <w:rPr>
      <w:rFonts w:eastAsia="Times New Roman"/>
      <w:color w:val="000000"/>
      <w:lang w:eastAsia="ru-RU"/>
    </w:rPr>
  </w:style>
  <w:style w:type="paragraph" w:customStyle="1" w:styleId="xl3885">
    <w:name w:val="xl3885"/>
    <w:basedOn w:val="a7"/>
    <w:rsid w:val="00973F38"/>
    <w:pPr>
      <w:pBdr>
        <w:bottom w:val="single" w:sz="12" w:space="0" w:color="288528"/>
      </w:pBdr>
      <w:spacing w:before="100" w:beforeAutospacing="1" w:after="100" w:afterAutospacing="1" w:line="240" w:lineRule="auto"/>
      <w:ind w:firstLine="0"/>
      <w:jc w:val="left"/>
    </w:pPr>
    <w:rPr>
      <w:rFonts w:eastAsia="Times New Roman"/>
      <w:b/>
      <w:bCs/>
      <w:sz w:val="22"/>
      <w:szCs w:val="22"/>
      <w:lang w:eastAsia="ru-RU"/>
    </w:rPr>
  </w:style>
  <w:style w:type="paragraph" w:customStyle="1" w:styleId="xl3886">
    <w:name w:val="xl3886"/>
    <w:basedOn w:val="a7"/>
    <w:rsid w:val="00973F38"/>
    <w:pPr>
      <w:shd w:val="clear" w:color="000000" w:fill="FFFF00"/>
      <w:spacing w:before="100" w:beforeAutospacing="1" w:after="100" w:afterAutospacing="1" w:line="240" w:lineRule="auto"/>
      <w:ind w:firstLine="0"/>
      <w:jc w:val="left"/>
      <w:textAlignment w:val="top"/>
    </w:pPr>
    <w:rPr>
      <w:rFonts w:eastAsia="Times New Roman"/>
      <w:lang w:eastAsia="ru-RU"/>
    </w:rPr>
  </w:style>
  <w:style w:type="paragraph" w:customStyle="1" w:styleId="xl3887">
    <w:name w:val="xl3887"/>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88">
    <w:name w:val="xl3888"/>
    <w:basedOn w:val="a7"/>
    <w:rsid w:val="00973F38"/>
    <w:pPr>
      <w:spacing w:before="100" w:beforeAutospacing="1" w:after="100" w:afterAutospacing="1" w:line="240" w:lineRule="auto"/>
      <w:ind w:firstLine="0"/>
      <w:jc w:val="left"/>
      <w:textAlignment w:val="top"/>
    </w:pPr>
    <w:rPr>
      <w:rFonts w:eastAsia="Times New Roman"/>
      <w:color w:val="808080"/>
      <w:lang w:eastAsia="ru-RU"/>
    </w:rPr>
  </w:style>
  <w:style w:type="paragraph" w:customStyle="1" w:styleId="xl3889">
    <w:name w:val="xl3889"/>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90">
    <w:name w:val="xl3890"/>
    <w:basedOn w:val="a7"/>
    <w:rsid w:val="00973F38"/>
    <w:pPr>
      <w:shd w:val="clear" w:color="000000" w:fill="D9D9D9"/>
      <w:spacing w:before="100" w:beforeAutospacing="1" w:after="100" w:afterAutospacing="1" w:line="240" w:lineRule="auto"/>
      <w:ind w:firstLine="0"/>
      <w:jc w:val="left"/>
      <w:textAlignment w:val="top"/>
    </w:pPr>
    <w:rPr>
      <w:rFonts w:eastAsia="Times New Roman"/>
      <w:color w:val="288528"/>
      <w:lang w:eastAsia="ru-RU"/>
    </w:rPr>
  </w:style>
  <w:style w:type="paragraph" w:customStyle="1" w:styleId="xl3891">
    <w:name w:val="xl3891"/>
    <w:basedOn w:val="a7"/>
    <w:rsid w:val="00973F38"/>
    <w:pPr>
      <w:shd w:val="clear" w:color="000000" w:fill="FFFFCC"/>
      <w:spacing w:before="100" w:beforeAutospacing="1" w:after="100" w:afterAutospacing="1" w:line="240" w:lineRule="auto"/>
      <w:ind w:firstLine="0"/>
      <w:jc w:val="right"/>
    </w:pPr>
    <w:rPr>
      <w:rFonts w:eastAsia="Times New Roman"/>
      <w:color w:val="288528"/>
      <w:lang w:eastAsia="ru-RU"/>
    </w:rPr>
  </w:style>
  <w:style w:type="paragraph" w:customStyle="1" w:styleId="xl3892">
    <w:name w:val="xl3892"/>
    <w:basedOn w:val="a7"/>
    <w:rsid w:val="00973F38"/>
    <w:pPr>
      <w:shd w:val="clear" w:color="000000" w:fill="D9D9D9"/>
      <w:spacing w:before="100" w:beforeAutospacing="1" w:after="100" w:afterAutospacing="1" w:line="240" w:lineRule="auto"/>
      <w:ind w:firstLine="0"/>
      <w:jc w:val="right"/>
    </w:pPr>
    <w:rPr>
      <w:rFonts w:eastAsia="Times New Roman"/>
      <w:lang w:eastAsia="ru-RU"/>
    </w:rPr>
  </w:style>
  <w:style w:type="paragraph" w:customStyle="1" w:styleId="xl3893">
    <w:name w:val="xl3893"/>
    <w:basedOn w:val="a7"/>
    <w:rsid w:val="00973F38"/>
    <w:pPr>
      <w:shd w:val="clear" w:color="000000" w:fill="FFFF00"/>
      <w:spacing w:before="100" w:beforeAutospacing="1" w:after="100" w:afterAutospacing="1" w:line="240" w:lineRule="auto"/>
      <w:ind w:firstLineChars="200" w:firstLine="200"/>
      <w:jc w:val="left"/>
      <w:textAlignment w:val="top"/>
    </w:pPr>
    <w:rPr>
      <w:rFonts w:eastAsia="Times New Roman"/>
      <w:lang w:eastAsia="ru-RU"/>
    </w:rPr>
  </w:style>
  <w:style w:type="paragraph" w:customStyle="1" w:styleId="xl3894">
    <w:name w:val="xl3894"/>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895">
    <w:name w:val="xl3895"/>
    <w:basedOn w:val="a7"/>
    <w:rsid w:val="00973F38"/>
    <w:pPr>
      <w:shd w:val="clear" w:color="000000" w:fill="FF00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896">
    <w:name w:val="xl3896"/>
    <w:basedOn w:val="a7"/>
    <w:rsid w:val="00973F38"/>
    <w:pPr>
      <w:shd w:val="clear" w:color="000000" w:fill="D9D9D9"/>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897">
    <w:name w:val="xl3897"/>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898">
    <w:name w:val="xl3898"/>
    <w:basedOn w:val="a7"/>
    <w:rsid w:val="00973F38"/>
    <w:pPr>
      <w:shd w:val="clear" w:color="000000" w:fill="D9D9D9"/>
      <w:spacing w:before="100" w:beforeAutospacing="1" w:after="100" w:afterAutospacing="1" w:line="240" w:lineRule="auto"/>
      <w:ind w:firstLine="0"/>
      <w:jc w:val="left"/>
      <w:textAlignment w:val="top"/>
    </w:pPr>
    <w:rPr>
      <w:rFonts w:eastAsia="Times New Roman"/>
      <w:i/>
      <w:iCs/>
      <w:color w:val="288528"/>
      <w:lang w:eastAsia="ru-RU"/>
    </w:rPr>
  </w:style>
  <w:style w:type="paragraph" w:customStyle="1" w:styleId="xl3899">
    <w:name w:val="xl3899"/>
    <w:basedOn w:val="a7"/>
    <w:rsid w:val="00973F38"/>
    <w:pPr>
      <w:shd w:val="clear" w:color="000000" w:fill="D9D9D9"/>
      <w:spacing w:before="100" w:beforeAutospacing="1" w:after="100" w:afterAutospacing="1" w:line="240" w:lineRule="auto"/>
      <w:ind w:firstLine="0"/>
      <w:jc w:val="right"/>
    </w:pPr>
    <w:rPr>
      <w:rFonts w:eastAsia="Times New Roman"/>
      <w:i/>
      <w:iCs/>
      <w:lang w:eastAsia="ru-RU"/>
    </w:rPr>
  </w:style>
  <w:style w:type="paragraph" w:customStyle="1" w:styleId="xl3900">
    <w:name w:val="xl3900"/>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901">
    <w:name w:val="xl3901"/>
    <w:basedOn w:val="a7"/>
    <w:rsid w:val="00973F38"/>
    <w:pPr>
      <w:spacing w:before="100" w:beforeAutospacing="1" w:after="100" w:afterAutospacing="1" w:line="240" w:lineRule="auto"/>
      <w:ind w:firstLine="0"/>
      <w:jc w:val="left"/>
      <w:textAlignment w:val="top"/>
    </w:pPr>
    <w:rPr>
      <w:rFonts w:eastAsia="Times New Roman"/>
      <w:lang w:eastAsia="ru-RU"/>
    </w:rPr>
  </w:style>
  <w:style w:type="paragraph" w:customStyle="1" w:styleId="xl3902">
    <w:name w:val="xl3902"/>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paragraph" w:customStyle="1" w:styleId="xl3903">
    <w:name w:val="xl3903"/>
    <w:basedOn w:val="a7"/>
    <w:rsid w:val="00973F38"/>
    <w:pPr>
      <w:spacing w:before="100" w:beforeAutospacing="1" w:after="100" w:afterAutospacing="1" w:line="240" w:lineRule="auto"/>
      <w:ind w:firstLine="0"/>
      <w:jc w:val="left"/>
      <w:textAlignment w:val="top"/>
    </w:pPr>
    <w:rPr>
      <w:rFonts w:eastAsia="Times New Roman"/>
      <w:i/>
      <w:iCs/>
      <w:color w:val="808080"/>
      <w:lang w:eastAsia="ru-RU"/>
    </w:rPr>
  </w:style>
  <w:style w:type="paragraph" w:customStyle="1" w:styleId="xl3904">
    <w:name w:val="xl3904"/>
    <w:basedOn w:val="a7"/>
    <w:rsid w:val="00973F38"/>
    <w:pPr>
      <w:shd w:val="clear" w:color="000000" w:fill="FF9999"/>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905">
    <w:name w:val="xl3905"/>
    <w:basedOn w:val="a7"/>
    <w:rsid w:val="00973F38"/>
    <w:pPr>
      <w:spacing w:before="100" w:beforeAutospacing="1" w:after="100" w:afterAutospacing="1" w:line="240" w:lineRule="auto"/>
      <w:ind w:firstLine="0"/>
      <w:jc w:val="right"/>
      <w:textAlignment w:val="top"/>
    </w:pPr>
    <w:rPr>
      <w:rFonts w:eastAsia="Times New Roman"/>
      <w:color w:val="008000"/>
      <w:lang w:eastAsia="ru-RU"/>
    </w:rPr>
  </w:style>
  <w:style w:type="paragraph" w:customStyle="1" w:styleId="xl3906">
    <w:name w:val="xl3906"/>
    <w:basedOn w:val="a7"/>
    <w:rsid w:val="00973F38"/>
    <w:pPr>
      <w:shd w:val="clear" w:color="000000" w:fill="D9D9D9"/>
      <w:spacing w:before="100" w:beforeAutospacing="1" w:after="100" w:afterAutospacing="1" w:line="240" w:lineRule="auto"/>
      <w:ind w:firstLine="0"/>
      <w:jc w:val="right"/>
      <w:textAlignment w:val="top"/>
    </w:pPr>
    <w:rPr>
      <w:rFonts w:eastAsia="Times New Roman"/>
      <w:lang w:eastAsia="ru-RU"/>
    </w:rPr>
  </w:style>
  <w:style w:type="paragraph" w:customStyle="1" w:styleId="xl3907">
    <w:name w:val="xl3907"/>
    <w:basedOn w:val="a7"/>
    <w:rsid w:val="00973F38"/>
    <w:pPr>
      <w:spacing w:before="100" w:beforeAutospacing="1" w:after="100" w:afterAutospacing="1" w:line="240" w:lineRule="auto"/>
      <w:ind w:firstLine="0"/>
      <w:jc w:val="right"/>
      <w:textAlignment w:val="top"/>
    </w:pPr>
    <w:rPr>
      <w:rFonts w:eastAsia="Times New Roman"/>
      <w:color w:val="808080"/>
      <w:lang w:eastAsia="ru-RU"/>
    </w:rPr>
  </w:style>
  <w:style w:type="paragraph" w:customStyle="1" w:styleId="xl3908">
    <w:name w:val="xl3908"/>
    <w:basedOn w:val="a7"/>
    <w:rsid w:val="00973F38"/>
    <w:pPr>
      <w:shd w:val="clear" w:color="000000" w:fill="FFFF00"/>
      <w:spacing w:before="100" w:beforeAutospacing="1" w:after="100" w:afterAutospacing="1" w:line="240" w:lineRule="auto"/>
      <w:ind w:firstLineChars="100" w:firstLine="100"/>
      <w:jc w:val="left"/>
      <w:textAlignment w:val="top"/>
    </w:pPr>
    <w:rPr>
      <w:rFonts w:eastAsia="Times New Roman"/>
      <w:lang w:eastAsia="ru-RU"/>
    </w:rPr>
  </w:style>
  <w:style w:type="paragraph" w:customStyle="1" w:styleId="xl3909">
    <w:name w:val="xl3909"/>
    <w:basedOn w:val="a7"/>
    <w:rsid w:val="00973F38"/>
    <w:pPr>
      <w:spacing w:before="100" w:beforeAutospacing="1" w:after="100" w:afterAutospacing="1" w:line="240" w:lineRule="auto"/>
      <w:ind w:firstLineChars="200" w:firstLine="200"/>
      <w:jc w:val="left"/>
      <w:textAlignment w:val="top"/>
    </w:pPr>
    <w:rPr>
      <w:rFonts w:eastAsia="Times New Roman"/>
      <w:i/>
      <w:iCs/>
      <w:lang w:eastAsia="ru-RU"/>
    </w:rPr>
  </w:style>
  <w:style w:type="paragraph" w:customStyle="1" w:styleId="xl3910">
    <w:name w:val="xl3910"/>
    <w:basedOn w:val="a7"/>
    <w:rsid w:val="00973F38"/>
    <w:pPr>
      <w:shd w:val="clear" w:color="000000" w:fill="D9D9D9"/>
      <w:spacing w:before="100" w:beforeAutospacing="1" w:after="100" w:afterAutospacing="1" w:line="240" w:lineRule="auto"/>
      <w:ind w:firstLine="0"/>
      <w:jc w:val="left"/>
      <w:textAlignment w:val="top"/>
    </w:pPr>
    <w:rPr>
      <w:rFonts w:eastAsia="Times New Roman"/>
      <w:lang w:eastAsia="ru-RU"/>
    </w:rPr>
  </w:style>
  <w:style w:type="paragraph" w:customStyle="1" w:styleId="xl3911">
    <w:name w:val="xl3911"/>
    <w:basedOn w:val="a7"/>
    <w:rsid w:val="00973F38"/>
    <w:pPr>
      <w:shd w:val="clear" w:color="000000" w:fill="FFFF00"/>
      <w:spacing w:before="100" w:beforeAutospacing="1" w:after="100" w:afterAutospacing="1" w:line="240" w:lineRule="auto"/>
      <w:ind w:firstLine="0"/>
      <w:jc w:val="right"/>
    </w:pPr>
    <w:rPr>
      <w:rFonts w:eastAsia="Times New Roman"/>
      <w:i/>
      <w:iCs/>
      <w:sz w:val="16"/>
      <w:szCs w:val="16"/>
      <w:lang w:eastAsia="ru-RU"/>
    </w:rPr>
  </w:style>
  <w:style w:type="paragraph" w:customStyle="1" w:styleId="xl3912">
    <w:name w:val="xl3912"/>
    <w:basedOn w:val="a7"/>
    <w:rsid w:val="00973F38"/>
    <w:pPr>
      <w:shd w:val="clear" w:color="000000" w:fill="FFFF00"/>
      <w:spacing w:before="100" w:beforeAutospacing="1" w:after="100" w:afterAutospacing="1" w:line="240" w:lineRule="auto"/>
      <w:ind w:firstLine="0"/>
      <w:jc w:val="right"/>
      <w:textAlignment w:val="top"/>
    </w:pPr>
    <w:rPr>
      <w:rFonts w:eastAsia="Times New Roman"/>
      <w:lang w:eastAsia="ru-RU"/>
    </w:rPr>
  </w:style>
  <w:style w:type="paragraph" w:customStyle="1" w:styleId="xl3913">
    <w:name w:val="xl3913"/>
    <w:basedOn w:val="a7"/>
    <w:rsid w:val="00973F38"/>
    <w:pPr>
      <w:spacing w:before="100" w:beforeAutospacing="1" w:after="100" w:afterAutospacing="1" w:line="240" w:lineRule="auto"/>
      <w:ind w:firstLine="0"/>
      <w:jc w:val="right"/>
    </w:pPr>
    <w:rPr>
      <w:rFonts w:eastAsia="Times New Roman"/>
      <w:color w:val="008000"/>
      <w:sz w:val="16"/>
      <w:szCs w:val="16"/>
      <w:lang w:eastAsia="ru-RU"/>
    </w:rPr>
  </w:style>
  <w:style w:type="paragraph" w:customStyle="1" w:styleId="xl3914">
    <w:name w:val="xl3914"/>
    <w:basedOn w:val="a7"/>
    <w:rsid w:val="00973F38"/>
    <w:pPr>
      <w:shd w:val="clear" w:color="000000" w:fill="FFFF00"/>
      <w:spacing w:before="100" w:beforeAutospacing="1" w:after="100" w:afterAutospacing="1" w:line="240" w:lineRule="auto"/>
      <w:ind w:firstLine="0"/>
      <w:jc w:val="right"/>
    </w:pPr>
    <w:rPr>
      <w:rFonts w:eastAsia="Times New Roman"/>
      <w:color w:val="288528"/>
      <w:sz w:val="16"/>
      <w:szCs w:val="16"/>
      <w:lang w:eastAsia="ru-RU"/>
    </w:rPr>
  </w:style>
  <w:style w:type="paragraph" w:customStyle="1" w:styleId="xl3915">
    <w:name w:val="xl3915"/>
    <w:basedOn w:val="a7"/>
    <w:rsid w:val="00973F38"/>
    <w:pPr>
      <w:spacing w:before="100" w:beforeAutospacing="1" w:after="100" w:afterAutospacing="1" w:line="240" w:lineRule="auto"/>
      <w:ind w:firstLine="0"/>
      <w:jc w:val="left"/>
      <w:textAlignment w:val="top"/>
    </w:pPr>
    <w:rPr>
      <w:rFonts w:eastAsia="Times New Roman"/>
      <w:i/>
      <w:iCs/>
      <w:lang w:eastAsia="ru-RU"/>
    </w:rPr>
  </w:style>
  <w:style w:type="numbering" w:customStyle="1" w:styleId="1f9">
    <w:name w:val="Нет списка1"/>
    <w:next w:val="aa"/>
    <w:uiPriority w:val="99"/>
    <w:semiHidden/>
    <w:unhideWhenUsed/>
    <w:rsid w:val="00973F38"/>
  </w:style>
  <w:style w:type="table" w:customStyle="1" w:styleId="1fa">
    <w:name w:val="Сетка таблицы1"/>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1">
    <w:name w:val="AV_list1"/>
    <w:uiPriority w:val="99"/>
    <w:rsid w:val="00973F38"/>
  </w:style>
  <w:style w:type="numbering" w:customStyle="1" w:styleId="AVlistlev21">
    <w:name w:val="AV_list_lev21"/>
    <w:uiPriority w:val="99"/>
    <w:rsid w:val="00973F38"/>
  </w:style>
  <w:style w:type="numbering" w:customStyle="1" w:styleId="AVlistlev31">
    <w:name w:val="AV_list_lev31"/>
    <w:uiPriority w:val="99"/>
    <w:rsid w:val="00973F38"/>
  </w:style>
  <w:style w:type="table" w:customStyle="1" w:styleId="AV12">
    <w:name w:val="AV1"/>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1">
    <w:name w:val="AV_report1"/>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2d">
    <w:name w:val="Нет списка2"/>
    <w:next w:val="aa"/>
    <w:uiPriority w:val="99"/>
    <w:semiHidden/>
    <w:unhideWhenUsed/>
    <w:rsid w:val="00973F38"/>
  </w:style>
  <w:style w:type="table" w:customStyle="1" w:styleId="2e">
    <w:name w:val="Сетка таблицы2"/>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2">
    <w:name w:val="AV_list2"/>
    <w:uiPriority w:val="99"/>
    <w:rsid w:val="00973F38"/>
  </w:style>
  <w:style w:type="numbering" w:customStyle="1" w:styleId="AVlistlev22">
    <w:name w:val="AV_list_lev22"/>
    <w:uiPriority w:val="99"/>
    <w:rsid w:val="00973F38"/>
  </w:style>
  <w:style w:type="numbering" w:customStyle="1" w:styleId="AVlistlev32">
    <w:name w:val="AV_list_lev32"/>
    <w:uiPriority w:val="99"/>
    <w:rsid w:val="00973F38"/>
  </w:style>
  <w:style w:type="table" w:customStyle="1" w:styleId="AV22">
    <w:name w:val="AV2"/>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2">
    <w:name w:val="AV_report2"/>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35">
    <w:name w:val="Нет списка3"/>
    <w:next w:val="aa"/>
    <w:uiPriority w:val="99"/>
    <w:semiHidden/>
    <w:unhideWhenUsed/>
    <w:rsid w:val="00973F38"/>
  </w:style>
  <w:style w:type="table" w:customStyle="1" w:styleId="36">
    <w:name w:val="Сетка таблицы3"/>
    <w:basedOn w:val="a9"/>
    <w:next w:val="ac"/>
    <w:uiPriority w:val="59"/>
    <w:rsid w:val="00973F3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3">
    <w:name w:val="AV_list3"/>
    <w:uiPriority w:val="99"/>
    <w:rsid w:val="00973F38"/>
  </w:style>
  <w:style w:type="numbering" w:customStyle="1" w:styleId="AVlistlev23">
    <w:name w:val="AV_list_lev23"/>
    <w:uiPriority w:val="99"/>
    <w:rsid w:val="00973F38"/>
  </w:style>
  <w:style w:type="numbering" w:customStyle="1" w:styleId="AVlistlev33">
    <w:name w:val="AV_list_lev33"/>
    <w:uiPriority w:val="99"/>
    <w:rsid w:val="00973F38"/>
  </w:style>
  <w:style w:type="table" w:customStyle="1" w:styleId="AV32">
    <w:name w:val="AV3"/>
    <w:basedOn w:val="a9"/>
    <w:rsid w:val="00973F38"/>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3">
    <w:name w:val="AV_report3"/>
    <w:basedOn w:val="AV"/>
    <w:uiPriority w:val="99"/>
    <w:qFormat/>
    <w:rsid w:val="00973F38"/>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paragraph" w:styleId="HTML">
    <w:name w:val="HTML Preformatted"/>
    <w:basedOn w:val="a7"/>
    <w:link w:val="HTML0"/>
    <w:uiPriority w:val="99"/>
    <w:unhideWhenUsed/>
    <w:rsid w:val="00973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lang w:val="x-none" w:eastAsia="ru-RU"/>
    </w:rPr>
  </w:style>
  <w:style w:type="character" w:customStyle="1" w:styleId="HTML0">
    <w:name w:val="Стандартный HTML Знак"/>
    <w:link w:val="HTML"/>
    <w:uiPriority w:val="99"/>
    <w:rsid w:val="00973F38"/>
    <w:rPr>
      <w:rFonts w:ascii="Courier New" w:eastAsia="Times New Roman" w:hAnsi="Courier New" w:cs="Courier New"/>
      <w:sz w:val="20"/>
      <w:szCs w:val="20"/>
      <w:lang w:eastAsia="ru-RU"/>
    </w:rPr>
  </w:style>
  <w:style w:type="paragraph" w:customStyle="1" w:styleId="afffffffffe">
    <w:name w:val="Текстовый блок"/>
    <w:rsid w:val="00973F38"/>
    <w:pPr>
      <w:ind w:firstLine="567"/>
      <w:jc w:val="both"/>
    </w:pPr>
    <w:rPr>
      <w:rFonts w:ascii="Helvetica" w:eastAsia="ヒラギノ角ゴ Pro W3" w:hAnsi="Helvetica"/>
      <w:color w:val="000000"/>
      <w:sz w:val="24"/>
    </w:rPr>
  </w:style>
  <w:style w:type="character" w:customStyle="1" w:styleId="affffffffff">
    <w:name w:val="Нет"/>
    <w:rsid w:val="00973F38"/>
  </w:style>
  <w:style w:type="paragraph" w:customStyle="1" w:styleId="Affffffffff0">
    <w:name w:val="Загол. и нижн. колонтитул A"/>
    <w:rsid w:val="00973F38"/>
    <w:pPr>
      <w:tabs>
        <w:tab w:val="right" w:pos="9632"/>
      </w:tabs>
      <w:ind w:firstLine="567"/>
      <w:jc w:val="both"/>
    </w:pPr>
    <w:rPr>
      <w:rFonts w:ascii="Helvetica" w:eastAsia="ヒラギノ角ゴ Pro W3" w:hAnsi="Helvetica"/>
      <w:color w:val="000000"/>
    </w:rPr>
  </w:style>
  <w:style w:type="paragraph" w:customStyle="1" w:styleId="z1">
    <w:name w:val="z1"/>
    <w:basedOn w:val="a7"/>
    <w:uiPriority w:val="99"/>
    <w:rsid w:val="00845FFB"/>
    <w:pPr>
      <w:keepNext/>
      <w:keepLines/>
      <w:spacing w:line="240" w:lineRule="auto"/>
      <w:ind w:firstLine="0"/>
      <w:jc w:val="center"/>
      <w:outlineLvl w:val="0"/>
    </w:pPr>
    <w:rPr>
      <w:b/>
      <w:sz w:val="28"/>
      <w:szCs w:val="20"/>
      <w:lang w:eastAsia="ru-RU"/>
    </w:rPr>
  </w:style>
  <w:style w:type="paragraph" w:customStyle="1" w:styleId="Pa13">
    <w:name w:val="Pa13"/>
    <w:basedOn w:val="a7"/>
    <w:next w:val="a7"/>
    <w:uiPriority w:val="99"/>
    <w:rsid w:val="000840A9"/>
    <w:pPr>
      <w:autoSpaceDE w:val="0"/>
      <w:autoSpaceDN w:val="0"/>
      <w:adjustRightInd w:val="0"/>
      <w:spacing w:line="241" w:lineRule="atLeast"/>
      <w:ind w:firstLine="0"/>
      <w:jc w:val="left"/>
    </w:pPr>
    <w:rPr>
      <w:rFonts w:ascii="PT Sans" w:hAnsi="PT Sans"/>
    </w:rPr>
  </w:style>
  <w:style w:type="paragraph" w:customStyle="1" w:styleId="Pa6">
    <w:name w:val="Pa6"/>
    <w:basedOn w:val="a7"/>
    <w:next w:val="a7"/>
    <w:uiPriority w:val="99"/>
    <w:rsid w:val="000840A9"/>
    <w:pPr>
      <w:autoSpaceDE w:val="0"/>
      <w:autoSpaceDN w:val="0"/>
      <w:adjustRightInd w:val="0"/>
      <w:spacing w:line="241" w:lineRule="atLeast"/>
      <w:ind w:firstLine="0"/>
      <w:jc w:val="left"/>
    </w:pPr>
    <w:rPr>
      <w:rFonts w:ascii="PT Sans" w:hAnsi="PT Sans"/>
    </w:rPr>
  </w:style>
  <w:style w:type="character" w:customStyle="1" w:styleId="A40">
    <w:name w:val="A4"/>
    <w:uiPriority w:val="99"/>
    <w:rsid w:val="000840A9"/>
    <w:rPr>
      <w:rFonts w:ascii="PT Sans" w:hAnsi="PT Sans" w:cs="PT Sans" w:hint="default"/>
      <w:b/>
      <w:bCs/>
      <w:color w:val="000000"/>
      <w:sz w:val="22"/>
      <w:szCs w:val="22"/>
    </w:rPr>
  </w:style>
  <w:style w:type="character" w:customStyle="1" w:styleId="A70">
    <w:name w:val="A7"/>
    <w:uiPriority w:val="99"/>
    <w:rsid w:val="000840A9"/>
    <w:rPr>
      <w:rFonts w:ascii="PT Sans" w:hAnsi="PT Sans" w:cs="PT Sans" w:hint="default"/>
      <w:color w:val="000000"/>
      <w:sz w:val="18"/>
      <w:szCs w:val="18"/>
    </w:rPr>
  </w:style>
  <w:style w:type="paragraph" w:customStyle="1" w:styleId="-4">
    <w:name w:val="-Список"/>
    <w:basedOn w:val="a7"/>
    <w:uiPriority w:val="99"/>
    <w:rsid w:val="004B6C4C"/>
    <w:pPr>
      <w:widowControl w:val="0"/>
      <w:shd w:val="clear" w:color="auto" w:fill="FFFFFF"/>
      <w:tabs>
        <w:tab w:val="left" w:pos="773"/>
      </w:tabs>
      <w:autoSpaceDE w:val="0"/>
      <w:autoSpaceDN w:val="0"/>
      <w:adjustRightInd w:val="0"/>
      <w:spacing w:before="120" w:after="120" w:line="264" w:lineRule="auto"/>
      <w:ind w:left="720" w:hanging="360"/>
    </w:pPr>
    <w:rPr>
      <w:rFonts w:ascii="Arial" w:eastAsia="Times New Roman" w:hAnsi="Arial"/>
      <w:color w:val="000000"/>
      <w:lang w:val="en-US"/>
    </w:rPr>
  </w:style>
  <w:style w:type="paragraph" w:customStyle="1" w:styleId="a4">
    <w:name w:val="меры"/>
    <w:basedOn w:val="affff3"/>
    <w:link w:val="affffffffff1"/>
    <w:qFormat/>
    <w:rsid w:val="003D3AAC"/>
    <w:pPr>
      <w:numPr>
        <w:numId w:val="23"/>
      </w:numPr>
      <w:spacing w:after="120"/>
    </w:pPr>
    <w:rPr>
      <w:color w:val="auto"/>
    </w:rPr>
  </w:style>
  <w:style w:type="paragraph" w:customStyle="1" w:styleId="a1">
    <w:name w:val="напр действий"/>
    <w:basedOn w:val="affff3"/>
    <w:link w:val="affffffffff2"/>
    <w:qFormat/>
    <w:rsid w:val="007644A2"/>
    <w:pPr>
      <w:numPr>
        <w:numId w:val="22"/>
      </w:numPr>
    </w:pPr>
    <w:rPr>
      <w:color w:val="auto"/>
    </w:rPr>
  </w:style>
  <w:style w:type="character" w:customStyle="1" w:styleId="affffffffff1">
    <w:name w:val="меры Знак"/>
    <w:link w:val="a4"/>
    <w:rsid w:val="003D3AAC"/>
    <w:rPr>
      <w:rFonts w:ascii="Times New Roman" w:eastAsia="Times New Roman" w:hAnsi="Times New Roman"/>
      <w:sz w:val="24"/>
      <w:szCs w:val="24"/>
      <w:lang w:val="x-none" w:eastAsia="ar-SA"/>
    </w:rPr>
  </w:style>
  <w:style w:type="paragraph" w:customStyle="1" w:styleId="affffffffff3">
    <w:name w:val="задача"/>
    <w:basedOn w:val="affff3"/>
    <w:link w:val="affffffffff4"/>
    <w:qFormat/>
    <w:rsid w:val="008301CC"/>
    <w:pPr>
      <w:keepNext/>
      <w:spacing w:before="120" w:after="120"/>
      <w:ind w:left="1134" w:hanging="1134"/>
    </w:pPr>
  </w:style>
  <w:style w:type="character" w:customStyle="1" w:styleId="affffffffff2">
    <w:name w:val="напр действий Знак"/>
    <w:link w:val="a1"/>
    <w:rsid w:val="007644A2"/>
    <w:rPr>
      <w:rFonts w:ascii="Times New Roman" w:eastAsia="Times New Roman" w:hAnsi="Times New Roman"/>
      <w:sz w:val="24"/>
      <w:szCs w:val="24"/>
      <w:lang w:val="x-none" w:eastAsia="ar-SA"/>
    </w:rPr>
  </w:style>
  <w:style w:type="paragraph" w:customStyle="1" w:styleId="affffffffff5">
    <w:name w:val="цель"/>
    <w:basedOn w:val="affff3"/>
    <w:link w:val="affffffffff6"/>
    <w:rsid w:val="00374F6A"/>
    <w:pPr>
      <w:spacing w:after="120"/>
      <w:ind w:left="709" w:hanging="709"/>
    </w:pPr>
  </w:style>
  <w:style w:type="character" w:customStyle="1" w:styleId="affffffffff4">
    <w:name w:val="задача Знак"/>
    <w:link w:val="affffffffff3"/>
    <w:rsid w:val="008301CC"/>
    <w:rPr>
      <w:rFonts w:ascii="Times New Roman" w:eastAsia="Times New Roman" w:hAnsi="Times New Roman" w:cs="Times New Roman"/>
      <w:color w:val="000000"/>
      <w:sz w:val="24"/>
      <w:szCs w:val="24"/>
      <w:lang w:eastAsia="ar-SA"/>
    </w:rPr>
  </w:style>
  <w:style w:type="paragraph" w:customStyle="1" w:styleId="affffffffff7">
    <w:name w:val="Цель"/>
    <w:basedOn w:val="affff3"/>
    <w:link w:val="affffffffff8"/>
    <w:qFormat/>
    <w:rsid w:val="00886E33"/>
    <w:pPr>
      <w:keepNext/>
      <w:spacing w:after="120"/>
      <w:ind w:left="1134" w:hanging="1134"/>
    </w:pPr>
    <w:rPr>
      <w:b/>
    </w:rPr>
  </w:style>
  <w:style w:type="character" w:customStyle="1" w:styleId="affffffffff6">
    <w:name w:val="цель Знак"/>
    <w:link w:val="affffffffff5"/>
    <w:rsid w:val="00374F6A"/>
    <w:rPr>
      <w:rFonts w:ascii="Times New Roman" w:eastAsia="Times New Roman" w:hAnsi="Times New Roman" w:cs="Times New Roman"/>
      <w:color w:val="000000"/>
      <w:sz w:val="24"/>
      <w:szCs w:val="24"/>
      <w:lang w:eastAsia="ar-SA"/>
    </w:rPr>
  </w:style>
  <w:style w:type="character" w:customStyle="1" w:styleId="affffffffff8">
    <w:name w:val="Цель Знак"/>
    <w:link w:val="affffffffff7"/>
    <w:rsid w:val="00886E33"/>
    <w:rPr>
      <w:rFonts w:ascii="Times New Roman" w:eastAsia="Times New Roman" w:hAnsi="Times New Roman" w:cs="Times New Roman"/>
      <w:b/>
      <w:color w:val="000000"/>
      <w:sz w:val="24"/>
      <w:szCs w:val="24"/>
      <w:lang w:eastAsia="ar-SA"/>
    </w:rPr>
  </w:style>
  <w:style w:type="numbering" w:customStyle="1" w:styleId="45">
    <w:name w:val="Нет списка4"/>
    <w:next w:val="aa"/>
    <w:uiPriority w:val="99"/>
    <w:semiHidden/>
    <w:unhideWhenUsed/>
    <w:rsid w:val="000F4CF4"/>
  </w:style>
  <w:style w:type="table" w:customStyle="1" w:styleId="46">
    <w:name w:val="Сетка таблицы4"/>
    <w:basedOn w:val="a9"/>
    <w:next w:val="ac"/>
    <w:uiPriority w:val="39"/>
    <w:rsid w:val="000F4C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Таблица-сетка 1 светлая — акцент 511"/>
    <w:basedOn w:val="a9"/>
    <w:uiPriority w:val="46"/>
    <w:rsid w:val="000F4CF4"/>
    <w:rPr>
      <w:rFonts w:ascii="Times New Roman" w:hAnsi="Times New Roman"/>
    </w:rPr>
    <w:tblPr>
      <w:tblStyleRowBandSize w:val="1"/>
      <w:tblStyleColBandSize w:val="1"/>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2">
    <w:name w:val="Светлый список - Акцент 112"/>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AV41">
    <w:name w:val="AV4"/>
    <w:basedOn w:val="a9"/>
    <w:rsid w:val="000F4CF4"/>
    <w:pPr>
      <w:jc w:val="right"/>
    </w:pPr>
    <w:rPr>
      <w:rFonts w:ascii="Arial" w:eastAsia="Times New Roman" w:hAnsi="Arial" w:cs="Arial"/>
      <w:szCs w:val="18"/>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firstCol">
      <w:pPr>
        <w:wordWrap/>
        <w:jc w:val="left"/>
      </w:pPr>
      <w:rPr>
        <w:b w:val="0"/>
        <w:i w:val="0"/>
      </w:rPr>
    </w:tblStylePr>
  </w:style>
  <w:style w:type="table" w:customStyle="1" w:styleId="AVreport4">
    <w:name w:val="AV_report4"/>
    <w:basedOn w:val="AV"/>
    <w:uiPriority w:val="99"/>
    <w:qFormat/>
    <w:rsid w:val="000F4CF4"/>
    <w:pPr>
      <w:keepNext/>
      <w:contextualSpacing/>
    </w:pPr>
    <w:rPr>
      <w:sz w:val="16"/>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1F497D"/>
          <w:left w:val="single" w:sz="4" w:space="0" w:color="1F497D"/>
          <w:bottom w:val="single" w:sz="4" w:space="0" w:color="1F497D"/>
          <w:right w:val="single" w:sz="4" w:space="0" w:color="1F497D"/>
          <w:insideH w:val="nil"/>
          <w:insideV w:val="single" w:sz="4" w:space="0" w:color="95B3D7"/>
          <w:tl2br w:val="nil"/>
          <w:tr2bl w:val="nil"/>
        </w:tcBorders>
        <w:shd w:val="clear" w:color="auto" w:fill="1F497D"/>
        <w:vAlign w:val="center"/>
      </w:tcPr>
    </w:tblStylePr>
    <w:tblStylePr w:type="lastRow">
      <w:pPr>
        <w:keepNext w:val="0"/>
        <w:wordWrap/>
      </w:pPr>
    </w:tblStylePr>
    <w:tblStylePr w:type="firstCol">
      <w:pPr>
        <w:wordWrap/>
        <w:jc w:val="left"/>
      </w:pPr>
      <w:rPr>
        <w:b w:val="0"/>
        <w:i w:val="0"/>
      </w:rPr>
    </w:tblStylePr>
  </w:style>
  <w:style w:type="table" w:customStyle="1" w:styleId="121">
    <w:name w:val="Светлая заливка12"/>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 - Акцент 112"/>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10">
    <w:name w:val="Светлый список - Акцент 31"/>
    <w:basedOn w:val="a9"/>
    <w:next w:val="-3"/>
    <w:uiPriority w:val="61"/>
    <w:rsid w:val="000F4CF4"/>
    <w:rPr>
      <w:rFonts w:eastAsia="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1110">
    <w:name w:val="Светлый список — акцент 111"/>
    <w:basedOn w:val="a9"/>
    <w:next w:val="120"/>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10">
    <w:name w:val="Светлый список — акцент 121"/>
    <w:basedOn w:val="a9"/>
    <w:uiPriority w:val="61"/>
    <w:rsid w:val="000F4CF4"/>
    <w:rPr>
      <w:rFonts w:ascii="Times New Roman" w:eastAsia="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311">
    <w:name w:val="Светлая заливка - Акцент 31"/>
    <w:basedOn w:val="a9"/>
    <w:next w:val="-30"/>
    <w:uiPriority w:val="60"/>
    <w:rsid w:val="000F4CF4"/>
    <w:rPr>
      <w:rFonts w:ascii="Times New Roman" w:eastAsia="Times New Roman" w:hAnsi="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
    <w:name w:val="Стиль фин11"/>
    <w:basedOn w:val="a9"/>
    <w:uiPriority w:val="99"/>
    <w:qFormat/>
    <w:rsid w:val="000F4CF4"/>
    <w:pPr>
      <w:jc w:val="right"/>
    </w:pPr>
    <w:rPr>
      <w:rFonts w:eastAsia="Times New Roman"/>
    </w:rPr>
    <w:tblPr>
      <w:tblStyleRowBandSize w:val="1"/>
      <w:jc w:val="center"/>
      <w:tblInd w:w="0" w:type="dxa"/>
      <w:tblBorders>
        <w:left w:val="single" w:sz="6" w:space="0" w:color="7F7F7F"/>
        <w:bottom w:val="thickThinLargeGap" w:sz="24" w:space="0" w:color="4F6228"/>
        <w:right w:val="single" w:sz="6" w:space="0" w:color="7F7F7F"/>
        <w:insideH w:val="single" w:sz="6" w:space="0" w:color="7F7F7F"/>
        <w:insideV w:val="single" w:sz="6" w:space="0" w:color="7F7F7F"/>
      </w:tblBorders>
      <w:tblCellMar>
        <w:top w:w="0" w:type="dxa"/>
        <w:left w:w="108" w:type="dxa"/>
        <w:bottom w:w="0" w:type="dxa"/>
        <w:right w:w="108" w:type="dxa"/>
      </w:tblCellMar>
    </w:tblPr>
    <w:trPr>
      <w:jc w:val="center"/>
    </w:trPr>
    <w:tcPr>
      <w:vAlign w:val="bottom"/>
    </w:tcPr>
    <w:tblStylePr w:type="firstRow">
      <w:pPr>
        <w:jc w:val="center"/>
      </w:pPr>
      <w:tblPr/>
      <w:tcPr>
        <w:tcBorders>
          <w:top w:val="thinThickLargeGap" w:sz="24" w:space="0" w:color="4F6228"/>
          <w:bottom w:val="thickThinLargeGap" w:sz="24" w:space="0" w:color="4F6228"/>
        </w:tcBorders>
        <w:shd w:val="clear" w:color="auto" w:fill="D6E3BC"/>
        <w:vAlign w:val="top"/>
      </w:tcPr>
    </w:tblStylePr>
    <w:tblStylePr w:type="firstCol">
      <w:pPr>
        <w:jc w:val="left"/>
      </w:pPr>
      <w:tblPr/>
      <w:tcPr>
        <w:tcBorders>
          <w:right w:val="thickThinLargeGap" w:sz="24" w:space="0" w:color="4F6228"/>
        </w:tcBorders>
        <w:shd w:val="clear" w:color="auto" w:fill="D6E3BC"/>
      </w:tcPr>
    </w:tblStylePr>
  </w:style>
  <w:style w:type="table" w:customStyle="1" w:styleId="1-21">
    <w:name w:val="Средняя сетка 1 - Акцент 21"/>
    <w:basedOn w:val="a9"/>
    <w:next w:val="1-20"/>
    <w:uiPriority w:val="34"/>
    <w:rsid w:val="000F4CF4"/>
    <w:rPr>
      <w:rFonts w:ascii="Times New Roman" w:hAnsi="Times New Roman"/>
      <w:sz w:val="24"/>
      <w:szCs w:val="24"/>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table" w:customStyle="1" w:styleId="-312">
    <w:name w:val="Светлая сетка - Акцент 31"/>
    <w:basedOn w:val="a9"/>
    <w:next w:val="-32"/>
    <w:uiPriority w:val="34"/>
    <w:rsid w:val="000F4CF4"/>
    <w:rPr>
      <w:rFonts w:ascii="Times New Roman" w:hAnsi="Times New Roman"/>
      <w:sz w:val="24"/>
      <w:szCs w:val="24"/>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lastCol">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fb">
    <w:name w:val="С_таблицы1"/>
    <w:basedOn w:val="a9"/>
    <w:uiPriority w:val="99"/>
    <w:rsid w:val="000F4CF4"/>
    <w:rPr>
      <w:rFonts w:ascii="Arial" w:hAnsi="Arial"/>
    </w:rPr>
    <w:tblPr>
      <w:tblInd w:w="0" w:type="dxa"/>
      <w:tblBorders>
        <w:top w:val="single" w:sz="4" w:space="0" w:color="00B050"/>
        <w:left w:val="single" w:sz="4" w:space="0" w:color="00B050"/>
        <w:bottom w:val="single" w:sz="4" w:space="0" w:color="00B050"/>
        <w:right w:val="single" w:sz="4" w:space="0" w:color="00B050"/>
        <w:insideH w:val="single" w:sz="6" w:space="0" w:color="00B050"/>
        <w:insideV w:val="single" w:sz="6" w:space="0" w:color="00B050"/>
      </w:tblBorders>
      <w:tblCellMar>
        <w:top w:w="57" w:type="dxa"/>
        <w:left w:w="108" w:type="dxa"/>
        <w:bottom w:w="57" w:type="dxa"/>
        <w:right w:w="108" w:type="dxa"/>
      </w:tblCellMar>
    </w:tblPr>
    <w:tblStylePr w:type="firstRow">
      <w:pPr>
        <w:jc w:val="center"/>
      </w:pPr>
      <w:rPr>
        <w:rFonts w:ascii="Arial" w:hAnsi="Arial"/>
        <w:b/>
        <w:color w:val="FFFFFF"/>
        <w:sz w:val="20"/>
      </w:rPr>
      <w:tblPr/>
      <w:tcPr>
        <w:shd w:val="clear" w:color="auto" w:fill="008000"/>
      </w:tcPr>
    </w:tblStylePr>
    <w:tblStylePr w:type="firstCol">
      <w:tblPr/>
      <w:tcPr>
        <w:shd w:val="clear" w:color="auto" w:fill="5DFF5D"/>
      </w:tcPr>
    </w:tblStylePr>
  </w:style>
  <w:style w:type="table" w:customStyle="1" w:styleId="-1111">
    <w:name w:val="Светлый список - Акцент 1111"/>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1">
    <w:name w:val="Светлая заливка111"/>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 - Акцент 1111"/>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1">
    <w:name w:val="Светлый список - Акцент 121"/>
    <w:basedOn w:val="a9"/>
    <w:uiPriority w:val="61"/>
    <w:rsid w:val="000F4CF4"/>
    <w:rPr>
      <w:rFonts w:ascii="Arial" w:eastAsia="Arial" w:hAnsi="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Светлая заливка21"/>
    <w:basedOn w:val="a9"/>
    <w:uiPriority w:val="60"/>
    <w:rsid w:val="000F4CF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ветлая заливка - Акцент 121"/>
    <w:basedOn w:val="a9"/>
    <w:uiPriority w:val="60"/>
    <w:rsid w:val="000F4CF4"/>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13">
    <w:name w:val="Г. Марк.список11"/>
    <w:uiPriority w:val="99"/>
    <w:rsid w:val="000F4CF4"/>
  </w:style>
  <w:style w:type="numbering" w:customStyle="1" w:styleId="114">
    <w:name w:val="Нет списка11"/>
    <w:next w:val="aa"/>
    <w:uiPriority w:val="99"/>
    <w:semiHidden/>
    <w:unhideWhenUsed/>
    <w:rsid w:val="000F4CF4"/>
  </w:style>
  <w:style w:type="table" w:customStyle="1" w:styleId="115">
    <w:name w:val="Сетка таблицы1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11">
    <w:name w:val="AV_list11"/>
    <w:uiPriority w:val="99"/>
    <w:rsid w:val="000F4CF4"/>
  </w:style>
  <w:style w:type="numbering" w:customStyle="1" w:styleId="AVlistlev211">
    <w:name w:val="AV_list_lev211"/>
    <w:uiPriority w:val="99"/>
    <w:rsid w:val="000F4CF4"/>
  </w:style>
  <w:style w:type="numbering" w:customStyle="1" w:styleId="AVlistlev311">
    <w:name w:val="AV_list_lev311"/>
    <w:uiPriority w:val="99"/>
    <w:rsid w:val="000F4CF4"/>
  </w:style>
  <w:style w:type="table" w:customStyle="1" w:styleId="AV110">
    <w:name w:val="AV1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11">
    <w:name w:val="AV_report1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211">
    <w:name w:val="Нет списка21"/>
    <w:next w:val="aa"/>
    <w:uiPriority w:val="99"/>
    <w:semiHidden/>
    <w:unhideWhenUsed/>
    <w:rsid w:val="000F4CF4"/>
  </w:style>
  <w:style w:type="table" w:customStyle="1" w:styleId="212">
    <w:name w:val="Сетка таблицы2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21">
    <w:name w:val="AV_list21"/>
    <w:uiPriority w:val="99"/>
    <w:rsid w:val="000F4CF4"/>
  </w:style>
  <w:style w:type="numbering" w:customStyle="1" w:styleId="AVlistlev221">
    <w:name w:val="AV_list_lev221"/>
    <w:uiPriority w:val="99"/>
    <w:rsid w:val="000F4CF4"/>
  </w:style>
  <w:style w:type="numbering" w:customStyle="1" w:styleId="AVlistlev321">
    <w:name w:val="AV_list_lev321"/>
    <w:uiPriority w:val="99"/>
    <w:rsid w:val="000F4CF4"/>
  </w:style>
  <w:style w:type="table" w:customStyle="1" w:styleId="AV210">
    <w:name w:val="AV2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21">
    <w:name w:val="AV_report2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numbering" w:customStyle="1" w:styleId="310">
    <w:name w:val="Нет списка31"/>
    <w:next w:val="aa"/>
    <w:uiPriority w:val="99"/>
    <w:semiHidden/>
    <w:unhideWhenUsed/>
    <w:rsid w:val="000F4CF4"/>
  </w:style>
  <w:style w:type="table" w:customStyle="1" w:styleId="311">
    <w:name w:val="Сетка таблицы31"/>
    <w:basedOn w:val="a9"/>
    <w:next w:val="ac"/>
    <w:uiPriority w:val="59"/>
    <w:rsid w:val="000F4C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AVlist31">
    <w:name w:val="AV_list31"/>
    <w:uiPriority w:val="99"/>
    <w:rsid w:val="000F4CF4"/>
  </w:style>
  <w:style w:type="numbering" w:customStyle="1" w:styleId="AVlistlev231">
    <w:name w:val="AV_list_lev231"/>
    <w:uiPriority w:val="99"/>
    <w:rsid w:val="000F4CF4"/>
  </w:style>
  <w:style w:type="numbering" w:customStyle="1" w:styleId="AVlistlev331">
    <w:name w:val="AV_list_lev331"/>
    <w:uiPriority w:val="99"/>
    <w:rsid w:val="000F4CF4"/>
  </w:style>
  <w:style w:type="table" w:customStyle="1" w:styleId="AV310">
    <w:name w:val="AV31"/>
    <w:basedOn w:val="a9"/>
    <w:rsid w:val="000F4CF4"/>
    <w:pPr>
      <w:jc w:val="right"/>
    </w:pPr>
    <w:rPr>
      <w:rFonts w:ascii="Times New Roman" w:eastAsia="Times New Roman" w:hAnsi="Times New Roman"/>
    </w:rPr>
    <w:tblPr>
      <w:tblInd w:w="0"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CellMar>
        <w:top w:w="0" w:type="dxa"/>
        <w:left w:w="57" w:type="dxa"/>
        <w:bottom w:w="0" w:type="dxa"/>
        <w:right w:w="57" w:type="dxa"/>
      </w:tblCellMar>
    </w:tblPr>
    <w:tblStylePr w:type="firstRow">
      <w:pPr>
        <w:wordWrap/>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firstCol">
      <w:pPr>
        <w:wordWrap/>
        <w:jc w:val="left"/>
      </w:pPr>
      <w:rPr>
        <w:b w:val="0"/>
        <w:i w:val="0"/>
      </w:rPr>
    </w:tblStylePr>
  </w:style>
  <w:style w:type="table" w:customStyle="1" w:styleId="AVreport31">
    <w:name w:val="AV_report31"/>
    <w:basedOn w:val="AV"/>
    <w:uiPriority w:val="99"/>
    <w:qFormat/>
    <w:rsid w:val="000F4CF4"/>
    <w:pPr>
      <w:keepNext/>
      <w:contextualSpacing/>
    </w:pPr>
    <w:rPr>
      <w:rFonts w:ascii="Times New Roman" w:hAnsi="Times New Roman" w:cs="Times New Roman"/>
      <w:sz w:val="16"/>
      <w:szCs w:val="20"/>
    </w:rPr>
    <w:tblPr>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0" w:type="dxa"/>
        <w:left w:w="28" w:type="dxa"/>
        <w:bottom w:w="0" w:type="dxa"/>
        <w:right w:w="28" w:type="dxa"/>
      </w:tblCellMar>
    </w:tblPr>
    <w:tcPr>
      <w:noWrap/>
      <w:vAlign w:val="center"/>
    </w:tcPr>
    <w:tblStylePr w:type="firstRow">
      <w:pPr>
        <w:wordWrap/>
        <w:spacing w:beforeLines="0" w:beforeAutospacing="0" w:afterLines="0" w:afterAutospacing="0"/>
        <w:contextualSpacing w:val="0"/>
        <w:jc w:val="center"/>
      </w:pPr>
      <w:rPr>
        <w:b/>
        <w:color w:val="FFFFFF"/>
      </w:rPr>
      <w:tblPr/>
      <w:trPr>
        <w:tblHeader/>
      </w:trPr>
      <w:tcPr>
        <w:tcBorders>
          <w:top w:val="single" w:sz="4" w:space="0" w:color="008000"/>
          <w:left w:val="single" w:sz="4" w:space="0" w:color="008000"/>
          <w:bottom w:val="single" w:sz="4" w:space="0" w:color="008000"/>
          <w:right w:val="single" w:sz="4" w:space="0" w:color="008000"/>
          <w:insideH w:val="nil"/>
          <w:insideV w:val="single" w:sz="4" w:space="0" w:color="63D063"/>
          <w:tl2br w:val="nil"/>
          <w:tr2bl w:val="nil"/>
        </w:tcBorders>
        <w:shd w:val="clear" w:color="auto" w:fill="008000"/>
        <w:vAlign w:val="center"/>
      </w:tcPr>
    </w:tblStylePr>
    <w:tblStylePr w:type="lastRow">
      <w:pPr>
        <w:keepNext w:val="0"/>
        <w:wordWrap/>
      </w:pPr>
    </w:tblStylePr>
    <w:tblStylePr w:type="firstCol">
      <w:pPr>
        <w:wordWrap/>
        <w:jc w:val="left"/>
      </w:pPr>
      <w:rPr>
        <w:b w:val="0"/>
        <w:i w:val="0"/>
      </w:rPr>
    </w:tblStylePr>
  </w:style>
  <w:style w:type="paragraph" w:customStyle="1" w:styleId="affffffffff9">
    <w:name w:val="схема реализации заг"/>
    <w:basedOn w:val="affff3"/>
    <w:link w:val="affffffffffa"/>
    <w:qFormat/>
    <w:rsid w:val="007644A2"/>
    <w:pPr>
      <w:keepNext/>
      <w:spacing w:before="120"/>
      <w:ind w:left="1134" w:firstLine="0"/>
    </w:pPr>
    <w:rPr>
      <w:i/>
      <w:u w:val="single"/>
    </w:rPr>
  </w:style>
  <w:style w:type="character" w:customStyle="1" w:styleId="affffffffffa">
    <w:name w:val="схема реализации заг Знак"/>
    <w:link w:val="affffffffff9"/>
    <w:rsid w:val="007644A2"/>
    <w:rPr>
      <w:rFonts w:ascii="Times New Roman" w:eastAsia="Times New Roman" w:hAnsi="Times New Roman" w:cs="Times New Roman"/>
      <w:i/>
      <w:color w:val="000000"/>
      <w:sz w:val="24"/>
      <w:szCs w:val="24"/>
      <w:u w:val="single"/>
      <w:lang w:eastAsia="ar-SA"/>
    </w:rPr>
  </w:style>
  <w:style w:type="paragraph" w:customStyle="1" w:styleId="affffffffffb">
    <w:name w:val="вызовы"/>
    <w:basedOn w:val="a7"/>
    <w:link w:val="affffffffffc"/>
    <w:qFormat/>
    <w:rsid w:val="00C4656F"/>
    <w:pPr>
      <w:keepNext/>
      <w:spacing w:before="120"/>
      <w:ind w:firstLine="709"/>
    </w:pPr>
    <w:rPr>
      <w:rFonts w:eastAsia="Times New Roman"/>
      <w:b/>
      <w:lang w:val="x-none" w:eastAsia="x-none"/>
    </w:rPr>
  </w:style>
  <w:style w:type="character" w:customStyle="1" w:styleId="affffffffffc">
    <w:name w:val="вызовы Знак"/>
    <w:link w:val="affffffffffb"/>
    <w:rsid w:val="00C4656F"/>
    <w:rPr>
      <w:rFonts w:ascii="Times New Roman" w:eastAsia="Times New Roman" w:hAnsi="Times New Roman" w:cs="Times New Roman"/>
      <w:b/>
      <w:sz w:val="24"/>
      <w:szCs w:val="24"/>
    </w:rPr>
  </w:style>
  <w:style w:type="paragraph" w:customStyle="1" w:styleId="affffffffffd">
    <w:name w:val="схема реализации"/>
    <w:basedOn w:val="affff3"/>
    <w:link w:val="affffffffffe"/>
    <w:qFormat/>
    <w:rsid w:val="00A02126"/>
    <w:pPr>
      <w:spacing w:after="120"/>
      <w:ind w:left="1134" w:firstLine="0"/>
    </w:pPr>
  </w:style>
  <w:style w:type="character" w:customStyle="1" w:styleId="affffffffffe">
    <w:name w:val="схема реализации Знак"/>
    <w:link w:val="affffffffffd"/>
    <w:rsid w:val="00A02126"/>
    <w:rPr>
      <w:rFonts w:ascii="Times New Roman" w:eastAsia="Times New Roman" w:hAnsi="Times New Roman" w:cs="Times New Roman"/>
      <w:color w:val="000000"/>
      <w:sz w:val="24"/>
      <w:szCs w:val="24"/>
      <w:lang w:eastAsia="ar-SA"/>
    </w:rPr>
  </w:style>
  <w:style w:type="paragraph" w:customStyle="1" w:styleId="ConsPlusTitle">
    <w:name w:val="ConsPlusTitle"/>
    <w:uiPriority w:val="99"/>
    <w:rsid w:val="00D3445B"/>
    <w:pPr>
      <w:widowControl w:val="0"/>
      <w:autoSpaceDE w:val="0"/>
      <w:autoSpaceDN w:val="0"/>
      <w:adjustRightInd w:val="0"/>
    </w:pPr>
    <w:rPr>
      <w:rFonts w:ascii="Arial" w:eastAsia="Times New Roman" w:hAnsi="Arial" w:cs="Arial"/>
      <w:b/>
      <w:bCs/>
    </w:rPr>
  </w:style>
  <w:style w:type="paragraph" w:customStyle="1" w:styleId="western">
    <w:name w:val="western"/>
    <w:basedOn w:val="a7"/>
    <w:rsid w:val="00D3445B"/>
    <w:pPr>
      <w:spacing w:before="100" w:beforeAutospacing="1" w:after="100" w:afterAutospacing="1" w:line="240" w:lineRule="auto"/>
      <w:ind w:firstLine="0"/>
      <w:jc w:val="left"/>
    </w:pPr>
    <w:rPr>
      <w:rFonts w:eastAsia="Times New Roman"/>
      <w:lang w:eastAsia="ru-RU"/>
    </w:rPr>
  </w:style>
  <w:style w:type="paragraph" w:customStyle="1" w:styleId="ConsPlusNormal">
    <w:name w:val="ConsPlusNormal"/>
    <w:rsid w:val="00EC1129"/>
    <w:pPr>
      <w:widowControl w:val="0"/>
      <w:autoSpaceDE w:val="0"/>
      <w:autoSpaceDN w:val="0"/>
    </w:pPr>
    <w:rPr>
      <w:rFonts w:eastAsia="Times New Roman" w:cs="Calibri"/>
      <w:sz w:val="22"/>
    </w:rPr>
  </w:style>
  <w:style w:type="paragraph" w:customStyle="1" w:styleId="afffffffffff">
    <w:name w:val="Тверь Текст"/>
    <w:basedOn w:val="a7"/>
    <w:link w:val="afffffffffff0"/>
    <w:qFormat/>
    <w:rsid w:val="00B75A61"/>
    <w:pPr>
      <w:widowControl w:val="0"/>
      <w:suppressAutoHyphens/>
      <w:autoSpaceDE w:val="0"/>
      <w:autoSpaceDN w:val="0"/>
      <w:spacing w:line="288" w:lineRule="auto"/>
      <w:ind w:firstLine="709"/>
    </w:pPr>
    <w:rPr>
      <w:rFonts w:eastAsia="Times New Roman"/>
      <w:sz w:val="28"/>
      <w:szCs w:val="28"/>
      <w:lang w:val="x-none" w:eastAsia="x-none"/>
    </w:rPr>
  </w:style>
  <w:style w:type="character" w:customStyle="1" w:styleId="afffffffffff0">
    <w:name w:val="Тверь Текст Знак"/>
    <w:link w:val="afffffffffff"/>
    <w:rsid w:val="00B75A61"/>
    <w:rPr>
      <w:rFonts w:ascii="Times New Roman" w:eastAsia="Times New Roman" w:hAnsi="Times New Roman"/>
      <w:sz w:val="28"/>
      <w:szCs w:val="28"/>
    </w:rPr>
  </w:style>
  <w:style w:type="paragraph" w:customStyle="1" w:styleId="afffffffffff1">
    <w:name w:val="Письмо"/>
    <w:basedOn w:val="a7"/>
    <w:rsid w:val="00404DA7"/>
    <w:pPr>
      <w:spacing w:line="360" w:lineRule="auto"/>
      <w:ind w:firstLine="720"/>
    </w:pPr>
    <w:rPr>
      <w:rFonts w:eastAsia="Times New Roman"/>
      <w:szCs w:val="20"/>
      <w:lang w:eastAsia="ru-RU"/>
    </w:rPr>
  </w:style>
  <w:style w:type="paragraph" w:customStyle="1" w:styleId="1fc">
    <w:name w:val="Без интервала1"/>
    <w:uiPriority w:val="1"/>
    <w:qFormat/>
    <w:rsid w:val="00D31078"/>
    <w:rPr>
      <w:sz w:val="22"/>
      <w:szCs w:val="22"/>
    </w:rPr>
  </w:style>
  <w:style w:type="paragraph" w:customStyle="1" w:styleId="2f">
    <w:name w:val="Заголовок №2"/>
    <w:basedOn w:val="a7"/>
    <w:rsid w:val="00334E93"/>
    <w:pPr>
      <w:shd w:val="clear" w:color="auto" w:fill="FFFFFF"/>
      <w:suppressAutoHyphens/>
      <w:spacing w:after="540" w:line="552" w:lineRule="exact"/>
      <w:ind w:hanging="340"/>
      <w:jc w:val="center"/>
    </w:pPr>
    <w:rPr>
      <w:rFonts w:ascii="Sylfaen" w:eastAsia="Sylfaen" w:hAnsi="Sylfaen" w:cs="Sylfaen"/>
      <w:b/>
      <w:bCs/>
      <w:color w:val="000000"/>
      <w:sz w:val="27"/>
      <w:szCs w:val="27"/>
      <w:lang w:eastAsia="ar-SA"/>
    </w:rPr>
  </w:style>
  <w:style w:type="paragraph" w:customStyle="1" w:styleId="afffffffffff2">
    <w:name w:val="НЗФ_Текст"/>
    <w:rsid w:val="00AC3223"/>
    <w:pPr>
      <w:spacing w:line="276" w:lineRule="auto"/>
      <w:ind w:firstLine="706"/>
      <w:jc w:val="both"/>
    </w:pPr>
    <w:rPr>
      <w:rFonts w:ascii="Times New Roman" w:hAnsi="Times New Roman"/>
      <w:sz w:val="26"/>
      <w:szCs w:val="22"/>
      <w:lang w:eastAsia="en-US"/>
    </w:rPr>
  </w:style>
  <w:style w:type="paragraph" w:customStyle="1" w:styleId="afffffffffff3">
    <w:name w:val="Тверь Таблица Номер"/>
    <w:basedOn w:val="a7"/>
    <w:link w:val="afffffffffff4"/>
    <w:qFormat/>
    <w:rsid w:val="000D4B6F"/>
    <w:pPr>
      <w:keepNext/>
      <w:autoSpaceDE w:val="0"/>
      <w:autoSpaceDN w:val="0"/>
      <w:spacing w:before="100" w:after="100" w:line="288" w:lineRule="auto"/>
      <w:ind w:firstLine="0"/>
      <w:jc w:val="right"/>
    </w:pPr>
    <w:rPr>
      <w:rFonts w:eastAsia="Times New Roman"/>
      <w:i/>
      <w:szCs w:val="28"/>
      <w:lang w:val="x-none" w:eastAsia="x-none"/>
    </w:rPr>
  </w:style>
  <w:style w:type="character" w:customStyle="1" w:styleId="afffffffffff4">
    <w:name w:val="Тверь Таблица Номер Знак"/>
    <w:link w:val="afffffffffff3"/>
    <w:rsid w:val="000D4B6F"/>
    <w:rPr>
      <w:rFonts w:ascii="Times New Roman" w:eastAsia="Times New Roman" w:hAnsi="Times New Roman"/>
      <w:i/>
      <w:sz w:val="24"/>
      <w:szCs w:val="28"/>
    </w:rPr>
  </w:style>
  <w:style w:type="paragraph" w:customStyle="1" w:styleId="afffffffffff5">
    <w:name w:val="Тверь Таблица Название"/>
    <w:basedOn w:val="a7"/>
    <w:link w:val="afffffffffff6"/>
    <w:qFormat/>
    <w:rsid w:val="000D4B6F"/>
    <w:pPr>
      <w:keepNext/>
      <w:autoSpaceDE w:val="0"/>
      <w:autoSpaceDN w:val="0"/>
      <w:spacing w:before="60" w:after="60" w:line="240" w:lineRule="auto"/>
      <w:ind w:firstLine="0"/>
      <w:jc w:val="center"/>
    </w:pPr>
    <w:rPr>
      <w:rFonts w:eastAsia="Times New Roman"/>
      <w:b/>
      <w:lang w:val="x-none" w:eastAsia="x-none"/>
    </w:rPr>
  </w:style>
  <w:style w:type="character" w:customStyle="1" w:styleId="afffffffffff6">
    <w:name w:val="Тверь Таблица Название Знак"/>
    <w:link w:val="afffffffffff5"/>
    <w:rsid w:val="000D4B6F"/>
    <w:rPr>
      <w:rFonts w:ascii="Times New Roman" w:eastAsia="Times New Roman" w:hAnsi="Times New Roman"/>
      <w:b/>
      <w:sz w:val="24"/>
      <w:szCs w:val="24"/>
    </w:rPr>
  </w:style>
  <w:style w:type="paragraph" w:customStyle="1" w:styleId="a3">
    <w:name w:val="Тверь Список"/>
    <w:basedOn w:val="afffffffffff"/>
    <w:link w:val="afffffffffff7"/>
    <w:qFormat/>
    <w:rsid w:val="000D4B6F"/>
    <w:pPr>
      <w:numPr>
        <w:numId w:val="30"/>
      </w:numPr>
      <w:tabs>
        <w:tab w:val="left" w:pos="993"/>
      </w:tabs>
      <w:ind w:left="0" w:firstLine="709"/>
    </w:pPr>
    <w:rPr>
      <w:bCs/>
    </w:rPr>
  </w:style>
  <w:style w:type="character" w:customStyle="1" w:styleId="afffffffffff7">
    <w:name w:val="Тверь Список Знак"/>
    <w:link w:val="a3"/>
    <w:rsid w:val="000D4B6F"/>
    <w:rPr>
      <w:rFonts w:ascii="Times New Roman" w:eastAsia="Times New Roman" w:hAnsi="Times New Roman"/>
      <w:bCs/>
      <w:sz w:val="28"/>
      <w:szCs w:val="28"/>
      <w:lang w:val="x-none" w:eastAsia="x-none"/>
    </w:rPr>
  </w:style>
  <w:style w:type="character" w:customStyle="1" w:styleId="resh-link">
    <w:name w:val="resh-link"/>
    <w:rsid w:val="003C2B43"/>
  </w:style>
  <w:style w:type="paragraph" w:customStyle="1" w:styleId="justppt">
    <w:name w:val="justppt"/>
    <w:basedOn w:val="a7"/>
    <w:rsid w:val="00E2579D"/>
    <w:pPr>
      <w:spacing w:before="100" w:beforeAutospacing="1" w:after="100" w:afterAutospacing="1" w:line="240" w:lineRule="auto"/>
      <w:ind w:firstLine="0"/>
      <w:jc w:val="left"/>
    </w:pPr>
    <w:rPr>
      <w:rFonts w:eastAsia="Times New Roman"/>
      <w:lang w:eastAsia="ru-RU"/>
    </w:rPr>
  </w:style>
  <w:style w:type="table" w:customStyle="1" w:styleId="416">
    <w:name w:val="Сетка таблицы416"/>
    <w:basedOn w:val="a9"/>
    <w:uiPriority w:val="59"/>
    <w:rsid w:val="00803391"/>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ff8">
    <w:name w:val="line number"/>
    <w:uiPriority w:val="99"/>
    <w:semiHidden/>
    <w:unhideWhenUsed/>
    <w:rsid w:val="0042368B"/>
  </w:style>
  <w:style w:type="character" w:customStyle="1" w:styleId="af2">
    <w:name w:val="Обычный (веб) Знак"/>
    <w:aliases w:val="Обычный (Web)1 Знак,Обычный (Web) Знак"/>
    <w:link w:val="af1"/>
    <w:uiPriority w:val="99"/>
    <w:locked/>
    <w:rsid w:val="00C2508A"/>
    <w:rPr>
      <w:rFonts w:ascii="Times New Roman" w:eastAsia="Times New Roman" w:hAnsi="Times New Roman"/>
      <w:sz w:val="24"/>
      <w:szCs w:val="24"/>
    </w:rPr>
  </w:style>
  <w:style w:type="paragraph" w:customStyle="1" w:styleId="description">
    <w:name w:val="description"/>
    <w:basedOn w:val="a7"/>
    <w:uiPriority w:val="99"/>
    <w:rsid w:val="00344BB7"/>
    <w:pPr>
      <w:spacing w:before="100" w:beforeAutospacing="1" w:after="100" w:afterAutospacing="1" w:line="240" w:lineRule="auto"/>
      <w:ind w:firstLine="0"/>
      <w:jc w:val="left"/>
    </w:pPr>
    <w:rPr>
      <w:rFonts w:eastAsia="Times New Roman"/>
      <w:lang w:eastAsia="ru-RU"/>
    </w:rPr>
  </w:style>
  <w:style w:type="character" w:customStyle="1" w:styleId="s1">
    <w:name w:val="s1"/>
    <w:rsid w:val="00D873E8"/>
  </w:style>
  <w:style w:type="paragraph" w:styleId="afffffffffff9">
    <w:name w:val="List Paragraph"/>
    <w:basedOn w:val="a7"/>
    <w:uiPriority w:val="34"/>
    <w:qFormat/>
    <w:rsid w:val="00D72826"/>
    <w:pPr>
      <w:ind w:left="708"/>
    </w:pPr>
  </w:style>
  <w:style w:type="character" w:customStyle="1" w:styleId="Bodytext">
    <w:name w:val="Body text_"/>
    <w:link w:val="37"/>
    <w:rsid w:val="00BB2BD8"/>
    <w:rPr>
      <w:rFonts w:ascii="Times New Roman" w:eastAsia="Times New Roman" w:hAnsi="Times New Roman"/>
      <w:sz w:val="25"/>
      <w:szCs w:val="25"/>
      <w:shd w:val="clear" w:color="auto" w:fill="FFFFFF"/>
    </w:rPr>
  </w:style>
  <w:style w:type="paragraph" w:customStyle="1" w:styleId="37">
    <w:name w:val="Основной текст3"/>
    <w:basedOn w:val="a7"/>
    <w:link w:val="Bodytext"/>
    <w:rsid w:val="00BB2BD8"/>
    <w:pPr>
      <w:shd w:val="clear" w:color="auto" w:fill="FFFFFF"/>
      <w:spacing w:after="300" w:line="322" w:lineRule="exact"/>
      <w:ind w:firstLine="0"/>
    </w:pPr>
    <w:rPr>
      <w:rFonts w:eastAsia="Times New Roman"/>
      <w:sz w:val="25"/>
      <w:szCs w:val="25"/>
      <w:lang w:eastAsia="ru-RU"/>
    </w:rPr>
  </w:style>
  <w:style w:type="paragraph" w:customStyle="1" w:styleId="7307e79c4caeb52efbc2318a413f856bmsonormalmailrucssattributepostfix">
    <w:name w:val="7307e79c4caeb52efbc2318a413f856bmsonormal_mailru_css_attribute_postfix"/>
    <w:basedOn w:val="a7"/>
    <w:rsid w:val="002372CA"/>
    <w:pPr>
      <w:spacing w:before="100" w:beforeAutospacing="1" w:after="100" w:afterAutospacing="1" w:line="240" w:lineRule="auto"/>
      <w:ind w:firstLine="0"/>
      <w:jc w:val="left"/>
    </w:pPr>
    <w:rPr>
      <w:rFonts w:eastAsia="Times New Roman"/>
      <w:lang w:eastAsia="ru-RU"/>
    </w:rPr>
  </w:style>
  <w:style w:type="character" w:customStyle="1" w:styleId="js-extracted-address">
    <w:name w:val="js-extracted-address"/>
    <w:basedOn w:val="a8"/>
    <w:rsid w:val="002372CA"/>
  </w:style>
  <w:style w:type="character" w:customStyle="1" w:styleId="mail-message-map-nobreak">
    <w:name w:val="mail-message-map-nobreak"/>
    <w:basedOn w:val="a8"/>
    <w:rsid w:val="002372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51396">
      <w:bodyDiv w:val="1"/>
      <w:marLeft w:val="0"/>
      <w:marRight w:val="0"/>
      <w:marTop w:val="0"/>
      <w:marBottom w:val="0"/>
      <w:divBdr>
        <w:top w:val="none" w:sz="0" w:space="0" w:color="auto"/>
        <w:left w:val="none" w:sz="0" w:space="0" w:color="auto"/>
        <w:bottom w:val="none" w:sz="0" w:space="0" w:color="auto"/>
        <w:right w:val="none" w:sz="0" w:space="0" w:color="auto"/>
      </w:divBdr>
    </w:div>
    <w:div w:id="22947194">
      <w:bodyDiv w:val="1"/>
      <w:marLeft w:val="0"/>
      <w:marRight w:val="0"/>
      <w:marTop w:val="0"/>
      <w:marBottom w:val="0"/>
      <w:divBdr>
        <w:top w:val="none" w:sz="0" w:space="0" w:color="auto"/>
        <w:left w:val="none" w:sz="0" w:space="0" w:color="auto"/>
        <w:bottom w:val="none" w:sz="0" w:space="0" w:color="auto"/>
        <w:right w:val="none" w:sz="0" w:space="0" w:color="auto"/>
      </w:divBdr>
    </w:div>
    <w:div w:id="25252496">
      <w:bodyDiv w:val="1"/>
      <w:marLeft w:val="0"/>
      <w:marRight w:val="0"/>
      <w:marTop w:val="0"/>
      <w:marBottom w:val="0"/>
      <w:divBdr>
        <w:top w:val="none" w:sz="0" w:space="0" w:color="auto"/>
        <w:left w:val="none" w:sz="0" w:space="0" w:color="auto"/>
        <w:bottom w:val="none" w:sz="0" w:space="0" w:color="auto"/>
        <w:right w:val="none" w:sz="0" w:space="0" w:color="auto"/>
      </w:divBdr>
    </w:div>
    <w:div w:id="43069100">
      <w:bodyDiv w:val="1"/>
      <w:marLeft w:val="0"/>
      <w:marRight w:val="0"/>
      <w:marTop w:val="0"/>
      <w:marBottom w:val="0"/>
      <w:divBdr>
        <w:top w:val="none" w:sz="0" w:space="0" w:color="auto"/>
        <w:left w:val="none" w:sz="0" w:space="0" w:color="auto"/>
        <w:bottom w:val="none" w:sz="0" w:space="0" w:color="auto"/>
        <w:right w:val="none" w:sz="0" w:space="0" w:color="auto"/>
      </w:divBdr>
    </w:div>
    <w:div w:id="54133810">
      <w:bodyDiv w:val="1"/>
      <w:marLeft w:val="0"/>
      <w:marRight w:val="0"/>
      <w:marTop w:val="0"/>
      <w:marBottom w:val="0"/>
      <w:divBdr>
        <w:top w:val="none" w:sz="0" w:space="0" w:color="auto"/>
        <w:left w:val="none" w:sz="0" w:space="0" w:color="auto"/>
        <w:bottom w:val="none" w:sz="0" w:space="0" w:color="auto"/>
        <w:right w:val="none" w:sz="0" w:space="0" w:color="auto"/>
      </w:divBdr>
    </w:div>
    <w:div w:id="64844647">
      <w:bodyDiv w:val="1"/>
      <w:marLeft w:val="0"/>
      <w:marRight w:val="0"/>
      <w:marTop w:val="0"/>
      <w:marBottom w:val="0"/>
      <w:divBdr>
        <w:top w:val="none" w:sz="0" w:space="0" w:color="auto"/>
        <w:left w:val="none" w:sz="0" w:space="0" w:color="auto"/>
        <w:bottom w:val="none" w:sz="0" w:space="0" w:color="auto"/>
        <w:right w:val="none" w:sz="0" w:space="0" w:color="auto"/>
      </w:divBdr>
    </w:div>
    <w:div w:id="69352188">
      <w:bodyDiv w:val="1"/>
      <w:marLeft w:val="0"/>
      <w:marRight w:val="0"/>
      <w:marTop w:val="0"/>
      <w:marBottom w:val="0"/>
      <w:divBdr>
        <w:top w:val="none" w:sz="0" w:space="0" w:color="auto"/>
        <w:left w:val="none" w:sz="0" w:space="0" w:color="auto"/>
        <w:bottom w:val="none" w:sz="0" w:space="0" w:color="auto"/>
        <w:right w:val="none" w:sz="0" w:space="0" w:color="auto"/>
      </w:divBdr>
    </w:div>
    <w:div w:id="92937475">
      <w:bodyDiv w:val="1"/>
      <w:marLeft w:val="0"/>
      <w:marRight w:val="0"/>
      <w:marTop w:val="0"/>
      <w:marBottom w:val="0"/>
      <w:divBdr>
        <w:top w:val="none" w:sz="0" w:space="0" w:color="auto"/>
        <w:left w:val="none" w:sz="0" w:space="0" w:color="auto"/>
        <w:bottom w:val="none" w:sz="0" w:space="0" w:color="auto"/>
        <w:right w:val="none" w:sz="0" w:space="0" w:color="auto"/>
      </w:divBdr>
    </w:div>
    <w:div w:id="103699928">
      <w:bodyDiv w:val="1"/>
      <w:marLeft w:val="0"/>
      <w:marRight w:val="0"/>
      <w:marTop w:val="0"/>
      <w:marBottom w:val="0"/>
      <w:divBdr>
        <w:top w:val="none" w:sz="0" w:space="0" w:color="auto"/>
        <w:left w:val="none" w:sz="0" w:space="0" w:color="auto"/>
        <w:bottom w:val="none" w:sz="0" w:space="0" w:color="auto"/>
        <w:right w:val="none" w:sz="0" w:space="0" w:color="auto"/>
      </w:divBdr>
    </w:div>
    <w:div w:id="116416280">
      <w:bodyDiv w:val="1"/>
      <w:marLeft w:val="0"/>
      <w:marRight w:val="0"/>
      <w:marTop w:val="0"/>
      <w:marBottom w:val="0"/>
      <w:divBdr>
        <w:top w:val="none" w:sz="0" w:space="0" w:color="auto"/>
        <w:left w:val="none" w:sz="0" w:space="0" w:color="auto"/>
        <w:bottom w:val="none" w:sz="0" w:space="0" w:color="auto"/>
        <w:right w:val="none" w:sz="0" w:space="0" w:color="auto"/>
      </w:divBdr>
      <w:divsChild>
        <w:div w:id="1205214676">
          <w:marLeft w:val="0"/>
          <w:marRight w:val="0"/>
          <w:marTop w:val="0"/>
          <w:marBottom w:val="0"/>
          <w:divBdr>
            <w:top w:val="none" w:sz="0" w:space="0" w:color="auto"/>
            <w:left w:val="none" w:sz="0" w:space="0" w:color="auto"/>
            <w:bottom w:val="none" w:sz="0" w:space="0" w:color="auto"/>
            <w:right w:val="none" w:sz="0" w:space="0" w:color="auto"/>
          </w:divBdr>
        </w:div>
        <w:div w:id="1779987975">
          <w:marLeft w:val="0"/>
          <w:marRight w:val="0"/>
          <w:marTop w:val="0"/>
          <w:marBottom w:val="0"/>
          <w:divBdr>
            <w:top w:val="none" w:sz="0" w:space="0" w:color="auto"/>
            <w:left w:val="none" w:sz="0" w:space="0" w:color="auto"/>
            <w:bottom w:val="none" w:sz="0" w:space="0" w:color="auto"/>
            <w:right w:val="none" w:sz="0" w:space="0" w:color="auto"/>
          </w:divBdr>
        </w:div>
      </w:divsChild>
    </w:div>
    <w:div w:id="119346074">
      <w:bodyDiv w:val="1"/>
      <w:marLeft w:val="0"/>
      <w:marRight w:val="0"/>
      <w:marTop w:val="0"/>
      <w:marBottom w:val="0"/>
      <w:divBdr>
        <w:top w:val="none" w:sz="0" w:space="0" w:color="auto"/>
        <w:left w:val="none" w:sz="0" w:space="0" w:color="auto"/>
        <w:bottom w:val="none" w:sz="0" w:space="0" w:color="auto"/>
        <w:right w:val="none" w:sz="0" w:space="0" w:color="auto"/>
      </w:divBdr>
    </w:div>
    <w:div w:id="132722176">
      <w:bodyDiv w:val="1"/>
      <w:marLeft w:val="0"/>
      <w:marRight w:val="0"/>
      <w:marTop w:val="0"/>
      <w:marBottom w:val="0"/>
      <w:divBdr>
        <w:top w:val="none" w:sz="0" w:space="0" w:color="auto"/>
        <w:left w:val="none" w:sz="0" w:space="0" w:color="auto"/>
        <w:bottom w:val="none" w:sz="0" w:space="0" w:color="auto"/>
        <w:right w:val="none" w:sz="0" w:space="0" w:color="auto"/>
      </w:divBdr>
    </w:div>
    <w:div w:id="137066549">
      <w:bodyDiv w:val="1"/>
      <w:marLeft w:val="0"/>
      <w:marRight w:val="0"/>
      <w:marTop w:val="0"/>
      <w:marBottom w:val="0"/>
      <w:divBdr>
        <w:top w:val="none" w:sz="0" w:space="0" w:color="auto"/>
        <w:left w:val="none" w:sz="0" w:space="0" w:color="auto"/>
        <w:bottom w:val="none" w:sz="0" w:space="0" w:color="auto"/>
        <w:right w:val="none" w:sz="0" w:space="0" w:color="auto"/>
      </w:divBdr>
    </w:div>
    <w:div w:id="156116609">
      <w:bodyDiv w:val="1"/>
      <w:marLeft w:val="0"/>
      <w:marRight w:val="0"/>
      <w:marTop w:val="0"/>
      <w:marBottom w:val="0"/>
      <w:divBdr>
        <w:top w:val="none" w:sz="0" w:space="0" w:color="auto"/>
        <w:left w:val="none" w:sz="0" w:space="0" w:color="auto"/>
        <w:bottom w:val="none" w:sz="0" w:space="0" w:color="auto"/>
        <w:right w:val="none" w:sz="0" w:space="0" w:color="auto"/>
      </w:divBdr>
    </w:div>
    <w:div w:id="158734483">
      <w:bodyDiv w:val="1"/>
      <w:marLeft w:val="0"/>
      <w:marRight w:val="0"/>
      <w:marTop w:val="0"/>
      <w:marBottom w:val="0"/>
      <w:divBdr>
        <w:top w:val="none" w:sz="0" w:space="0" w:color="auto"/>
        <w:left w:val="none" w:sz="0" w:space="0" w:color="auto"/>
        <w:bottom w:val="none" w:sz="0" w:space="0" w:color="auto"/>
        <w:right w:val="none" w:sz="0" w:space="0" w:color="auto"/>
      </w:divBdr>
    </w:div>
    <w:div w:id="227499378">
      <w:bodyDiv w:val="1"/>
      <w:marLeft w:val="0"/>
      <w:marRight w:val="0"/>
      <w:marTop w:val="0"/>
      <w:marBottom w:val="0"/>
      <w:divBdr>
        <w:top w:val="none" w:sz="0" w:space="0" w:color="auto"/>
        <w:left w:val="none" w:sz="0" w:space="0" w:color="auto"/>
        <w:bottom w:val="none" w:sz="0" w:space="0" w:color="auto"/>
        <w:right w:val="none" w:sz="0" w:space="0" w:color="auto"/>
      </w:divBdr>
      <w:divsChild>
        <w:div w:id="598831192">
          <w:marLeft w:val="0"/>
          <w:marRight w:val="0"/>
          <w:marTop w:val="0"/>
          <w:marBottom w:val="0"/>
          <w:divBdr>
            <w:top w:val="none" w:sz="0" w:space="0" w:color="auto"/>
            <w:left w:val="none" w:sz="0" w:space="0" w:color="auto"/>
            <w:bottom w:val="none" w:sz="0" w:space="0" w:color="auto"/>
            <w:right w:val="none" w:sz="0" w:space="0" w:color="auto"/>
          </w:divBdr>
        </w:div>
      </w:divsChild>
    </w:div>
    <w:div w:id="240337140">
      <w:bodyDiv w:val="1"/>
      <w:marLeft w:val="0"/>
      <w:marRight w:val="0"/>
      <w:marTop w:val="0"/>
      <w:marBottom w:val="0"/>
      <w:divBdr>
        <w:top w:val="none" w:sz="0" w:space="0" w:color="auto"/>
        <w:left w:val="none" w:sz="0" w:space="0" w:color="auto"/>
        <w:bottom w:val="none" w:sz="0" w:space="0" w:color="auto"/>
        <w:right w:val="none" w:sz="0" w:space="0" w:color="auto"/>
      </w:divBdr>
      <w:divsChild>
        <w:div w:id="1070344062">
          <w:marLeft w:val="0"/>
          <w:marRight w:val="360"/>
          <w:marTop w:val="120"/>
          <w:marBottom w:val="0"/>
          <w:divBdr>
            <w:top w:val="none" w:sz="0" w:space="0" w:color="auto"/>
            <w:left w:val="none" w:sz="0" w:space="0" w:color="auto"/>
            <w:bottom w:val="none" w:sz="0" w:space="0" w:color="auto"/>
            <w:right w:val="none" w:sz="0" w:space="0" w:color="auto"/>
          </w:divBdr>
          <w:divsChild>
            <w:div w:id="661197727">
              <w:marLeft w:val="0"/>
              <w:marRight w:val="0"/>
              <w:marTop w:val="0"/>
              <w:marBottom w:val="0"/>
              <w:divBdr>
                <w:top w:val="none" w:sz="0" w:space="0" w:color="auto"/>
                <w:left w:val="none" w:sz="0" w:space="0" w:color="auto"/>
                <w:bottom w:val="none" w:sz="0" w:space="0" w:color="auto"/>
                <w:right w:val="none" w:sz="0" w:space="0" w:color="auto"/>
              </w:divBdr>
              <w:divsChild>
                <w:div w:id="1641349478">
                  <w:marLeft w:val="0"/>
                  <w:marRight w:val="0"/>
                  <w:marTop w:val="0"/>
                  <w:marBottom w:val="0"/>
                  <w:divBdr>
                    <w:top w:val="none" w:sz="0" w:space="0" w:color="auto"/>
                    <w:left w:val="none" w:sz="0" w:space="0" w:color="auto"/>
                    <w:bottom w:val="none" w:sz="0" w:space="0" w:color="auto"/>
                    <w:right w:val="none" w:sz="0" w:space="0" w:color="auto"/>
                  </w:divBdr>
                  <w:divsChild>
                    <w:div w:id="1571118683">
                      <w:marLeft w:val="0"/>
                      <w:marRight w:val="0"/>
                      <w:marTop w:val="0"/>
                      <w:marBottom w:val="0"/>
                      <w:divBdr>
                        <w:top w:val="none" w:sz="0" w:space="0" w:color="auto"/>
                        <w:left w:val="none" w:sz="0" w:space="0" w:color="auto"/>
                        <w:bottom w:val="none" w:sz="0" w:space="0" w:color="auto"/>
                        <w:right w:val="none" w:sz="0" w:space="0" w:color="auto"/>
                      </w:divBdr>
                      <w:divsChild>
                        <w:div w:id="359285567">
                          <w:marLeft w:val="0"/>
                          <w:marRight w:val="0"/>
                          <w:marTop w:val="0"/>
                          <w:marBottom w:val="0"/>
                          <w:divBdr>
                            <w:top w:val="none" w:sz="0" w:space="0" w:color="auto"/>
                            <w:left w:val="none" w:sz="0" w:space="0" w:color="auto"/>
                            <w:bottom w:val="none" w:sz="0" w:space="0" w:color="auto"/>
                            <w:right w:val="none" w:sz="0" w:space="0" w:color="auto"/>
                          </w:divBdr>
                          <w:divsChild>
                            <w:div w:id="152563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778687">
          <w:marLeft w:val="0"/>
          <w:marRight w:val="0"/>
          <w:marTop w:val="0"/>
          <w:marBottom w:val="0"/>
          <w:divBdr>
            <w:top w:val="none" w:sz="0" w:space="0" w:color="auto"/>
            <w:left w:val="none" w:sz="0" w:space="0" w:color="auto"/>
            <w:bottom w:val="none" w:sz="0" w:space="0" w:color="auto"/>
            <w:right w:val="none" w:sz="0" w:space="0" w:color="auto"/>
          </w:divBdr>
        </w:div>
      </w:divsChild>
    </w:div>
    <w:div w:id="290521329">
      <w:bodyDiv w:val="1"/>
      <w:marLeft w:val="0"/>
      <w:marRight w:val="0"/>
      <w:marTop w:val="0"/>
      <w:marBottom w:val="0"/>
      <w:divBdr>
        <w:top w:val="none" w:sz="0" w:space="0" w:color="auto"/>
        <w:left w:val="none" w:sz="0" w:space="0" w:color="auto"/>
        <w:bottom w:val="none" w:sz="0" w:space="0" w:color="auto"/>
        <w:right w:val="none" w:sz="0" w:space="0" w:color="auto"/>
      </w:divBdr>
    </w:div>
    <w:div w:id="303853187">
      <w:bodyDiv w:val="1"/>
      <w:marLeft w:val="0"/>
      <w:marRight w:val="0"/>
      <w:marTop w:val="0"/>
      <w:marBottom w:val="0"/>
      <w:divBdr>
        <w:top w:val="none" w:sz="0" w:space="0" w:color="auto"/>
        <w:left w:val="none" w:sz="0" w:space="0" w:color="auto"/>
        <w:bottom w:val="none" w:sz="0" w:space="0" w:color="auto"/>
        <w:right w:val="none" w:sz="0" w:space="0" w:color="auto"/>
      </w:divBdr>
    </w:div>
    <w:div w:id="305549574">
      <w:bodyDiv w:val="1"/>
      <w:marLeft w:val="0"/>
      <w:marRight w:val="0"/>
      <w:marTop w:val="0"/>
      <w:marBottom w:val="0"/>
      <w:divBdr>
        <w:top w:val="none" w:sz="0" w:space="0" w:color="auto"/>
        <w:left w:val="none" w:sz="0" w:space="0" w:color="auto"/>
        <w:bottom w:val="none" w:sz="0" w:space="0" w:color="auto"/>
        <w:right w:val="none" w:sz="0" w:space="0" w:color="auto"/>
      </w:divBdr>
    </w:div>
    <w:div w:id="314720009">
      <w:bodyDiv w:val="1"/>
      <w:marLeft w:val="0"/>
      <w:marRight w:val="0"/>
      <w:marTop w:val="0"/>
      <w:marBottom w:val="0"/>
      <w:divBdr>
        <w:top w:val="none" w:sz="0" w:space="0" w:color="auto"/>
        <w:left w:val="none" w:sz="0" w:space="0" w:color="auto"/>
        <w:bottom w:val="none" w:sz="0" w:space="0" w:color="auto"/>
        <w:right w:val="none" w:sz="0" w:space="0" w:color="auto"/>
      </w:divBdr>
    </w:div>
    <w:div w:id="326203265">
      <w:bodyDiv w:val="1"/>
      <w:marLeft w:val="0"/>
      <w:marRight w:val="0"/>
      <w:marTop w:val="0"/>
      <w:marBottom w:val="0"/>
      <w:divBdr>
        <w:top w:val="none" w:sz="0" w:space="0" w:color="auto"/>
        <w:left w:val="none" w:sz="0" w:space="0" w:color="auto"/>
        <w:bottom w:val="none" w:sz="0" w:space="0" w:color="auto"/>
        <w:right w:val="none" w:sz="0" w:space="0" w:color="auto"/>
      </w:divBdr>
    </w:div>
    <w:div w:id="328946636">
      <w:bodyDiv w:val="1"/>
      <w:marLeft w:val="0"/>
      <w:marRight w:val="0"/>
      <w:marTop w:val="0"/>
      <w:marBottom w:val="0"/>
      <w:divBdr>
        <w:top w:val="none" w:sz="0" w:space="0" w:color="auto"/>
        <w:left w:val="none" w:sz="0" w:space="0" w:color="auto"/>
        <w:bottom w:val="none" w:sz="0" w:space="0" w:color="auto"/>
        <w:right w:val="none" w:sz="0" w:space="0" w:color="auto"/>
      </w:divBdr>
    </w:div>
    <w:div w:id="336270101">
      <w:bodyDiv w:val="1"/>
      <w:marLeft w:val="0"/>
      <w:marRight w:val="0"/>
      <w:marTop w:val="0"/>
      <w:marBottom w:val="0"/>
      <w:divBdr>
        <w:top w:val="none" w:sz="0" w:space="0" w:color="auto"/>
        <w:left w:val="none" w:sz="0" w:space="0" w:color="auto"/>
        <w:bottom w:val="none" w:sz="0" w:space="0" w:color="auto"/>
        <w:right w:val="none" w:sz="0" w:space="0" w:color="auto"/>
      </w:divBdr>
    </w:div>
    <w:div w:id="337271539">
      <w:bodyDiv w:val="1"/>
      <w:marLeft w:val="0"/>
      <w:marRight w:val="0"/>
      <w:marTop w:val="0"/>
      <w:marBottom w:val="0"/>
      <w:divBdr>
        <w:top w:val="none" w:sz="0" w:space="0" w:color="auto"/>
        <w:left w:val="none" w:sz="0" w:space="0" w:color="auto"/>
        <w:bottom w:val="none" w:sz="0" w:space="0" w:color="auto"/>
        <w:right w:val="none" w:sz="0" w:space="0" w:color="auto"/>
      </w:divBdr>
    </w:div>
    <w:div w:id="344092824">
      <w:bodyDiv w:val="1"/>
      <w:marLeft w:val="0"/>
      <w:marRight w:val="0"/>
      <w:marTop w:val="0"/>
      <w:marBottom w:val="0"/>
      <w:divBdr>
        <w:top w:val="none" w:sz="0" w:space="0" w:color="auto"/>
        <w:left w:val="none" w:sz="0" w:space="0" w:color="auto"/>
        <w:bottom w:val="none" w:sz="0" w:space="0" w:color="auto"/>
        <w:right w:val="none" w:sz="0" w:space="0" w:color="auto"/>
      </w:divBdr>
    </w:div>
    <w:div w:id="347368517">
      <w:bodyDiv w:val="1"/>
      <w:marLeft w:val="0"/>
      <w:marRight w:val="0"/>
      <w:marTop w:val="0"/>
      <w:marBottom w:val="0"/>
      <w:divBdr>
        <w:top w:val="none" w:sz="0" w:space="0" w:color="auto"/>
        <w:left w:val="none" w:sz="0" w:space="0" w:color="auto"/>
        <w:bottom w:val="none" w:sz="0" w:space="0" w:color="auto"/>
        <w:right w:val="none" w:sz="0" w:space="0" w:color="auto"/>
      </w:divBdr>
    </w:div>
    <w:div w:id="349375299">
      <w:bodyDiv w:val="1"/>
      <w:marLeft w:val="0"/>
      <w:marRight w:val="0"/>
      <w:marTop w:val="0"/>
      <w:marBottom w:val="0"/>
      <w:divBdr>
        <w:top w:val="none" w:sz="0" w:space="0" w:color="auto"/>
        <w:left w:val="none" w:sz="0" w:space="0" w:color="auto"/>
        <w:bottom w:val="none" w:sz="0" w:space="0" w:color="auto"/>
        <w:right w:val="none" w:sz="0" w:space="0" w:color="auto"/>
      </w:divBdr>
    </w:div>
    <w:div w:id="361370358">
      <w:bodyDiv w:val="1"/>
      <w:marLeft w:val="0"/>
      <w:marRight w:val="0"/>
      <w:marTop w:val="0"/>
      <w:marBottom w:val="0"/>
      <w:divBdr>
        <w:top w:val="none" w:sz="0" w:space="0" w:color="auto"/>
        <w:left w:val="none" w:sz="0" w:space="0" w:color="auto"/>
        <w:bottom w:val="none" w:sz="0" w:space="0" w:color="auto"/>
        <w:right w:val="none" w:sz="0" w:space="0" w:color="auto"/>
      </w:divBdr>
    </w:div>
    <w:div w:id="366182255">
      <w:bodyDiv w:val="1"/>
      <w:marLeft w:val="0"/>
      <w:marRight w:val="0"/>
      <w:marTop w:val="0"/>
      <w:marBottom w:val="0"/>
      <w:divBdr>
        <w:top w:val="none" w:sz="0" w:space="0" w:color="auto"/>
        <w:left w:val="none" w:sz="0" w:space="0" w:color="auto"/>
        <w:bottom w:val="none" w:sz="0" w:space="0" w:color="auto"/>
        <w:right w:val="none" w:sz="0" w:space="0" w:color="auto"/>
      </w:divBdr>
    </w:div>
    <w:div w:id="369039453">
      <w:bodyDiv w:val="1"/>
      <w:marLeft w:val="0"/>
      <w:marRight w:val="0"/>
      <w:marTop w:val="0"/>
      <w:marBottom w:val="0"/>
      <w:divBdr>
        <w:top w:val="none" w:sz="0" w:space="0" w:color="auto"/>
        <w:left w:val="none" w:sz="0" w:space="0" w:color="auto"/>
        <w:bottom w:val="none" w:sz="0" w:space="0" w:color="auto"/>
        <w:right w:val="none" w:sz="0" w:space="0" w:color="auto"/>
      </w:divBdr>
    </w:div>
    <w:div w:id="380715548">
      <w:bodyDiv w:val="1"/>
      <w:marLeft w:val="0"/>
      <w:marRight w:val="0"/>
      <w:marTop w:val="0"/>
      <w:marBottom w:val="0"/>
      <w:divBdr>
        <w:top w:val="none" w:sz="0" w:space="0" w:color="auto"/>
        <w:left w:val="none" w:sz="0" w:space="0" w:color="auto"/>
        <w:bottom w:val="none" w:sz="0" w:space="0" w:color="auto"/>
        <w:right w:val="none" w:sz="0" w:space="0" w:color="auto"/>
      </w:divBdr>
    </w:div>
    <w:div w:id="396323334">
      <w:bodyDiv w:val="1"/>
      <w:marLeft w:val="0"/>
      <w:marRight w:val="0"/>
      <w:marTop w:val="0"/>
      <w:marBottom w:val="0"/>
      <w:divBdr>
        <w:top w:val="none" w:sz="0" w:space="0" w:color="auto"/>
        <w:left w:val="none" w:sz="0" w:space="0" w:color="auto"/>
        <w:bottom w:val="none" w:sz="0" w:space="0" w:color="auto"/>
        <w:right w:val="none" w:sz="0" w:space="0" w:color="auto"/>
      </w:divBdr>
    </w:div>
    <w:div w:id="402723329">
      <w:bodyDiv w:val="1"/>
      <w:marLeft w:val="0"/>
      <w:marRight w:val="0"/>
      <w:marTop w:val="0"/>
      <w:marBottom w:val="0"/>
      <w:divBdr>
        <w:top w:val="none" w:sz="0" w:space="0" w:color="auto"/>
        <w:left w:val="none" w:sz="0" w:space="0" w:color="auto"/>
        <w:bottom w:val="none" w:sz="0" w:space="0" w:color="auto"/>
        <w:right w:val="none" w:sz="0" w:space="0" w:color="auto"/>
      </w:divBdr>
    </w:div>
    <w:div w:id="403071072">
      <w:bodyDiv w:val="1"/>
      <w:marLeft w:val="0"/>
      <w:marRight w:val="0"/>
      <w:marTop w:val="0"/>
      <w:marBottom w:val="0"/>
      <w:divBdr>
        <w:top w:val="none" w:sz="0" w:space="0" w:color="auto"/>
        <w:left w:val="none" w:sz="0" w:space="0" w:color="auto"/>
        <w:bottom w:val="none" w:sz="0" w:space="0" w:color="auto"/>
        <w:right w:val="none" w:sz="0" w:space="0" w:color="auto"/>
      </w:divBdr>
    </w:div>
    <w:div w:id="407533728">
      <w:bodyDiv w:val="1"/>
      <w:marLeft w:val="0"/>
      <w:marRight w:val="0"/>
      <w:marTop w:val="0"/>
      <w:marBottom w:val="0"/>
      <w:divBdr>
        <w:top w:val="none" w:sz="0" w:space="0" w:color="auto"/>
        <w:left w:val="none" w:sz="0" w:space="0" w:color="auto"/>
        <w:bottom w:val="none" w:sz="0" w:space="0" w:color="auto"/>
        <w:right w:val="none" w:sz="0" w:space="0" w:color="auto"/>
      </w:divBdr>
    </w:div>
    <w:div w:id="407730084">
      <w:bodyDiv w:val="1"/>
      <w:marLeft w:val="0"/>
      <w:marRight w:val="0"/>
      <w:marTop w:val="0"/>
      <w:marBottom w:val="0"/>
      <w:divBdr>
        <w:top w:val="none" w:sz="0" w:space="0" w:color="auto"/>
        <w:left w:val="none" w:sz="0" w:space="0" w:color="auto"/>
        <w:bottom w:val="none" w:sz="0" w:space="0" w:color="auto"/>
        <w:right w:val="none" w:sz="0" w:space="0" w:color="auto"/>
      </w:divBdr>
    </w:div>
    <w:div w:id="437338651">
      <w:bodyDiv w:val="1"/>
      <w:marLeft w:val="0"/>
      <w:marRight w:val="0"/>
      <w:marTop w:val="0"/>
      <w:marBottom w:val="0"/>
      <w:divBdr>
        <w:top w:val="none" w:sz="0" w:space="0" w:color="auto"/>
        <w:left w:val="none" w:sz="0" w:space="0" w:color="auto"/>
        <w:bottom w:val="none" w:sz="0" w:space="0" w:color="auto"/>
        <w:right w:val="none" w:sz="0" w:space="0" w:color="auto"/>
      </w:divBdr>
    </w:div>
    <w:div w:id="460542756">
      <w:bodyDiv w:val="1"/>
      <w:marLeft w:val="0"/>
      <w:marRight w:val="0"/>
      <w:marTop w:val="0"/>
      <w:marBottom w:val="0"/>
      <w:divBdr>
        <w:top w:val="none" w:sz="0" w:space="0" w:color="auto"/>
        <w:left w:val="none" w:sz="0" w:space="0" w:color="auto"/>
        <w:bottom w:val="none" w:sz="0" w:space="0" w:color="auto"/>
        <w:right w:val="none" w:sz="0" w:space="0" w:color="auto"/>
      </w:divBdr>
    </w:div>
    <w:div w:id="484274931">
      <w:bodyDiv w:val="1"/>
      <w:marLeft w:val="0"/>
      <w:marRight w:val="0"/>
      <w:marTop w:val="0"/>
      <w:marBottom w:val="0"/>
      <w:divBdr>
        <w:top w:val="none" w:sz="0" w:space="0" w:color="auto"/>
        <w:left w:val="none" w:sz="0" w:space="0" w:color="auto"/>
        <w:bottom w:val="none" w:sz="0" w:space="0" w:color="auto"/>
        <w:right w:val="none" w:sz="0" w:space="0" w:color="auto"/>
      </w:divBdr>
    </w:div>
    <w:div w:id="492256399">
      <w:bodyDiv w:val="1"/>
      <w:marLeft w:val="0"/>
      <w:marRight w:val="0"/>
      <w:marTop w:val="0"/>
      <w:marBottom w:val="0"/>
      <w:divBdr>
        <w:top w:val="none" w:sz="0" w:space="0" w:color="auto"/>
        <w:left w:val="none" w:sz="0" w:space="0" w:color="auto"/>
        <w:bottom w:val="none" w:sz="0" w:space="0" w:color="auto"/>
        <w:right w:val="none" w:sz="0" w:space="0" w:color="auto"/>
      </w:divBdr>
    </w:div>
    <w:div w:id="503663681">
      <w:bodyDiv w:val="1"/>
      <w:marLeft w:val="0"/>
      <w:marRight w:val="0"/>
      <w:marTop w:val="0"/>
      <w:marBottom w:val="0"/>
      <w:divBdr>
        <w:top w:val="none" w:sz="0" w:space="0" w:color="auto"/>
        <w:left w:val="none" w:sz="0" w:space="0" w:color="auto"/>
        <w:bottom w:val="none" w:sz="0" w:space="0" w:color="auto"/>
        <w:right w:val="none" w:sz="0" w:space="0" w:color="auto"/>
      </w:divBdr>
    </w:div>
    <w:div w:id="519246043">
      <w:bodyDiv w:val="1"/>
      <w:marLeft w:val="0"/>
      <w:marRight w:val="0"/>
      <w:marTop w:val="0"/>
      <w:marBottom w:val="0"/>
      <w:divBdr>
        <w:top w:val="none" w:sz="0" w:space="0" w:color="auto"/>
        <w:left w:val="none" w:sz="0" w:space="0" w:color="auto"/>
        <w:bottom w:val="none" w:sz="0" w:space="0" w:color="auto"/>
        <w:right w:val="none" w:sz="0" w:space="0" w:color="auto"/>
      </w:divBdr>
    </w:div>
    <w:div w:id="528763611">
      <w:bodyDiv w:val="1"/>
      <w:marLeft w:val="0"/>
      <w:marRight w:val="0"/>
      <w:marTop w:val="0"/>
      <w:marBottom w:val="0"/>
      <w:divBdr>
        <w:top w:val="none" w:sz="0" w:space="0" w:color="auto"/>
        <w:left w:val="none" w:sz="0" w:space="0" w:color="auto"/>
        <w:bottom w:val="none" w:sz="0" w:space="0" w:color="auto"/>
        <w:right w:val="none" w:sz="0" w:space="0" w:color="auto"/>
      </w:divBdr>
    </w:div>
    <w:div w:id="544833293">
      <w:bodyDiv w:val="1"/>
      <w:marLeft w:val="0"/>
      <w:marRight w:val="0"/>
      <w:marTop w:val="0"/>
      <w:marBottom w:val="0"/>
      <w:divBdr>
        <w:top w:val="none" w:sz="0" w:space="0" w:color="auto"/>
        <w:left w:val="none" w:sz="0" w:space="0" w:color="auto"/>
        <w:bottom w:val="none" w:sz="0" w:space="0" w:color="auto"/>
        <w:right w:val="none" w:sz="0" w:space="0" w:color="auto"/>
      </w:divBdr>
    </w:div>
    <w:div w:id="546255895">
      <w:bodyDiv w:val="1"/>
      <w:marLeft w:val="0"/>
      <w:marRight w:val="0"/>
      <w:marTop w:val="0"/>
      <w:marBottom w:val="0"/>
      <w:divBdr>
        <w:top w:val="none" w:sz="0" w:space="0" w:color="auto"/>
        <w:left w:val="none" w:sz="0" w:space="0" w:color="auto"/>
        <w:bottom w:val="none" w:sz="0" w:space="0" w:color="auto"/>
        <w:right w:val="none" w:sz="0" w:space="0" w:color="auto"/>
      </w:divBdr>
    </w:div>
    <w:div w:id="554200204">
      <w:bodyDiv w:val="1"/>
      <w:marLeft w:val="0"/>
      <w:marRight w:val="0"/>
      <w:marTop w:val="0"/>
      <w:marBottom w:val="0"/>
      <w:divBdr>
        <w:top w:val="none" w:sz="0" w:space="0" w:color="auto"/>
        <w:left w:val="none" w:sz="0" w:space="0" w:color="auto"/>
        <w:bottom w:val="none" w:sz="0" w:space="0" w:color="auto"/>
        <w:right w:val="none" w:sz="0" w:space="0" w:color="auto"/>
      </w:divBdr>
    </w:div>
    <w:div w:id="563949187">
      <w:bodyDiv w:val="1"/>
      <w:marLeft w:val="0"/>
      <w:marRight w:val="0"/>
      <w:marTop w:val="0"/>
      <w:marBottom w:val="0"/>
      <w:divBdr>
        <w:top w:val="none" w:sz="0" w:space="0" w:color="auto"/>
        <w:left w:val="none" w:sz="0" w:space="0" w:color="auto"/>
        <w:bottom w:val="none" w:sz="0" w:space="0" w:color="auto"/>
        <w:right w:val="none" w:sz="0" w:space="0" w:color="auto"/>
      </w:divBdr>
    </w:div>
    <w:div w:id="568466095">
      <w:bodyDiv w:val="1"/>
      <w:marLeft w:val="0"/>
      <w:marRight w:val="0"/>
      <w:marTop w:val="0"/>
      <w:marBottom w:val="0"/>
      <w:divBdr>
        <w:top w:val="none" w:sz="0" w:space="0" w:color="auto"/>
        <w:left w:val="none" w:sz="0" w:space="0" w:color="auto"/>
        <w:bottom w:val="none" w:sz="0" w:space="0" w:color="auto"/>
        <w:right w:val="none" w:sz="0" w:space="0" w:color="auto"/>
      </w:divBdr>
    </w:div>
    <w:div w:id="570819632">
      <w:bodyDiv w:val="1"/>
      <w:marLeft w:val="0"/>
      <w:marRight w:val="0"/>
      <w:marTop w:val="0"/>
      <w:marBottom w:val="0"/>
      <w:divBdr>
        <w:top w:val="none" w:sz="0" w:space="0" w:color="auto"/>
        <w:left w:val="none" w:sz="0" w:space="0" w:color="auto"/>
        <w:bottom w:val="none" w:sz="0" w:space="0" w:color="auto"/>
        <w:right w:val="none" w:sz="0" w:space="0" w:color="auto"/>
      </w:divBdr>
      <w:divsChild>
        <w:div w:id="352541366">
          <w:marLeft w:val="0"/>
          <w:marRight w:val="0"/>
          <w:marTop w:val="0"/>
          <w:marBottom w:val="0"/>
          <w:divBdr>
            <w:top w:val="none" w:sz="0" w:space="0" w:color="auto"/>
            <w:left w:val="none" w:sz="0" w:space="0" w:color="auto"/>
            <w:bottom w:val="none" w:sz="0" w:space="0" w:color="auto"/>
            <w:right w:val="none" w:sz="0" w:space="0" w:color="auto"/>
          </w:divBdr>
          <w:divsChild>
            <w:div w:id="1903253013">
              <w:marLeft w:val="0"/>
              <w:marRight w:val="0"/>
              <w:marTop w:val="0"/>
              <w:marBottom w:val="0"/>
              <w:divBdr>
                <w:top w:val="none" w:sz="0" w:space="0" w:color="auto"/>
                <w:left w:val="none" w:sz="0" w:space="0" w:color="auto"/>
                <w:bottom w:val="none" w:sz="0" w:space="0" w:color="auto"/>
                <w:right w:val="none" w:sz="0" w:space="0" w:color="auto"/>
              </w:divBdr>
            </w:div>
          </w:divsChild>
        </w:div>
        <w:div w:id="455029206">
          <w:marLeft w:val="0"/>
          <w:marRight w:val="0"/>
          <w:marTop w:val="0"/>
          <w:marBottom w:val="0"/>
          <w:divBdr>
            <w:top w:val="none" w:sz="0" w:space="0" w:color="auto"/>
            <w:left w:val="none" w:sz="0" w:space="0" w:color="auto"/>
            <w:bottom w:val="none" w:sz="0" w:space="0" w:color="auto"/>
            <w:right w:val="none" w:sz="0" w:space="0" w:color="auto"/>
          </w:divBdr>
          <w:divsChild>
            <w:div w:id="99878676">
              <w:marLeft w:val="240"/>
              <w:marRight w:val="0"/>
              <w:marTop w:val="0"/>
              <w:marBottom w:val="150"/>
              <w:divBdr>
                <w:top w:val="none" w:sz="0" w:space="0" w:color="auto"/>
                <w:left w:val="none" w:sz="0" w:space="0" w:color="auto"/>
                <w:bottom w:val="none" w:sz="0" w:space="0" w:color="auto"/>
                <w:right w:val="none" w:sz="0" w:space="0" w:color="auto"/>
              </w:divBdr>
              <w:divsChild>
                <w:div w:id="952713844">
                  <w:marLeft w:val="0"/>
                  <w:marRight w:val="0"/>
                  <w:marTop w:val="0"/>
                  <w:marBottom w:val="0"/>
                  <w:divBdr>
                    <w:top w:val="none" w:sz="0" w:space="0" w:color="auto"/>
                    <w:left w:val="none" w:sz="0" w:space="0" w:color="auto"/>
                    <w:bottom w:val="none" w:sz="0" w:space="0" w:color="auto"/>
                    <w:right w:val="none" w:sz="0" w:space="0" w:color="auto"/>
                  </w:divBdr>
                  <w:divsChild>
                    <w:div w:id="472988881">
                      <w:marLeft w:val="0"/>
                      <w:marRight w:val="0"/>
                      <w:marTop w:val="0"/>
                      <w:marBottom w:val="0"/>
                      <w:divBdr>
                        <w:top w:val="none" w:sz="0" w:space="0" w:color="auto"/>
                        <w:left w:val="none" w:sz="0" w:space="0" w:color="auto"/>
                        <w:bottom w:val="none" w:sz="0" w:space="0" w:color="auto"/>
                        <w:right w:val="none" w:sz="0" w:space="0" w:color="auto"/>
                      </w:divBdr>
                      <w:divsChild>
                        <w:div w:id="82473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4608964">
      <w:bodyDiv w:val="1"/>
      <w:marLeft w:val="0"/>
      <w:marRight w:val="0"/>
      <w:marTop w:val="0"/>
      <w:marBottom w:val="0"/>
      <w:divBdr>
        <w:top w:val="none" w:sz="0" w:space="0" w:color="auto"/>
        <w:left w:val="none" w:sz="0" w:space="0" w:color="auto"/>
        <w:bottom w:val="none" w:sz="0" w:space="0" w:color="auto"/>
        <w:right w:val="none" w:sz="0" w:space="0" w:color="auto"/>
      </w:divBdr>
    </w:div>
    <w:div w:id="595671009">
      <w:bodyDiv w:val="1"/>
      <w:marLeft w:val="0"/>
      <w:marRight w:val="0"/>
      <w:marTop w:val="0"/>
      <w:marBottom w:val="0"/>
      <w:divBdr>
        <w:top w:val="none" w:sz="0" w:space="0" w:color="auto"/>
        <w:left w:val="none" w:sz="0" w:space="0" w:color="auto"/>
        <w:bottom w:val="none" w:sz="0" w:space="0" w:color="auto"/>
        <w:right w:val="none" w:sz="0" w:space="0" w:color="auto"/>
      </w:divBdr>
    </w:div>
    <w:div w:id="601036745">
      <w:bodyDiv w:val="1"/>
      <w:marLeft w:val="0"/>
      <w:marRight w:val="0"/>
      <w:marTop w:val="0"/>
      <w:marBottom w:val="0"/>
      <w:divBdr>
        <w:top w:val="none" w:sz="0" w:space="0" w:color="auto"/>
        <w:left w:val="none" w:sz="0" w:space="0" w:color="auto"/>
        <w:bottom w:val="none" w:sz="0" w:space="0" w:color="auto"/>
        <w:right w:val="none" w:sz="0" w:space="0" w:color="auto"/>
      </w:divBdr>
    </w:div>
    <w:div w:id="611790755">
      <w:bodyDiv w:val="1"/>
      <w:marLeft w:val="0"/>
      <w:marRight w:val="0"/>
      <w:marTop w:val="0"/>
      <w:marBottom w:val="0"/>
      <w:divBdr>
        <w:top w:val="none" w:sz="0" w:space="0" w:color="auto"/>
        <w:left w:val="none" w:sz="0" w:space="0" w:color="auto"/>
        <w:bottom w:val="none" w:sz="0" w:space="0" w:color="auto"/>
        <w:right w:val="none" w:sz="0" w:space="0" w:color="auto"/>
      </w:divBdr>
    </w:div>
    <w:div w:id="614600761">
      <w:bodyDiv w:val="1"/>
      <w:marLeft w:val="0"/>
      <w:marRight w:val="0"/>
      <w:marTop w:val="0"/>
      <w:marBottom w:val="0"/>
      <w:divBdr>
        <w:top w:val="none" w:sz="0" w:space="0" w:color="auto"/>
        <w:left w:val="none" w:sz="0" w:space="0" w:color="auto"/>
        <w:bottom w:val="none" w:sz="0" w:space="0" w:color="auto"/>
        <w:right w:val="none" w:sz="0" w:space="0" w:color="auto"/>
      </w:divBdr>
    </w:div>
    <w:div w:id="648675857">
      <w:bodyDiv w:val="1"/>
      <w:marLeft w:val="0"/>
      <w:marRight w:val="0"/>
      <w:marTop w:val="0"/>
      <w:marBottom w:val="0"/>
      <w:divBdr>
        <w:top w:val="none" w:sz="0" w:space="0" w:color="auto"/>
        <w:left w:val="none" w:sz="0" w:space="0" w:color="auto"/>
        <w:bottom w:val="none" w:sz="0" w:space="0" w:color="auto"/>
        <w:right w:val="none" w:sz="0" w:space="0" w:color="auto"/>
      </w:divBdr>
    </w:div>
    <w:div w:id="662854740">
      <w:bodyDiv w:val="1"/>
      <w:marLeft w:val="0"/>
      <w:marRight w:val="0"/>
      <w:marTop w:val="0"/>
      <w:marBottom w:val="0"/>
      <w:divBdr>
        <w:top w:val="none" w:sz="0" w:space="0" w:color="auto"/>
        <w:left w:val="none" w:sz="0" w:space="0" w:color="auto"/>
        <w:bottom w:val="none" w:sz="0" w:space="0" w:color="auto"/>
        <w:right w:val="none" w:sz="0" w:space="0" w:color="auto"/>
      </w:divBdr>
    </w:div>
    <w:div w:id="666325368">
      <w:bodyDiv w:val="1"/>
      <w:marLeft w:val="0"/>
      <w:marRight w:val="0"/>
      <w:marTop w:val="0"/>
      <w:marBottom w:val="0"/>
      <w:divBdr>
        <w:top w:val="none" w:sz="0" w:space="0" w:color="auto"/>
        <w:left w:val="none" w:sz="0" w:space="0" w:color="auto"/>
        <w:bottom w:val="none" w:sz="0" w:space="0" w:color="auto"/>
        <w:right w:val="none" w:sz="0" w:space="0" w:color="auto"/>
      </w:divBdr>
    </w:div>
    <w:div w:id="688483714">
      <w:bodyDiv w:val="1"/>
      <w:marLeft w:val="0"/>
      <w:marRight w:val="0"/>
      <w:marTop w:val="0"/>
      <w:marBottom w:val="0"/>
      <w:divBdr>
        <w:top w:val="none" w:sz="0" w:space="0" w:color="auto"/>
        <w:left w:val="none" w:sz="0" w:space="0" w:color="auto"/>
        <w:bottom w:val="none" w:sz="0" w:space="0" w:color="auto"/>
        <w:right w:val="none" w:sz="0" w:space="0" w:color="auto"/>
      </w:divBdr>
    </w:div>
    <w:div w:id="695932017">
      <w:bodyDiv w:val="1"/>
      <w:marLeft w:val="0"/>
      <w:marRight w:val="0"/>
      <w:marTop w:val="0"/>
      <w:marBottom w:val="0"/>
      <w:divBdr>
        <w:top w:val="none" w:sz="0" w:space="0" w:color="auto"/>
        <w:left w:val="none" w:sz="0" w:space="0" w:color="auto"/>
        <w:bottom w:val="none" w:sz="0" w:space="0" w:color="auto"/>
        <w:right w:val="none" w:sz="0" w:space="0" w:color="auto"/>
      </w:divBdr>
    </w:div>
    <w:div w:id="700740220">
      <w:bodyDiv w:val="1"/>
      <w:marLeft w:val="0"/>
      <w:marRight w:val="0"/>
      <w:marTop w:val="0"/>
      <w:marBottom w:val="0"/>
      <w:divBdr>
        <w:top w:val="none" w:sz="0" w:space="0" w:color="auto"/>
        <w:left w:val="none" w:sz="0" w:space="0" w:color="auto"/>
        <w:bottom w:val="none" w:sz="0" w:space="0" w:color="auto"/>
        <w:right w:val="none" w:sz="0" w:space="0" w:color="auto"/>
      </w:divBdr>
    </w:div>
    <w:div w:id="708379986">
      <w:bodyDiv w:val="1"/>
      <w:marLeft w:val="0"/>
      <w:marRight w:val="0"/>
      <w:marTop w:val="0"/>
      <w:marBottom w:val="0"/>
      <w:divBdr>
        <w:top w:val="none" w:sz="0" w:space="0" w:color="auto"/>
        <w:left w:val="none" w:sz="0" w:space="0" w:color="auto"/>
        <w:bottom w:val="none" w:sz="0" w:space="0" w:color="auto"/>
        <w:right w:val="none" w:sz="0" w:space="0" w:color="auto"/>
      </w:divBdr>
    </w:div>
    <w:div w:id="710350912">
      <w:bodyDiv w:val="1"/>
      <w:marLeft w:val="0"/>
      <w:marRight w:val="0"/>
      <w:marTop w:val="0"/>
      <w:marBottom w:val="0"/>
      <w:divBdr>
        <w:top w:val="none" w:sz="0" w:space="0" w:color="auto"/>
        <w:left w:val="none" w:sz="0" w:space="0" w:color="auto"/>
        <w:bottom w:val="none" w:sz="0" w:space="0" w:color="auto"/>
        <w:right w:val="none" w:sz="0" w:space="0" w:color="auto"/>
      </w:divBdr>
    </w:div>
    <w:div w:id="712116044">
      <w:bodyDiv w:val="1"/>
      <w:marLeft w:val="0"/>
      <w:marRight w:val="0"/>
      <w:marTop w:val="0"/>
      <w:marBottom w:val="0"/>
      <w:divBdr>
        <w:top w:val="none" w:sz="0" w:space="0" w:color="auto"/>
        <w:left w:val="none" w:sz="0" w:space="0" w:color="auto"/>
        <w:bottom w:val="none" w:sz="0" w:space="0" w:color="auto"/>
        <w:right w:val="none" w:sz="0" w:space="0" w:color="auto"/>
      </w:divBdr>
    </w:div>
    <w:div w:id="716012312">
      <w:bodyDiv w:val="1"/>
      <w:marLeft w:val="0"/>
      <w:marRight w:val="0"/>
      <w:marTop w:val="0"/>
      <w:marBottom w:val="0"/>
      <w:divBdr>
        <w:top w:val="none" w:sz="0" w:space="0" w:color="auto"/>
        <w:left w:val="none" w:sz="0" w:space="0" w:color="auto"/>
        <w:bottom w:val="none" w:sz="0" w:space="0" w:color="auto"/>
        <w:right w:val="none" w:sz="0" w:space="0" w:color="auto"/>
      </w:divBdr>
    </w:div>
    <w:div w:id="740098710">
      <w:bodyDiv w:val="1"/>
      <w:marLeft w:val="0"/>
      <w:marRight w:val="0"/>
      <w:marTop w:val="0"/>
      <w:marBottom w:val="0"/>
      <w:divBdr>
        <w:top w:val="none" w:sz="0" w:space="0" w:color="auto"/>
        <w:left w:val="none" w:sz="0" w:space="0" w:color="auto"/>
        <w:bottom w:val="none" w:sz="0" w:space="0" w:color="auto"/>
        <w:right w:val="none" w:sz="0" w:space="0" w:color="auto"/>
      </w:divBdr>
    </w:div>
    <w:div w:id="741416907">
      <w:bodyDiv w:val="1"/>
      <w:marLeft w:val="0"/>
      <w:marRight w:val="0"/>
      <w:marTop w:val="0"/>
      <w:marBottom w:val="0"/>
      <w:divBdr>
        <w:top w:val="none" w:sz="0" w:space="0" w:color="auto"/>
        <w:left w:val="none" w:sz="0" w:space="0" w:color="auto"/>
        <w:bottom w:val="none" w:sz="0" w:space="0" w:color="auto"/>
        <w:right w:val="none" w:sz="0" w:space="0" w:color="auto"/>
      </w:divBdr>
    </w:div>
    <w:div w:id="760761396">
      <w:bodyDiv w:val="1"/>
      <w:marLeft w:val="0"/>
      <w:marRight w:val="0"/>
      <w:marTop w:val="0"/>
      <w:marBottom w:val="0"/>
      <w:divBdr>
        <w:top w:val="none" w:sz="0" w:space="0" w:color="auto"/>
        <w:left w:val="none" w:sz="0" w:space="0" w:color="auto"/>
        <w:bottom w:val="none" w:sz="0" w:space="0" w:color="auto"/>
        <w:right w:val="none" w:sz="0" w:space="0" w:color="auto"/>
      </w:divBdr>
    </w:div>
    <w:div w:id="792557393">
      <w:bodyDiv w:val="1"/>
      <w:marLeft w:val="0"/>
      <w:marRight w:val="0"/>
      <w:marTop w:val="0"/>
      <w:marBottom w:val="0"/>
      <w:divBdr>
        <w:top w:val="none" w:sz="0" w:space="0" w:color="auto"/>
        <w:left w:val="none" w:sz="0" w:space="0" w:color="auto"/>
        <w:bottom w:val="none" w:sz="0" w:space="0" w:color="auto"/>
        <w:right w:val="none" w:sz="0" w:space="0" w:color="auto"/>
      </w:divBdr>
    </w:div>
    <w:div w:id="801729739">
      <w:bodyDiv w:val="1"/>
      <w:marLeft w:val="0"/>
      <w:marRight w:val="0"/>
      <w:marTop w:val="0"/>
      <w:marBottom w:val="0"/>
      <w:divBdr>
        <w:top w:val="none" w:sz="0" w:space="0" w:color="auto"/>
        <w:left w:val="none" w:sz="0" w:space="0" w:color="auto"/>
        <w:bottom w:val="none" w:sz="0" w:space="0" w:color="auto"/>
        <w:right w:val="none" w:sz="0" w:space="0" w:color="auto"/>
      </w:divBdr>
    </w:div>
    <w:div w:id="807363826">
      <w:bodyDiv w:val="1"/>
      <w:marLeft w:val="0"/>
      <w:marRight w:val="0"/>
      <w:marTop w:val="0"/>
      <w:marBottom w:val="0"/>
      <w:divBdr>
        <w:top w:val="none" w:sz="0" w:space="0" w:color="auto"/>
        <w:left w:val="none" w:sz="0" w:space="0" w:color="auto"/>
        <w:bottom w:val="none" w:sz="0" w:space="0" w:color="auto"/>
        <w:right w:val="none" w:sz="0" w:space="0" w:color="auto"/>
      </w:divBdr>
    </w:div>
    <w:div w:id="851991518">
      <w:bodyDiv w:val="1"/>
      <w:marLeft w:val="0"/>
      <w:marRight w:val="0"/>
      <w:marTop w:val="0"/>
      <w:marBottom w:val="0"/>
      <w:divBdr>
        <w:top w:val="none" w:sz="0" w:space="0" w:color="auto"/>
        <w:left w:val="none" w:sz="0" w:space="0" w:color="auto"/>
        <w:bottom w:val="none" w:sz="0" w:space="0" w:color="auto"/>
        <w:right w:val="none" w:sz="0" w:space="0" w:color="auto"/>
      </w:divBdr>
    </w:div>
    <w:div w:id="877207770">
      <w:bodyDiv w:val="1"/>
      <w:marLeft w:val="0"/>
      <w:marRight w:val="0"/>
      <w:marTop w:val="0"/>
      <w:marBottom w:val="0"/>
      <w:divBdr>
        <w:top w:val="none" w:sz="0" w:space="0" w:color="auto"/>
        <w:left w:val="none" w:sz="0" w:space="0" w:color="auto"/>
        <w:bottom w:val="none" w:sz="0" w:space="0" w:color="auto"/>
        <w:right w:val="none" w:sz="0" w:space="0" w:color="auto"/>
      </w:divBdr>
    </w:div>
    <w:div w:id="878934124">
      <w:bodyDiv w:val="1"/>
      <w:marLeft w:val="0"/>
      <w:marRight w:val="0"/>
      <w:marTop w:val="0"/>
      <w:marBottom w:val="0"/>
      <w:divBdr>
        <w:top w:val="none" w:sz="0" w:space="0" w:color="auto"/>
        <w:left w:val="none" w:sz="0" w:space="0" w:color="auto"/>
        <w:bottom w:val="none" w:sz="0" w:space="0" w:color="auto"/>
        <w:right w:val="none" w:sz="0" w:space="0" w:color="auto"/>
      </w:divBdr>
    </w:div>
    <w:div w:id="880898245">
      <w:bodyDiv w:val="1"/>
      <w:marLeft w:val="0"/>
      <w:marRight w:val="0"/>
      <w:marTop w:val="0"/>
      <w:marBottom w:val="0"/>
      <w:divBdr>
        <w:top w:val="none" w:sz="0" w:space="0" w:color="auto"/>
        <w:left w:val="none" w:sz="0" w:space="0" w:color="auto"/>
        <w:bottom w:val="none" w:sz="0" w:space="0" w:color="auto"/>
        <w:right w:val="none" w:sz="0" w:space="0" w:color="auto"/>
      </w:divBdr>
    </w:div>
    <w:div w:id="886332812">
      <w:bodyDiv w:val="1"/>
      <w:marLeft w:val="0"/>
      <w:marRight w:val="0"/>
      <w:marTop w:val="0"/>
      <w:marBottom w:val="0"/>
      <w:divBdr>
        <w:top w:val="none" w:sz="0" w:space="0" w:color="auto"/>
        <w:left w:val="none" w:sz="0" w:space="0" w:color="auto"/>
        <w:bottom w:val="none" w:sz="0" w:space="0" w:color="auto"/>
        <w:right w:val="none" w:sz="0" w:space="0" w:color="auto"/>
      </w:divBdr>
    </w:div>
    <w:div w:id="889653657">
      <w:bodyDiv w:val="1"/>
      <w:marLeft w:val="0"/>
      <w:marRight w:val="0"/>
      <w:marTop w:val="0"/>
      <w:marBottom w:val="0"/>
      <w:divBdr>
        <w:top w:val="none" w:sz="0" w:space="0" w:color="auto"/>
        <w:left w:val="none" w:sz="0" w:space="0" w:color="auto"/>
        <w:bottom w:val="none" w:sz="0" w:space="0" w:color="auto"/>
        <w:right w:val="none" w:sz="0" w:space="0" w:color="auto"/>
      </w:divBdr>
    </w:div>
    <w:div w:id="891427500">
      <w:bodyDiv w:val="1"/>
      <w:marLeft w:val="0"/>
      <w:marRight w:val="0"/>
      <w:marTop w:val="0"/>
      <w:marBottom w:val="0"/>
      <w:divBdr>
        <w:top w:val="none" w:sz="0" w:space="0" w:color="auto"/>
        <w:left w:val="none" w:sz="0" w:space="0" w:color="auto"/>
        <w:bottom w:val="none" w:sz="0" w:space="0" w:color="auto"/>
        <w:right w:val="none" w:sz="0" w:space="0" w:color="auto"/>
      </w:divBdr>
    </w:div>
    <w:div w:id="897743878">
      <w:bodyDiv w:val="1"/>
      <w:marLeft w:val="0"/>
      <w:marRight w:val="0"/>
      <w:marTop w:val="0"/>
      <w:marBottom w:val="0"/>
      <w:divBdr>
        <w:top w:val="none" w:sz="0" w:space="0" w:color="auto"/>
        <w:left w:val="none" w:sz="0" w:space="0" w:color="auto"/>
        <w:bottom w:val="none" w:sz="0" w:space="0" w:color="auto"/>
        <w:right w:val="none" w:sz="0" w:space="0" w:color="auto"/>
      </w:divBdr>
    </w:div>
    <w:div w:id="898636840">
      <w:bodyDiv w:val="1"/>
      <w:marLeft w:val="0"/>
      <w:marRight w:val="0"/>
      <w:marTop w:val="0"/>
      <w:marBottom w:val="0"/>
      <w:divBdr>
        <w:top w:val="none" w:sz="0" w:space="0" w:color="auto"/>
        <w:left w:val="none" w:sz="0" w:space="0" w:color="auto"/>
        <w:bottom w:val="none" w:sz="0" w:space="0" w:color="auto"/>
        <w:right w:val="none" w:sz="0" w:space="0" w:color="auto"/>
      </w:divBdr>
    </w:div>
    <w:div w:id="919679531">
      <w:bodyDiv w:val="1"/>
      <w:marLeft w:val="0"/>
      <w:marRight w:val="0"/>
      <w:marTop w:val="0"/>
      <w:marBottom w:val="0"/>
      <w:divBdr>
        <w:top w:val="none" w:sz="0" w:space="0" w:color="auto"/>
        <w:left w:val="none" w:sz="0" w:space="0" w:color="auto"/>
        <w:bottom w:val="none" w:sz="0" w:space="0" w:color="auto"/>
        <w:right w:val="none" w:sz="0" w:space="0" w:color="auto"/>
      </w:divBdr>
    </w:div>
    <w:div w:id="923340969">
      <w:bodyDiv w:val="1"/>
      <w:marLeft w:val="0"/>
      <w:marRight w:val="0"/>
      <w:marTop w:val="0"/>
      <w:marBottom w:val="0"/>
      <w:divBdr>
        <w:top w:val="none" w:sz="0" w:space="0" w:color="auto"/>
        <w:left w:val="none" w:sz="0" w:space="0" w:color="auto"/>
        <w:bottom w:val="none" w:sz="0" w:space="0" w:color="auto"/>
        <w:right w:val="none" w:sz="0" w:space="0" w:color="auto"/>
      </w:divBdr>
    </w:div>
    <w:div w:id="933827375">
      <w:bodyDiv w:val="1"/>
      <w:marLeft w:val="0"/>
      <w:marRight w:val="0"/>
      <w:marTop w:val="0"/>
      <w:marBottom w:val="0"/>
      <w:divBdr>
        <w:top w:val="none" w:sz="0" w:space="0" w:color="auto"/>
        <w:left w:val="none" w:sz="0" w:space="0" w:color="auto"/>
        <w:bottom w:val="none" w:sz="0" w:space="0" w:color="auto"/>
        <w:right w:val="none" w:sz="0" w:space="0" w:color="auto"/>
      </w:divBdr>
    </w:div>
    <w:div w:id="949825881">
      <w:bodyDiv w:val="1"/>
      <w:marLeft w:val="0"/>
      <w:marRight w:val="0"/>
      <w:marTop w:val="0"/>
      <w:marBottom w:val="0"/>
      <w:divBdr>
        <w:top w:val="none" w:sz="0" w:space="0" w:color="auto"/>
        <w:left w:val="none" w:sz="0" w:space="0" w:color="auto"/>
        <w:bottom w:val="none" w:sz="0" w:space="0" w:color="auto"/>
        <w:right w:val="none" w:sz="0" w:space="0" w:color="auto"/>
      </w:divBdr>
    </w:div>
    <w:div w:id="951861879">
      <w:bodyDiv w:val="1"/>
      <w:marLeft w:val="0"/>
      <w:marRight w:val="0"/>
      <w:marTop w:val="0"/>
      <w:marBottom w:val="0"/>
      <w:divBdr>
        <w:top w:val="none" w:sz="0" w:space="0" w:color="auto"/>
        <w:left w:val="none" w:sz="0" w:space="0" w:color="auto"/>
        <w:bottom w:val="none" w:sz="0" w:space="0" w:color="auto"/>
        <w:right w:val="none" w:sz="0" w:space="0" w:color="auto"/>
      </w:divBdr>
    </w:div>
    <w:div w:id="964778528">
      <w:bodyDiv w:val="1"/>
      <w:marLeft w:val="0"/>
      <w:marRight w:val="0"/>
      <w:marTop w:val="0"/>
      <w:marBottom w:val="0"/>
      <w:divBdr>
        <w:top w:val="none" w:sz="0" w:space="0" w:color="auto"/>
        <w:left w:val="none" w:sz="0" w:space="0" w:color="auto"/>
        <w:bottom w:val="none" w:sz="0" w:space="0" w:color="auto"/>
        <w:right w:val="none" w:sz="0" w:space="0" w:color="auto"/>
      </w:divBdr>
    </w:div>
    <w:div w:id="975598802">
      <w:bodyDiv w:val="1"/>
      <w:marLeft w:val="0"/>
      <w:marRight w:val="0"/>
      <w:marTop w:val="0"/>
      <w:marBottom w:val="0"/>
      <w:divBdr>
        <w:top w:val="none" w:sz="0" w:space="0" w:color="auto"/>
        <w:left w:val="none" w:sz="0" w:space="0" w:color="auto"/>
        <w:bottom w:val="none" w:sz="0" w:space="0" w:color="auto"/>
        <w:right w:val="none" w:sz="0" w:space="0" w:color="auto"/>
      </w:divBdr>
    </w:div>
    <w:div w:id="976182730">
      <w:bodyDiv w:val="1"/>
      <w:marLeft w:val="0"/>
      <w:marRight w:val="0"/>
      <w:marTop w:val="0"/>
      <w:marBottom w:val="0"/>
      <w:divBdr>
        <w:top w:val="none" w:sz="0" w:space="0" w:color="auto"/>
        <w:left w:val="none" w:sz="0" w:space="0" w:color="auto"/>
        <w:bottom w:val="none" w:sz="0" w:space="0" w:color="auto"/>
        <w:right w:val="none" w:sz="0" w:space="0" w:color="auto"/>
      </w:divBdr>
    </w:div>
    <w:div w:id="986667246">
      <w:bodyDiv w:val="1"/>
      <w:marLeft w:val="0"/>
      <w:marRight w:val="0"/>
      <w:marTop w:val="0"/>
      <w:marBottom w:val="0"/>
      <w:divBdr>
        <w:top w:val="none" w:sz="0" w:space="0" w:color="auto"/>
        <w:left w:val="none" w:sz="0" w:space="0" w:color="auto"/>
        <w:bottom w:val="none" w:sz="0" w:space="0" w:color="auto"/>
        <w:right w:val="none" w:sz="0" w:space="0" w:color="auto"/>
      </w:divBdr>
    </w:div>
    <w:div w:id="998004466">
      <w:bodyDiv w:val="1"/>
      <w:marLeft w:val="0"/>
      <w:marRight w:val="0"/>
      <w:marTop w:val="0"/>
      <w:marBottom w:val="0"/>
      <w:divBdr>
        <w:top w:val="none" w:sz="0" w:space="0" w:color="auto"/>
        <w:left w:val="none" w:sz="0" w:space="0" w:color="auto"/>
        <w:bottom w:val="none" w:sz="0" w:space="0" w:color="auto"/>
        <w:right w:val="none" w:sz="0" w:space="0" w:color="auto"/>
      </w:divBdr>
    </w:div>
    <w:div w:id="1000624007">
      <w:bodyDiv w:val="1"/>
      <w:marLeft w:val="0"/>
      <w:marRight w:val="0"/>
      <w:marTop w:val="0"/>
      <w:marBottom w:val="0"/>
      <w:divBdr>
        <w:top w:val="none" w:sz="0" w:space="0" w:color="auto"/>
        <w:left w:val="none" w:sz="0" w:space="0" w:color="auto"/>
        <w:bottom w:val="none" w:sz="0" w:space="0" w:color="auto"/>
        <w:right w:val="none" w:sz="0" w:space="0" w:color="auto"/>
      </w:divBdr>
    </w:div>
    <w:div w:id="1001003654">
      <w:bodyDiv w:val="1"/>
      <w:marLeft w:val="0"/>
      <w:marRight w:val="0"/>
      <w:marTop w:val="0"/>
      <w:marBottom w:val="0"/>
      <w:divBdr>
        <w:top w:val="none" w:sz="0" w:space="0" w:color="auto"/>
        <w:left w:val="none" w:sz="0" w:space="0" w:color="auto"/>
        <w:bottom w:val="none" w:sz="0" w:space="0" w:color="auto"/>
        <w:right w:val="none" w:sz="0" w:space="0" w:color="auto"/>
      </w:divBdr>
    </w:div>
    <w:div w:id="1001198065">
      <w:bodyDiv w:val="1"/>
      <w:marLeft w:val="0"/>
      <w:marRight w:val="0"/>
      <w:marTop w:val="0"/>
      <w:marBottom w:val="0"/>
      <w:divBdr>
        <w:top w:val="none" w:sz="0" w:space="0" w:color="auto"/>
        <w:left w:val="none" w:sz="0" w:space="0" w:color="auto"/>
        <w:bottom w:val="none" w:sz="0" w:space="0" w:color="auto"/>
        <w:right w:val="none" w:sz="0" w:space="0" w:color="auto"/>
      </w:divBdr>
    </w:div>
    <w:div w:id="1011880622">
      <w:bodyDiv w:val="1"/>
      <w:marLeft w:val="0"/>
      <w:marRight w:val="0"/>
      <w:marTop w:val="0"/>
      <w:marBottom w:val="0"/>
      <w:divBdr>
        <w:top w:val="none" w:sz="0" w:space="0" w:color="auto"/>
        <w:left w:val="none" w:sz="0" w:space="0" w:color="auto"/>
        <w:bottom w:val="none" w:sz="0" w:space="0" w:color="auto"/>
        <w:right w:val="none" w:sz="0" w:space="0" w:color="auto"/>
      </w:divBdr>
    </w:div>
    <w:div w:id="1014038766">
      <w:bodyDiv w:val="1"/>
      <w:marLeft w:val="0"/>
      <w:marRight w:val="0"/>
      <w:marTop w:val="0"/>
      <w:marBottom w:val="0"/>
      <w:divBdr>
        <w:top w:val="none" w:sz="0" w:space="0" w:color="auto"/>
        <w:left w:val="none" w:sz="0" w:space="0" w:color="auto"/>
        <w:bottom w:val="none" w:sz="0" w:space="0" w:color="auto"/>
        <w:right w:val="none" w:sz="0" w:space="0" w:color="auto"/>
      </w:divBdr>
    </w:div>
    <w:div w:id="1017854544">
      <w:bodyDiv w:val="1"/>
      <w:marLeft w:val="0"/>
      <w:marRight w:val="0"/>
      <w:marTop w:val="0"/>
      <w:marBottom w:val="0"/>
      <w:divBdr>
        <w:top w:val="none" w:sz="0" w:space="0" w:color="auto"/>
        <w:left w:val="none" w:sz="0" w:space="0" w:color="auto"/>
        <w:bottom w:val="none" w:sz="0" w:space="0" w:color="auto"/>
        <w:right w:val="none" w:sz="0" w:space="0" w:color="auto"/>
      </w:divBdr>
      <w:divsChild>
        <w:div w:id="13621682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0546901">
      <w:bodyDiv w:val="1"/>
      <w:marLeft w:val="0"/>
      <w:marRight w:val="0"/>
      <w:marTop w:val="0"/>
      <w:marBottom w:val="0"/>
      <w:divBdr>
        <w:top w:val="none" w:sz="0" w:space="0" w:color="auto"/>
        <w:left w:val="none" w:sz="0" w:space="0" w:color="auto"/>
        <w:bottom w:val="none" w:sz="0" w:space="0" w:color="auto"/>
        <w:right w:val="none" w:sz="0" w:space="0" w:color="auto"/>
      </w:divBdr>
    </w:div>
    <w:div w:id="1045956575">
      <w:bodyDiv w:val="1"/>
      <w:marLeft w:val="0"/>
      <w:marRight w:val="0"/>
      <w:marTop w:val="0"/>
      <w:marBottom w:val="0"/>
      <w:divBdr>
        <w:top w:val="none" w:sz="0" w:space="0" w:color="auto"/>
        <w:left w:val="none" w:sz="0" w:space="0" w:color="auto"/>
        <w:bottom w:val="none" w:sz="0" w:space="0" w:color="auto"/>
        <w:right w:val="none" w:sz="0" w:space="0" w:color="auto"/>
      </w:divBdr>
    </w:div>
    <w:div w:id="1067725294">
      <w:bodyDiv w:val="1"/>
      <w:marLeft w:val="0"/>
      <w:marRight w:val="0"/>
      <w:marTop w:val="0"/>
      <w:marBottom w:val="0"/>
      <w:divBdr>
        <w:top w:val="none" w:sz="0" w:space="0" w:color="auto"/>
        <w:left w:val="none" w:sz="0" w:space="0" w:color="auto"/>
        <w:bottom w:val="none" w:sz="0" w:space="0" w:color="auto"/>
        <w:right w:val="none" w:sz="0" w:space="0" w:color="auto"/>
      </w:divBdr>
      <w:divsChild>
        <w:div w:id="768358599">
          <w:marLeft w:val="0"/>
          <w:marRight w:val="0"/>
          <w:marTop w:val="0"/>
          <w:marBottom w:val="0"/>
          <w:divBdr>
            <w:top w:val="none" w:sz="0" w:space="0" w:color="auto"/>
            <w:left w:val="none" w:sz="0" w:space="0" w:color="auto"/>
            <w:bottom w:val="none" w:sz="0" w:space="0" w:color="auto"/>
            <w:right w:val="none" w:sz="0" w:space="0" w:color="auto"/>
          </w:divBdr>
        </w:div>
        <w:div w:id="1302810893">
          <w:marLeft w:val="0"/>
          <w:marRight w:val="0"/>
          <w:marTop w:val="0"/>
          <w:marBottom w:val="0"/>
          <w:divBdr>
            <w:top w:val="none" w:sz="0" w:space="0" w:color="auto"/>
            <w:left w:val="none" w:sz="0" w:space="0" w:color="auto"/>
            <w:bottom w:val="none" w:sz="0" w:space="0" w:color="auto"/>
            <w:right w:val="none" w:sz="0" w:space="0" w:color="auto"/>
          </w:divBdr>
        </w:div>
        <w:div w:id="1699963623">
          <w:marLeft w:val="0"/>
          <w:marRight w:val="0"/>
          <w:marTop w:val="0"/>
          <w:marBottom w:val="0"/>
          <w:divBdr>
            <w:top w:val="none" w:sz="0" w:space="0" w:color="auto"/>
            <w:left w:val="none" w:sz="0" w:space="0" w:color="auto"/>
            <w:bottom w:val="none" w:sz="0" w:space="0" w:color="auto"/>
            <w:right w:val="none" w:sz="0" w:space="0" w:color="auto"/>
          </w:divBdr>
        </w:div>
        <w:div w:id="1862402413">
          <w:marLeft w:val="0"/>
          <w:marRight w:val="0"/>
          <w:marTop w:val="0"/>
          <w:marBottom w:val="0"/>
          <w:divBdr>
            <w:top w:val="none" w:sz="0" w:space="0" w:color="auto"/>
            <w:left w:val="none" w:sz="0" w:space="0" w:color="auto"/>
            <w:bottom w:val="none" w:sz="0" w:space="0" w:color="auto"/>
            <w:right w:val="none" w:sz="0" w:space="0" w:color="auto"/>
          </w:divBdr>
        </w:div>
        <w:div w:id="1978029395">
          <w:marLeft w:val="0"/>
          <w:marRight w:val="0"/>
          <w:marTop w:val="0"/>
          <w:marBottom w:val="0"/>
          <w:divBdr>
            <w:top w:val="none" w:sz="0" w:space="0" w:color="auto"/>
            <w:left w:val="none" w:sz="0" w:space="0" w:color="auto"/>
            <w:bottom w:val="none" w:sz="0" w:space="0" w:color="auto"/>
            <w:right w:val="none" w:sz="0" w:space="0" w:color="auto"/>
          </w:divBdr>
        </w:div>
      </w:divsChild>
    </w:div>
    <w:div w:id="1091272187">
      <w:bodyDiv w:val="1"/>
      <w:marLeft w:val="0"/>
      <w:marRight w:val="0"/>
      <w:marTop w:val="0"/>
      <w:marBottom w:val="0"/>
      <w:divBdr>
        <w:top w:val="none" w:sz="0" w:space="0" w:color="auto"/>
        <w:left w:val="none" w:sz="0" w:space="0" w:color="auto"/>
        <w:bottom w:val="none" w:sz="0" w:space="0" w:color="auto"/>
        <w:right w:val="none" w:sz="0" w:space="0" w:color="auto"/>
      </w:divBdr>
      <w:divsChild>
        <w:div w:id="109475493">
          <w:marLeft w:val="0"/>
          <w:marRight w:val="0"/>
          <w:marTop w:val="0"/>
          <w:marBottom w:val="720"/>
          <w:divBdr>
            <w:top w:val="none" w:sz="0" w:space="0" w:color="auto"/>
            <w:left w:val="none" w:sz="0" w:space="0" w:color="auto"/>
            <w:bottom w:val="none" w:sz="0" w:space="0" w:color="auto"/>
            <w:right w:val="none" w:sz="0" w:space="0" w:color="auto"/>
          </w:divBdr>
        </w:div>
      </w:divsChild>
    </w:div>
    <w:div w:id="1130393557">
      <w:bodyDiv w:val="1"/>
      <w:marLeft w:val="0"/>
      <w:marRight w:val="0"/>
      <w:marTop w:val="0"/>
      <w:marBottom w:val="0"/>
      <w:divBdr>
        <w:top w:val="none" w:sz="0" w:space="0" w:color="auto"/>
        <w:left w:val="none" w:sz="0" w:space="0" w:color="auto"/>
        <w:bottom w:val="none" w:sz="0" w:space="0" w:color="auto"/>
        <w:right w:val="none" w:sz="0" w:space="0" w:color="auto"/>
      </w:divBdr>
    </w:div>
    <w:div w:id="1160850152">
      <w:bodyDiv w:val="1"/>
      <w:marLeft w:val="0"/>
      <w:marRight w:val="0"/>
      <w:marTop w:val="0"/>
      <w:marBottom w:val="0"/>
      <w:divBdr>
        <w:top w:val="none" w:sz="0" w:space="0" w:color="auto"/>
        <w:left w:val="none" w:sz="0" w:space="0" w:color="auto"/>
        <w:bottom w:val="none" w:sz="0" w:space="0" w:color="auto"/>
        <w:right w:val="none" w:sz="0" w:space="0" w:color="auto"/>
      </w:divBdr>
    </w:div>
    <w:div w:id="1171411526">
      <w:bodyDiv w:val="1"/>
      <w:marLeft w:val="0"/>
      <w:marRight w:val="0"/>
      <w:marTop w:val="0"/>
      <w:marBottom w:val="0"/>
      <w:divBdr>
        <w:top w:val="none" w:sz="0" w:space="0" w:color="auto"/>
        <w:left w:val="none" w:sz="0" w:space="0" w:color="auto"/>
        <w:bottom w:val="none" w:sz="0" w:space="0" w:color="auto"/>
        <w:right w:val="none" w:sz="0" w:space="0" w:color="auto"/>
      </w:divBdr>
    </w:div>
    <w:div w:id="1173764207">
      <w:bodyDiv w:val="1"/>
      <w:marLeft w:val="0"/>
      <w:marRight w:val="0"/>
      <w:marTop w:val="0"/>
      <w:marBottom w:val="0"/>
      <w:divBdr>
        <w:top w:val="none" w:sz="0" w:space="0" w:color="auto"/>
        <w:left w:val="none" w:sz="0" w:space="0" w:color="auto"/>
        <w:bottom w:val="none" w:sz="0" w:space="0" w:color="auto"/>
        <w:right w:val="none" w:sz="0" w:space="0" w:color="auto"/>
      </w:divBdr>
    </w:div>
    <w:div w:id="1178544170">
      <w:bodyDiv w:val="1"/>
      <w:marLeft w:val="0"/>
      <w:marRight w:val="0"/>
      <w:marTop w:val="0"/>
      <w:marBottom w:val="0"/>
      <w:divBdr>
        <w:top w:val="none" w:sz="0" w:space="0" w:color="auto"/>
        <w:left w:val="none" w:sz="0" w:space="0" w:color="auto"/>
        <w:bottom w:val="none" w:sz="0" w:space="0" w:color="auto"/>
        <w:right w:val="none" w:sz="0" w:space="0" w:color="auto"/>
      </w:divBdr>
    </w:div>
    <w:div w:id="1189489492">
      <w:bodyDiv w:val="1"/>
      <w:marLeft w:val="0"/>
      <w:marRight w:val="0"/>
      <w:marTop w:val="0"/>
      <w:marBottom w:val="0"/>
      <w:divBdr>
        <w:top w:val="none" w:sz="0" w:space="0" w:color="auto"/>
        <w:left w:val="none" w:sz="0" w:space="0" w:color="auto"/>
        <w:bottom w:val="none" w:sz="0" w:space="0" w:color="auto"/>
        <w:right w:val="none" w:sz="0" w:space="0" w:color="auto"/>
      </w:divBdr>
    </w:div>
    <w:div w:id="1230532723">
      <w:bodyDiv w:val="1"/>
      <w:marLeft w:val="0"/>
      <w:marRight w:val="0"/>
      <w:marTop w:val="0"/>
      <w:marBottom w:val="0"/>
      <w:divBdr>
        <w:top w:val="none" w:sz="0" w:space="0" w:color="auto"/>
        <w:left w:val="none" w:sz="0" w:space="0" w:color="auto"/>
        <w:bottom w:val="none" w:sz="0" w:space="0" w:color="auto"/>
        <w:right w:val="none" w:sz="0" w:space="0" w:color="auto"/>
      </w:divBdr>
    </w:div>
    <w:div w:id="1238243807">
      <w:bodyDiv w:val="1"/>
      <w:marLeft w:val="0"/>
      <w:marRight w:val="0"/>
      <w:marTop w:val="0"/>
      <w:marBottom w:val="0"/>
      <w:divBdr>
        <w:top w:val="none" w:sz="0" w:space="0" w:color="auto"/>
        <w:left w:val="none" w:sz="0" w:space="0" w:color="auto"/>
        <w:bottom w:val="none" w:sz="0" w:space="0" w:color="auto"/>
        <w:right w:val="none" w:sz="0" w:space="0" w:color="auto"/>
      </w:divBdr>
    </w:div>
    <w:div w:id="1273635483">
      <w:bodyDiv w:val="1"/>
      <w:marLeft w:val="0"/>
      <w:marRight w:val="0"/>
      <w:marTop w:val="0"/>
      <w:marBottom w:val="0"/>
      <w:divBdr>
        <w:top w:val="none" w:sz="0" w:space="0" w:color="auto"/>
        <w:left w:val="none" w:sz="0" w:space="0" w:color="auto"/>
        <w:bottom w:val="none" w:sz="0" w:space="0" w:color="auto"/>
        <w:right w:val="none" w:sz="0" w:space="0" w:color="auto"/>
      </w:divBdr>
    </w:div>
    <w:div w:id="1281187015">
      <w:bodyDiv w:val="1"/>
      <w:marLeft w:val="0"/>
      <w:marRight w:val="0"/>
      <w:marTop w:val="0"/>
      <w:marBottom w:val="0"/>
      <w:divBdr>
        <w:top w:val="none" w:sz="0" w:space="0" w:color="auto"/>
        <w:left w:val="none" w:sz="0" w:space="0" w:color="auto"/>
        <w:bottom w:val="none" w:sz="0" w:space="0" w:color="auto"/>
        <w:right w:val="none" w:sz="0" w:space="0" w:color="auto"/>
      </w:divBdr>
    </w:div>
    <w:div w:id="1320767825">
      <w:bodyDiv w:val="1"/>
      <w:marLeft w:val="0"/>
      <w:marRight w:val="0"/>
      <w:marTop w:val="0"/>
      <w:marBottom w:val="0"/>
      <w:divBdr>
        <w:top w:val="none" w:sz="0" w:space="0" w:color="auto"/>
        <w:left w:val="none" w:sz="0" w:space="0" w:color="auto"/>
        <w:bottom w:val="none" w:sz="0" w:space="0" w:color="auto"/>
        <w:right w:val="none" w:sz="0" w:space="0" w:color="auto"/>
      </w:divBdr>
    </w:div>
    <w:div w:id="1326131203">
      <w:bodyDiv w:val="1"/>
      <w:marLeft w:val="0"/>
      <w:marRight w:val="0"/>
      <w:marTop w:val="0"/>
      <w:marBottom w:val="0"/>
      <w:divBdr>
        <w:top w:val="none" w:sz="0" w:space="0" w:color="auto"/>
        <w:left w:val="none" w:sz="0" w:space="0" w:color="auto"/>
        <w:bottom w:val="none" w:sz="0" w:space="0" w:color="auto"/>
        <w:right w:val="none" w:sz="0" w:space="0" w:color="auto"/>
      </w:divBdr>
    </w:div>
    <w:div w:id="1326861775">
      <w:bodyDiv w:val="1"/>
      <w:marLeft w:val="0"/>
      <w:marRight w:val="0"/>
      <w:marTop w:val="0"/>
      <w:marBottom w:val="0"/>
      <w:divBdr>
        <w:top w:val="none" w:sz="0" w:space="0" w:color="auto"/>
        <w:left w:val="none" w:sz="0" w:space="0" w:color="auto"/>
        <w:bottom w:val="none" w:sz="0" w:space="0" w:color="auto"/>
        <w:right w:val="none" w:sz="0" w:space="0" w:color="auto"/>
      </w:divBdr>
    </w:div>
    <w:div w:id="1328827067">
      <w:bodyDiv w:val="1"/>
      <w:marLeft w:val="0"/>
      <w:marRight w:val="0"/>
      <w:marTop w:val="0"/>
      <w:marBottom w:val="0"/>
      <w:divBdr>
        <w:top w:val="none" w:sz="0" w:space="0" w:color="auto"/>
        <w:left w:val="none" w:sz="0" w:space="0" w:color="auto"/>
        <w:bottom w:val="none" w:sz="0" w:space="0" w:color="auto"/>
        <w:right w:val="none" w:sz="0" w:space="0" w:color="auto"/>
      </w:divBdr>
    </w:div>
    <w:div w:id="1365597850">
      <w:bodyDiv w:val="1"/>
      <w:marLeft w:val="0"/>
      <w:marRight w:val="0"/>
      <w:marTop w:val="0"/>
      <w:marBottom w:val="0"/>
      <w:divBdr>
        <w:top w:val="none" w:sz="0" w:space="0" w:color="auto"/>
        <w:left w:val="none" w:sz="0" w:space="0" w:color="auto"/>
        <w:bottom w:val="none" w:sz="0" w:space="0" w:color="auto"/>
        <w:right w:val="none" w:sz="0" w:space="0" w:color="auto"/>
      </w:divBdr>
    </w:div>
    <w:div w:id="1370103378">
      <w:bodyDiv w:val="1"/>
      <w:marLeft w:val="0"/>
      <w:marRight w:val="0"/>
      <w:marTop w:val="0"/>
      <w:marBottom w:val="0"/>
      <w:divBdr>
        <w:top w:val="none" w:sz="0" w:space="0" w:color="auto"/>
        <w:left w:val="none" w:sz="0" w:space="0" w:color="auto"/>
        <w:bottom w:val="none" w:sz="0" w:space="0" w:color="auto"/>
        <w:right w:val="none" w:sz="0" w:space="0" w:color="auto"/>
      </w:divBdr>
    </w:div>
    <w:div w:id="1386178073">
      <w:bodyDiv w:val="1"/>
      <w:marLeft w:val="0"/>
      <w:marRight w:val="0"/>
      <w:marTop w:val="0"/>
      <w:marBottom w:val="0"/>
      <w:divBdr>
        <w:top w:val="none" w:sz="0" w:space="0" w:color="auto"/>
        <w:left w:val="none" w:sz="0" w:space="0" w:color="auto"/>
        <w:bottom w:val="none" w:sz="0" w:space="0" w:color="auto"/>
        <w:right w:val="none" w:sz="0" w:space="0" w:color="auto"/>
      </w:divBdr>
    </w:div>
    <w:div w:id="1393191024">
      <w:bodyDiv w:val="1"/>
      <w:marLeft w:val="0"/>
      <w:marRight w:val="0"/>
      <w:marTop w:val="0"/>
      <w:marBottom w:val="0"/>
      <w:divBdr>
        <w:top w:val="none" w:sz="0" w:space="0" w:color="auto"/>
        <w:left w:val="none" w:sz="0" w:space="0" w:color="auto"/>
        <w:bottom w:val="none" w:sz="0" w:space="0" w:color="auto"/>
        <w:right w:val="none" w:sz="0" w:space="0" w:color="auto"/>
      </w:divBdr>
    </w:div>
    <w:div w:id="1407268596">
      <w:bodyDiv w:val="1"/>
      <w:marLeft w:val="0"/>
      <w:marRight w:val="0"/>
      <w:marTop w:val="0"/>
      <w:marBottom w:val="0"/>
      <w:divBdr>
        <w:top w:val="none" w:sz="0" w:space="0" w:color="auto"/>
        <w:left w:val="none" w:sz="0" w:space="0" w:color="auto"/>
        <w:bottom w:val="none" w:sz="0" w:space="0" w:color="auto"/>
        <w:right w:val="none" w:sz="0" w:space="0" w:color="auto"/>
      </w:divBdr>
    </w:div>
    <w:div w:id="1449857898">
      <w:bodyDiv w:val="1"/>
      <w:marLeft w:val="0"/>
      <w:marRight w:val="0"/>
      <w:marTop w:val="0"/>
      <w:marBottom w:val="0"/>
      <w:divBdr>
        <w:top w:val="none" w:sz="0" w:space="0" w:color="auto"/>
        <w:left w:val="none" w:sz="0" w:space="0" w:color="auto"/>
        <w:bottom w:val="none" w:sz="0" w:space="0" w:color="auto"/>
        <w:right w:val="none" w:sz="0" w:space="0" w:color="auto"/>
      </w:divBdr>
    </w:div>
    <w:div w:id="1452630228">
      <w:bodyDiv w:val="1"/>
      <w:marLeft w:val="0"/>
      <w:marRight w:val="0"/>
      <w:marTop w:val="0"/>
      <w:marBottom w:val="0"/>
      <w:divBdr>
        <w:top w:val="none" w:sz="0" w:space="0" w:color="auto"/>
        <w:left w:val="none" w:sz="0" w:space="0" w:color="auto"/>
        <w:bottom w:val="none" w:sz="0" w:space="0" w:color="auto"/>
        <w:right w:val="none" w:sz="0" w:space="0" w:color="auto"/>
      </w:divBdr>
    </w:div>
    <w:div w:id="1462454331">
      <w:bodyDiv w:val="1"/>
      <w:marLeft w:val="0"/>
      <w:marRight w:val="0"/>
      <w:marTop w:val="0"/>
      <w:marBottom w:val="0"/>
      <w:divBdr>
        <w:top w:val="none" w:sz="0" w:space="0" w:color="auto"/>
        <w:left w:val="none" w:sz="0" w:space="0" w:color="auto"/>
        <w:bottom w:val="none" w:sz="0" w:space="0" w:color="auto"/>
        <w:right w:val="none" w:sz="0" w:space="0" w:color="auto"/>
      </w:divBdr>
    </w:div>
    <w:div w:id="1466433860">
      <w:bodyDiv w:val="1"/>
      <w:marLeft w:val="0"/>
      <w:marRight w:val="0"/>
      <w:marTop w:val="0"/>
      <w:marBottom w:val="0"/>
      <w:divBdr>
        <w:top w:val="none" w:sz="0" w:space="0" w:color="auto"/>
        <w:left w:val="none" w:sz="0" w:space="0" w:color="auto"/>
        <w:bottom w:val="none" w:sz="0" w:space="0" w:color="auto"/>
        <w:right w:val="none" w:sz="0" w:space="0" w:color="auto"/>
      </w:divBdr>
    </w:div>
    <w:div w:id="1479375018">
      <w:bodyDiv w:val="1"/>
      <w:marLeft w:val="0"/>
      <w:marRight w:val="0"/>
      <w:marTop w:val="0"/>
      <w:marBottom w:val="0"/>
      <w:divBdr>
        <w:top w:val="none" w:sz="0" w:space="0" w:color="auto"/>
        <w:left w:val="none" w:sz="0" w:space="0" w:color="auto"/>
        <w:bottom w:val="none" w:sz="0" w:space="0" w:color="auto"/>
        <w:right w:val="none" w:sz="0" w:space="0" w:color="auto"/>
      </w:divBdr>
    </w:div>
    <w:div w:id="1483085262">
      <w:bodyDiv w:val="1"/>
      <w:marLeft w:val="0"/>
      <w:marRight w:val="0"/>
      <w:marTop w:val="0"/>
      <w:marBottom w:val="0"/>
      <w:divBdr>
        <w:top w:val="none" w:sz="0" w:space="0" w:color="auto"/>
        <w:left w:val="none" w:sz="0" w:space="0" w:color="auto"/>
        <w:bottom w:val="none" w:sz="0" w:space="0" w:color="auto"/>
        <w:right w:val="none" w:sz="0" w:space="0" w:color="auto"/>
      </w:divBdr>
    </w:div>
    <w:div w:id="1486241109">
      <w:bodyDiv w:val="1"/>
      <w:marLeft w:val="0"/>
      <w:marRight w:val="0"/>
      <w:marTop w:val="0"/>
      <w:marBottom w:val="0"/>
      <w:divBdr>
        <w:top w:val="none" w:sz="0" w:space="0" w:color="auto"/>
        <w:left w:val="none" w:sz="0" w:space="0" w:color="auto"/>
        <w:bottom w:val="none" w:sz="0" w:space="0" w:color="auto"/>
        <w:right w:val="none" w:sz="0" w:space="0" w:color="auto"/>
      </w:divBdr>
      <w:divsChild>
        <w:div w:id="1696421583">
          <w:marLeft w:val="0"/>
          <w:marRight w:val="0"/>
          <w:marTop w:val="0"/>
          <w:marBottom w:val="0"/>
          <w:divBdr>
            <w:top w:val="none" w:sz="0" w:space="0" w:color="auto"/>
            <w:left w:val="none" w:sz="0" w:space="0" w:color="auto"/>
            <w:bottom w:val="none" w:sz="0" w:space="0" w:color="auto"/>
            <w:right w:val="none" w:sz="0" w:space="0" w:color="auto"/>
          </w:divBdr>
        </w:div>
      </w:divsChild>
    </w:div>
    <w:div w:id="1491678389">
      <w:bodyDiv w:val="1"/>
      <w:marLeft w:val="0"/>
      <w:marRight w:val="0"/>
      <w:marTop w:val="0"/>
      <w:marBottom w:val="0"/>
      <w:divBdr>
        <w:top w:val="none" w:sz="0" w:space="0" w:color="auto"/>
        <w:left w:val="none" w:sz="0" w:space="0" w:color="auto"/>
        <w:bottom w:val="none" w:sz="0" w:space="0" w:color="auto"/>
        <w:right w:val="none" w:sz="0" w:space="0" w:color="auto"/>
      </w:divBdr>
    </w:div>
    <w:div w:id="1504394189">
      <w:bodyDiv w:val="1"/>
      <w:marLeft w:val="0"/>
      <w:marRight w:val="0"/>
      <w:marTop w:val="0"/>
      <w:marBottom w:val="0"/>
      <w:divBdr>
        <w:top w:val="none" w:sz="0" w:space="0" w:color="auto"/>
        <w:left w:val="none" w:sz="0" w:space="0" w:color="auto"/>
        <w:bottom w:val="none" w:sz="0" w:space="0" w:color="auto"/>
        <w:right w:val="none" w:sz="0" w:space="0" w:color="auto"/>
      </w:divBdr>
    </w:div>
    <w:div w:id="1512836281">
      <w:bodyDiv w:val="1"/>
      <w:marLeft w:val="0"/>
      <w:marRight w:val="0"/>
      <w:marTop w:val="0"/>
      <w:marBottom w:val="0"/>
      <w:divBdr>
        <w:top w:val="none" w:sz="0" w:space="0" w:color="auto"/>
        <w:left w:val="none" w:sz="0" w:space="0" w:color="auto"/>
        <w:bottom w:val="none" w:sz="0" w:space="0" w:color="auto"/>
        <w:right w:val="none" w:sz="0" w:space="0" w:color="auto"/>
      </w:divBdr>
    </w:div>
    <w:div w:id="1517232074">
      <w:bodyDiv w:val="1"/>
      <w:marLeft w:val="0"/>
      <w:marRight w:val="0"/>
      <w:marTop w:val="0"/>
      <w:marBottom w:val="0"/>
      <w:divBdr>
        <w:top w:val="none" w:sz="0" w:space="0" w:color="auto"/>
        <w:left w:val="none" w:sz="0" w:space="0" w:color="auto"/>
        <w:bottom w:val="none" w:sz="0" w:space="0" w:color="auto"/>
        <w:right w:val="none" w:sz="0" w:space="0" w:color="auto"/>
      </w:divBdr>
    </w:div>
    <w:div w:id="1526408235">
      <w:bodyDiv w:val="1"/>
      <w:marLeft w:val="0"/>
      <w:marRight w:val="0"/>
      <w:marTop w:val="0"/>
      <w:marBottom w:val="0"/>
      <w:divBdr>
        <w:top w:val="none" w:sz="0" w:space="0" w:color="auto"/>
        <w:left w:val="none" w:sz="0" w:space="0" w:color="auto"/>
        <w:bottom w:val="none" w:sz="0" w:space="0" w:color="auto"/>
        <w:right w:val="none" w:sz="0" w:space="0" w:color="auto"/>
      </w:divBdr>
    </w:div>
    <w:div w:id="1528526509">
      <w:bodyDiv w:val="1"/>
      <w:marLeft w:val="0"/>
      <w:marRight w:val="0"/>
      <w:marTop w:val="0"/>
      <w:marBottom w:val="0"/>
      <w:divBdr>
        <w:top w:val="none" w:sz="0" w:space="0" w:color="auto"/>
        <w:left w:val="none" w:sz="0" w:space="0" w:color="auto"/>
        <w:bottom w:val="none" w:sz="0" w:space="0" w:color="auto"/>
        <w:right w:val="none" w:sz="0" w:space="0" w:color="auto"/>
      </w:divBdr>
    </w:div>
    <w:div w:id="1538809914">
      <w:bodyDiv w:val="1"/>
      <w:marLeft w:val="0"/>
      <w:marRight w:val="0"/>
      <w:marTop w:val="0"/>
      <w:marBottom w:val="0"/>
      <w:divBdr>
        <w:top w:val="none" w:sz="0" w:space="0" w:color="auto"/>
        <w:left w:val="none" w:sz="0" w:space="0" w:color="auto"/>
        <w:bottom w:val="none" w:sz="0" w:space="0" w:color="auto"/>
        <w:right w:val="none" w:sz="0" w:space="0" w:color="auto"/>
      </w:divBdr>
    </w:div>
    <w:div w:id="1597327843">
      <w:bodyDiv w:val="1"/>
      <w:marLeft w:val="0"/>
      <w:marRight w:val="0"/>
      <w:marTop w:val="0"/>
      <w:marBottom w:val="0"/>
      <w:divBdr>
        <w:top w:val="none" w:sz="0" w:space="0" w:color="auto"/>
        <w:left w:val="none" w:sz="0" w:space="0" w:color="auto"/>
        <w:bottom w:val="none" w:sz="0" w:space="0" w:color="auto"/>
        <w:right w:val="none" w:sz="0" w:space="0" w:color="auto"/>
      </w:divBdr>
    </w:div>
    <w:div w:id="1597859713">
      <w:bodyDiv w:val="1"/>
      <w:marLeft w:val="0"/>
      <w:marRight w:val="0"/>
      <w:marTop w:val="0"/>
      <w:marBottom w:val="0"/>
      <w:divBdr>
        <w:top w:val="none" w:sz="0" w:space="0" w:color="auto"/>
        <w:left w:val="none" w:sz="0" w:space="0" w:color="auto"/>
        <w:bottom w:val="none" w:sz="0" w:space="0" w:color="auto"/>
        <w:right w:val="none" w:sz="0" w:space="0" w:color="auto"/>
      </w:divBdr>
    </w:div>
    <w:div w:id="1608613551">
      <w:bodyDiv w:val="1"/>
      <w:marLeft w:val="0"/>
      <w:marRight w:val="0"/>
      <w:marTop w:val="0"/>
      <w:marBottom w:val="0"/>
      <w:divBdr>
        <w:top w:val="none" w:sz="0" w:space="0" w:color="auto"/>
        <w:left w:val="none" w:sz="0" w:space="0" w:color="auto"/>
        <w:bottom w:val="none" w:sz="0" w:space="0" w:color="auto"/>
        <w:right w:val="none" w:sz="0" w:space="0" w:color="auto"/>
      </w:divBdr>
    </w:div>
    <w:div w:id="1613131617">
      <w:bodyDiv w:val="1"/>
      <w:marLeft w:val="0"/>
      <w:marRight w:val="0"/>
      <w:marTop w:val="0"/>
      <w:marBottom w:val="0"/>
      <w:divBdr>
        <w:top w:val="none" w:sz="0" w:space="0" w:color="auto"/>
        <w:left w:val="none" w:sz="0" w:space="0" w:color="auto"/>
        <w:bottom w:val="none" w:sz="0" w:space="0" w:color="auto"/>
        <w:right w:val="none" w:sz="0" w:space="0" w:color="auto"/>
      </w:divBdr>
    </w:div>
    <w:div w:id="1613436025">
      <w:bodyDiv w:val="1"/>
      <w:marLeft w:val="0"/>
      <w:marRight w:val="0"/>
      <w:marTop w:val="0"/>
      <w:marBottom w:val="0"/>
      <w:divBdr>
        <w:top w:val="none" w:sz="0" w:space="0" w:color="auto"/>
        <w:left w:val="none" w:sz="0" w:space="0" w:color="auto"/>
        <w:bottom w:val="none" w:sz="0" w:space="0" w:color="auto"/>
        <w:right w:val="none" w:sz="0" w:space="0" w:color="auto"/>
      </w:divBdr>
    </w:div>
    <w:div w:id="1629511535">
      <w:bodyDiv w:val="1"/>
      <w:marLeft w:val="0"/>
      <w:marRight w:val="0"/>
      <w:marTop w:val="0"/>
      <w:marBottom w:val="0"/>
      <w:divBdr>
        <w:top w:val="none" w:sz="0" w:space="0" w:color="auto"/>
        <w:left w:val="none" w:sz="0" w:space="0" w:color="auto"/>
        <w:bottom w:val="none" w:sz="0" w:space="0" w:color="auto"/>
        <w:right w:val="none" w:sz="0" w:space="0" w:color="auto"/>
      </w:divBdr>
    </w:div>
    <w:div w:id="1630433003">
      <w:bodyDiv w:val="1"/>
      <w:marLeft w:val="0"/>
      <w:marRight w:val="0"/>
      <w:marTop w:val="0"/>
      <w:marBottom w:val="0"/>
      <w:divBdr>
        <w:top w:val="none" w:sz="0" w:space="0" w:color="auto"/>
        <w:left w:val="none" w:sz="0" w:space="0" w:color="auto"/>
        <w:bottom w:val="none" w:sz="0" w:space="0" w:color="auto"/>
        <w:right w:val="none" w:sz="0" w:space="0" w:color="auto"/>
      </w:divBdr>
    </w:div>
    <w:div w:id="1637485010">
      <w:bodyDiv w:val="1"/>
      <w:marLeft w:val="0"/>
      <w:marRight w:val="0"/>
      <w:marTop w:val="0"/>
      <w:marBottom w:val="0"/>
      <w:divBdr>
        <w:top w:val="none" w:sz="0" w:space="0" w:color="auto"/>
        <w:left w:val="none" w:sz="0" w:space="0" w:color="auto"/>
        <w:bottom w:val="none" w:sz="0" w:space="0" w:color="auto"/>
        <w:right w:val="none" w:sz="0" w:space="0" w:color="auto"/>
      </w:divBdr>
    </w:div>
    <w:div w:id="1650209380">
      <w:bodyDiv w:val="1"/>
      <w:marLeft w:val="0"/>
      <w:marRight w:val="0"/>
      <w:marTop w:val="0"/>
      <w:marBottom w:val="0"/>
      <w:divBdr>
        <w:top w:val="none" w:sz="0" w:space="0" w:color="auto"/>
        <w:left w:val="none" w:sz="0" w:space="0" w:color="auto"/>
        <w:bottom w:val="none" w:sz="0" w:space="0" w:color="auto"/>
        <w:right w:val="none" w:sz="0" w:space="0" w:color="auto"/>
      </w:divBdr>
    </w:div>
    <w:div w:id="1664745992">
      <w:bodyDiv w:val="1"/>
      <w:marLeft w:val="0"/>
      <w:marRight w:val="0"/>
      <w:marTop w:val="0"/>
      <w:marBottom w:val="0"/>
      <w:divBdr>
        <w:top w:val="none" w:sz="0" w:space="0" w:color="auto"/>
        <w:left w:val="none" w:sz="0" w:space="0" w:color="auto"/>
        <w:bottom w:val="none" w:sz="0" w:space="0" w:color="auto"/>
        <w:right w:val="none" w:sz="0" w:space="0" w:color="auto"/>
      </w:divBdr>
    </w:div>
    <w:div w:id="1668248693">
      <w:bodyDiv w:val="1"/>
      <w:marLeft w:val="0"/>
      <w:marRight w:val="0"/>
      <w:marTop w:val="0"/>
      <w:marBottom w:val="0"/>
      <w:divBdr>
        <w:top w:val="none" w:sz="0" w:space="0" w:color="auto"/>
        <w:left w:val="none" w:sz="0" w:space="0" w:color="auto"/>
        <w:bottom w:val="none" w:sz="0" w:space="0" w:color="auto"/>
        <w:right w:val="none" w:sz="0" w:space="0" w:color="auto"/>
      </w:divBdr>
    </w:div>
    <w:div w:id="1705710757">
      <w:bodyDiv w:val="1"/>
      <w:marLeft w:val="0"/>
      <w:marRight w:val="0"/>
      <w:marTop w:val="0"/>
      <w:marBottom w:val="0"/>
      <w:divBdr>
        <w:top w:val="none" w:sz="0" w:space="0" w:color="auto"/>
        <w:left w:val="none" w:sz="0" w:space="0" w:color="auto"/>
        <w:bottom w:val="none" w:sz="0" w:space="0" w:color="auto"/>
        <w:right w:val="none" w:sz="0" w:space="0" w:color="auto"/>
      </w:divBdr>
    </w:div>
    <w:div w:id="1743791431">
      <w:bodyDiv w:val="1"/>
      <w:marLeft w:val="0"/>
      <w:marRight w:val="0"/>
      <w:marTop w:val="0"/>
      <w:marBottom w:val="0"/>
      <w:divBdr>
        <w:top w:val="none" w:sz="0" w:space="0" w:color="auto"/>
        <w:left w:val="none" w:sz="0" w:space="0" w:color="auto"/>
        <w:bottom w:val="none" w:sz="0" w:space="0" w:color="auto"/>
        <w:right w:val="none" w:sz="0" w:space="0" w:color="auto"/>
      </w:divBdr>
    </w:div>
    <w:div w:id="1749574451">
      <w:bodyDiv w:val="1"/>
      <w:marLeft w:val="0"/>
      <w:marRight w:val="0"/>
      <w:marTop w:val="0"/>
      <w:marBottom w:val="0"/>
      <w:divBdr>
        <w:top w:val="none" w:sz="0" w:space="0" w:color="auto"/>
        <w:left w:val="none" w:sz="0" w:space="0" w:color="auto"/>
        <w:bottom w:val="none" w:sz="0" w:space="0" w:color="auto"/>
        <w:right w:val="none" w:sz="0" w:space="0" w:color="auto"/>
      </w:divBdr>
    </w:div>
    <w:div w:id="1751148894">
      <w:bodyDiv w:val="1"/>
      <w:marLeft w:val="0"/>
      <w:marRight w:val="0"/>
      <w:marTop w:val="0"/>
      <w:marBottom w:val="0"/>
      <w:divBdr>
        <w:top w:val="none" w:sz="0" w:space="0" w:color="auto"/>
        <w:left w:val="none" w:sz="0" w:space="0" w:color="auto"/>
        <w:bottom w:val="none" w:sz="0" w:space="0" w:color="auto"/>
        <w:right w:val="none" w:sz="0" w:space="0" w:color="auto"/>
      </w:divBdr>
    </w:div>
    <w:div w:id="1755977100">
      <w:bodyDiv w:val="1"/>
      <w:marLeft w:val="0"/>
      <w:marRight w:val="0"/>
      <w:marTop w:val="0"/>
      <w:marBottom w:val="0"/>
      <w:divBdr>
        <w:top w:val="none" w:sz="0" w:space="0" w:color="auto"/>
        <w:left w:val="none" w:sz="0" w:space="0" w:color="auto"/>
        <w:bottom w:val="none" w:sz="0" w:space="0" w:color="auto"/>
        <w:right w:val="none" w:sz="0" w:space="0" w:color="auto"/>
      </w:divBdr>
    </w:div>
    <w:div w:id="1783303634">
      <w:bodyDiv w:val="1"/>
      <w:marLeft w:val="0"/>
      <w:marRight w:val="0"/>
      <w:marTop w:val="0"/>
      <w:marBottom w:val="0"/>
      <w:divBdr>
        <w:top w:val="none" w:sz="0" w:space="0" w:color="auto"/>
        <w:left w:val="none" w:sz="0" w:space="0" w:color="auto"/>
        <w:bottom w:val="none" w:sz="0" w:space="0" w:color="auto"/>
        <w:right w:val="none" w:sz="0" w:space="0" w:color="auto"/>
      </w:divBdr>
    </w:div>
    <w:div w:id="1784303182">
      <w:bodyDiv w:val="1"/>
      <w:marLeft w:val="0"/>
      <w:marRight w:val="0"/>
      <w:marTop w:val="0"/>
      <w:marBottom w:val="0"/>
      <w:divBdr>
        <w:top w:val="none" w:sz="0" w:space="0" w:color="auto"/>
        <w:left w:val="none" w:sz="0" w:space="0" w:color="auto"/>
        <w:bottom w:val="none" w:sz="0" w:space="0" w:color="auto"/>
        <w:right w:val="none" w:sz="0" w:space="0" w:color="auto"/>
      </w:divBdr>
    </w:div>
    <w:div w:id="1803234604">
      <w:bodyDiv w:val="1"/>
      <w:marLeft w:val="0"/>
      <w:marRight w:val="0"/>
      <w:marTop w:val="0"/>
      <w:marBottom w:val="0"/>
      <w:divBdr>
        <w:top w:val="none" w:sz="0" w:space="0" w:color="auto"/>
        <w:left w:val="none" w:sz="0" w:space="0" w:color="auto"/>
        <w:bottom w:val="none" w:sz="0" w:space="0" w:color="auto"/>
        <w:right w:val="none" w:sz="0" w:space="0" w:color="auto"/>
      </w:divBdr>
    </w:div>
    <w:div w:id="1817843605">
      <w:bodyDiv w:val="1"/>
      <w:marLeft w:val="0"/>
      <w:marRight w:val="0"/>
      <w:marTop w:val="0"/>
      <w:marBottom w:val="0"/>
      <w:divBdr>
        <w:top w:val="none" w:sz="0" w:space="0" w:color="auto"/>
        <w:left w:val="none" w:sz="0" w:space="0" w:color="auto"/>
        <w:bottom w:val="none" w:sz="0" w:space="0" w:color="auto"/>
        <w:right w:val="none" w:sz="0" w:space="0" w:color="auto"/>
      </w:divBdr>
    </w:div>
    <w:div w:id="1824588764">
      <w:bodyDiv w:val="1"/>
      <w:marLeft w:val="0"/>
      <w:marRight w:val="0"/>
      <w:marTop w:val="0"/>
      <w:marBottom w:val="0"/>
      <w:divBdr>
        <w:top w:val="none" w:sz="0" w:space="0" w:color="auto"/>
        <w:left w:val="none" w:sz="0" w:space="0" w:color="auto"/>
        <w:bottom w:val="none" w:sz="0" w:space="0" w:color="auto"/>
        <w:right w:val="none" w:sz="0" w:space="0" w:color="auto"/>
      </w:divBdr>
    </w:div>
    <w:div w:id="1838617554">
      <w:bodyDiv w:val="1"/>
      <w:marLeft w:val="0"/>
      <w:marRight w:val="0"/>
      <w:marTop w:val="0"/>
      <w:marBottom w:val="0"/>
      <w:divBdr>
        <w:top w:val="none" w:sz="0" w:space="0" w:color="auto"/>
        <w:left w:val="none" w:sz="0" w:space="0" w:color="auto"/>
        <w:bottom w:val="none" w:sz="0" w:space="0" w:color="auto"/>
        <w:right w:val="none" w:sz="0" w:space="0" w:color="auto"/>
      </w:divBdr>
    </w:div>
    <w:div w:id="1863283756">
      <w:bodyDiv w:val="1"/>
      <w:marLeft w:val="0"/>
      <w:marRight w:val="0"/>
      <w:marTop w:val="0"/>
      <w:marBottom w:val="0"/>
      <w:divBdr>
        <w:top w:val="none" w:sz="0" w:space="0" w:color="auto"/>
        <w:left w:val="none" w:sz="0" w:space="0" w:color="auto"/>
        <w:bottom w:val="none" w:sz="0" w:space="0" w:color="auto"/>
        <w:right w:val="none" w:sz="0" w:space="0" w:color="auto"/>
      </w:divBdr>
    </w:div>
    <w:div w:id="1885481428">
      <w:bodyDiv w:val="1"/>
      <w:marLeft w:val="0"/>
      <w:marRight w:val="0"/>
      <w:marTop w:val="0"/>
      <w:marBottom w:val="0"/>
      <w:divBdr>
        <w:top w:val="none" w:sz="0" w:space="0" w:color="auto"/>
        <w:left w:val="none" w:sz="0" w:space="0" w:color="auto"/>
        <w:bottom w:val="none" w:sz="0" w:space="0" w:color="auto"/>
        <w:right w:val="none" w:sz="0" w:space="0" w:color="auto"/>
      </w:divBdr>
    </w:div>
    <w:div w:id="1890334564">
      <w:bodyDiv w:val="1"/>
      <w:marLeft w:val="0"/>
      <w:marRight w:val="0"/>
      <w:marTop w:val="0"/>
      <w:marBottom w:val="0"/>
      <w:divBdr>
        <w:top w:val="none" w:sz="0" w:space="0" w:color="auto"/>
        <w:left w:val="none" w:sz="0" w:space="0" w:color="auto"/>
        <w:bottom w:val="none" w:sz="0" w:space="0" w:color="auto"/>
        <w:right w:val="none" w:sz="0" w:space="0" w:color="auto"/>
      </w:divBdr>
    </w:div>
    <w:div w:id="1891064256">
      <w:bodyDiv w:val="1"/>
      <w:marLeft w:val="0"/>
      <w:marRight w:val="0"/>
      <w:marTop w:val="0"/>
      <w:marBottom w:val="0"/>
      <w:divBdr>
        <w:top w:val="none" w:sz="0" w:space="0" w:color="auto"/>
        <w:left w:val="none" w:sz="0" w:space="0" w:color="auto"/>
        <w:bottom w:val="none" w:sz="0" w:space="0" w:color="auto"/>
        <w:right w:val="none" w:sz="0" w:space="0" w:color="auto"/>
      </w:divBdr>
    </w:div>
    <w:div w:id="1934315680">
      <w:bodyDiv w:val="1"/>
      <w:marLeft w:val="0"/>
      <w:marRight w:val="0"/>
      <w:marTop w:val="0"/>
      <w:marBottom w:val="0"/>
      <w:divBdr>
        <w:top w:val="none" w:sz="0" w:space="0" w:color="auto"/>
        <w:left w:val="none" w:sz="0" w:space="0" w:color="auto"/>
        <w:bottom w:val="none" w:sz="0" w:space="0" w:color="auto"/>
        <w:right w:val="none" w:sz="0" w:space="0" w:color="auto"/>
      </w:divBdr>
    </w:div>
    <w:div w:id="1939168501">
      <w:bodyDiv w:val="1"/>
      <w:marLeft w:val="0"/>
      <w:marRight w:val="0"/>
      <w:marTop w:val="0"/>
      <w:marBottom w:val="0"/>
      <w:divBdr>
        <w:top w:val="none" w:sz="0" w:space="0" w:color="auto"/>
        <w:left w:val="none" w:sz="0" w:space="0" w:color="auto"/>
        <w:bottom w:val="none" w:sz="0" w:space="0" w:color="auto"/>
        <w:right w:val="none" w:sz="0" w:space="0" w:color="auto"/>
      </w:divBdr>
    </w:div>
    <w:div w:id="1945918391">
      <w:bodyDiv w:val="1"/>
      <w:marLeft w:val="0"/>
      <w:marRight w:val="0"/>
      <w:marTop w:val="0"/>
      <w:marBottom w:val="0"/>
      <w:divBdr>
        <w:top w:val="none" w:sz="0" w:space="0" w:color="auto"/>
        <w:left w:val="none" w:sz="0" w:space="0" w:color="auto"/>
        <w:bottom w:val="none" w:sz="0" w:space="0" w:color="auto"/>
        <w:right w:val="none" w:sz="0" w:space="0" w:color="auto"/>
      </w:divBdr>
    </w:div>
    <w:div w:id="1963000288">
      <w:bodyDiv w:val="1"/>
      <w:marLeft w:val="0"/>
      <w:marRight w:val="0"/>
      <w:marTop w:val="0"/>
      <w:marBottom w:val="0"/>
      <w:divBdr>
        <w:top w:val="none" w:sz="0" w:space="0" w:color="auto"/>
        <w:left w:val="none" w:sz="0" w:space="0" w:color="auto"/>
        <w:bottom w:val="none" w:sz="0" w:space="0" w:color="auto"/>
        <w:right w:val="none" w:sz="0" w:space="0" w:color="auto"/>
      </w:divBdr>
    </w:div>
    <w:div w:id="1970740875">
      <w:bodyDiv w:val="1"/>
      <w:marLeft w:val="0"/>
      <w:marRight w:val="0"/>
      <w:marTop w:val="0"/>
      <w:marBottom w:val="0"/>
      <w:divBdr>
        <w:top w:val="none" w:sz="0" w:space="0" w:color="auto"/>
        <w:left w:val="none" w:sz="0" w:space="0" w:color="auto"/>
        <w:bottom w:val="none" w:sz="0" w:space="0" w:color="auto"/>
        <w:right w:val="none" w:sz="0" w:space="0" w:color="auto"/>
      </w:divBdr>
    </w:div>
    <w:div w:id="1979264995">
      <w:bodyDiv w:val="1"/>
      <w:marLeft w:val="0"/>
      <w:marRight w:val="0"/>
      <w:marTop w:val="0"/>
      <w:marBottom w:val="0"/>
      <w:divBdr>
        <w:top w:val="none" w:sz="0" w:space="0" w:color="auto"/>
        <w:left w:val="none" w:sz="0" w:space="0" w:color="auto"/>
        <w:bottom w:val="none" w:sz="0" w:space="0" w:color="auto"/>
        <w:right w:val="none" w:sz="0" w:space="0" w:color="auto"/>
      </w:divBdr>
    </w:div>
    <w:div w:id="2004427393">
      <w:bodyDiv w:val="1"/>
      <w:marLeft w:val="0"/>
      <w:marRight w:val="0"/>
      <w:marTop w:val="0"/>
      <w:marBottom w:val="0"/>
      <w:divBdr>
        <w:top w:val="none" w:sz="0" w:space="0" w:color="auto"/>
        <w:left w:val="none" w:sz="0" w:space="0" w:color="auto"/>
        <w:bottom w:val="none" w:sz="0" w:space="0" w:color="auto"/>
        <w:right w:val="none" w:sz="0" w:space="0" w:color="auto"/>
      </w:divBdr>
    </w:div>
    <w:div w:id="2004503592">
      <w:bodyDiv w:val="1"/>
      <w:marLeft w:val="0"/>
      <w:marRight w:val="0"/>
      <w:marTop w:val="0"/>
      <w:marBottom w:val="0"/>
      <w:divBdr>
        <w:top w:val="none" w:sz="0" w:space="0" w:color="auto"/>
        <w:left w:val="none" w:sz="0" w:space="0" w:color="auto"/>
        <w:bottom w:val="none" w:sz="0" w:space="0" w:color="auto"/>
        <w:right w:val="none" w:sz="0" w:space="0" w:color="auto"/>
      </w:divBdr>
    </w:div>
    <w:div w:id="2009477173">
      <w:bodyDiv w:val="1"/>
      <w:marLeft w:val="0"/>
      <w:marRight w:val="0"/>
      <w:marTop w:val="0"/>
      <w:marBottom w:val="0"/>
      <w:divBdr>
        <w:top w:val="none" w:sz="0" w:space="0" w:color="auto"/>
        <w:left w:val="none" w:sz="0" w:space="0" w:color="auto"/>
        <w:bottom w:val="none" w:sz="0" w:space="0" w:color="auto"/>
        <w:right w:val="none" w:sz="0" w:space="0" w:color="auto"/>
      </w:divBdr>
      <w:divsChild>
        <w:div w:id="262226882">
          <w:marLeft w:val="0"/>
          <w:marRight w:val="0"/>
          <w:marTop w:val="0"/>
          <w:marBottom w:val="0"/>
          <w:divBdr>
            <w:top w:val="none" w:sz="0" w:space="0" w:color="auto"/>
            <w:left w:val="none" w:sz="0" w:space="0" w:color="auto"/>
            <w:bottom w:val="none" w:sz="0" w:space="0" w:color="auto"/>
            <w:right w:val="none" w:sz="0" w:space="0" w:color="auto"/>
          </w:divBdr>
        </w:div>
      </w:divsChild>
    </w:div>
    <w:div w:id="2022655898">
      <w:bodyDiv w:val="1"/>
      <w:marLeft w:val="0"/>
      <w:marRight w:val="0"/>
      <w:marTop w:val="0"/>
      <w:marBottom w:val="0"/>
      <w:divBdr>
        <w:top w:val="none" w:sz="0" w:space="0" w:color="auto"/>
        <w:left w:val="none" w:sz="0" w:space="0" w:color="auto"/>
        <w:bottom w:val="none" w:sz="0" w:space="0" w:color="auto"/>
        <w:right w:val="none" w:sz="0" w:space="0" w:color="auto"/>
      </w:divBdr>
    </w:div>
    <w:div w:id="2029211192">
      <w:bodyDiv w:val="1"/>
      <w:marLeft w:val="0"/>
      <w:marRight w:val="0"/>
      <w:marTop w:val="0"/>
      <w:marBottom w:val="0"/>
      <w:divBdr>
        <w:top w:val="none" w:sz="0" w:space="0" w:color="auto"/>
        <w:left w:val="none" w:sz="0" w:space="0" w:color="auto"/>
        <w:bottom w:val="none" w:sz="0" w:space="0" w:color="auto"/>
        <w:right w:val="none" w:sz="0" w:space="0" w:color="auto"/>
      </w:divBdr>
      <w:divsChild>
        <w:div w:id="1913733801">
          <w:marLeft w:val="0"/>
          <w:marRight w:val="0"/>
          <w:marTop w:val="0"/>
          <w:marBottom w:val="0"/>
          <w:divBdr>
            <w:top w:val="none" w:sz="0" w:space="0" w:color="auto"/>
            <w:left w:val="none" w:sz="0" w:space="0" w:color="auto"/>
            <w:bottom w:val="none" w:sz="0" w:space="0" w:color="auto"/>
            <w:right w:val="none" w:sz="0" w:space="0" w:color="auto"/>
          </w:divBdr>
        </w:div>
      </w:divsChild>
    </w:div>
    <w:div w:id="2035383024">
      <w:bodyDiv w:val="1"/>
      <w:marLeft w:val="0"/>
      <w:marRight w:val="0"/>
      <w:marTop w:val="0"/>
      <w:marBottom w:val="0"/>
      <w:divBdr>
        <w:top w:val="none" w:sz="0" w:space="0" w:color="auto"/>
        <w:left w:val="none" w:sz="0" w:space="0" w:color="auto"/>
        <w:bottom w:val="none" w:sz="0" w:space="0" w:color="auto"/>
        <w:right w:val="none" w:sz="0" w:space="0" w:color="auto"/>
      </w:divBdr>
    </w:div>
    <w:div w:id="2048751976">
      <w:bodyDiv w:val="1"/>
      <w:marLeft w:val="0"/>
      <w:marRight w:val="0"/>
      <w:marTop w:val="0"/>
      <w:marBottom w:val="0"/>
      <w:divBdr>
        <w:top w:val="none" w:sz="0" w:space="0" w:color="auto"/>
        <w:left w:val="none" w:sz="0" w:space="0" w:color="auto"/>
        <w:bottom w:val="none" w:sz="0" w:space="0" w:color="auto"/>
        <w:right w:val="none" w:sz="0" w:space="0" w:color="auto"/>
      </w:divBdr>
    </w:div>
    <w:div w:id="2056194866">
      <w:bodyDiv w:val="1"/>
      <w:marLeft w:val="0"/>
      <w:marRight w:val="0"/>
      <w:marTop w:val="0"/>
      <w:marBottom w:val="0"/>
      <w:divBdr>
        <w:top w:val="none" w:sz="0" w:space="0" w:color="auto"/>
        <w:left w:val="none" w:sz="0" w:space="0" w:color="auto"/>
        <w:bottom w:val="none" w:sz="0" w:space="0" w:color="auto"/>
        <w:right w:val="none" w:sz="0" w:space="0" w:color="auto"/>
      </w:divBdr>
    </w:div>
    <w:div w:id="2067142144">
      <w:bodyDiv w:val="1"/>
      <w:marLeft w:val="0"/>
      <w:marRight w:val="0"/>
      <w:marTop w:val="0"/>
      <w:marBottom w:val="0"/>
      <w:divBdr>
        <w:top w:val="none" w:sz="0" w:space="0" w:color="auto"/>
        <w:left w:val="none" w:sz="0" w:space="0" w:color="auto"/>
        <w:bottom w:val="none" w:sz="0" w:space="0" w:color="auto"/>
        <w:right w:val="none" w:sz="0" w:space="0" w:color="auto"/>
      </w:divBdr>
    </w:div>
    <w:div w:id="2067953920">
      <w:bodyDiv w:val="1"/>
      <w:marLeft w:val="0"/>
      <w:marRight w:val="0"/>
      <w:marTop w:val="0"/>
      <w:marBottom w:val="0"/>
      <w:divBdr>
        <w:top w:val="none" w:sz="0" w:space="0" w:color="auto"/>
        <w:left w:val="none" w:sz="0" w:space="0" w:color="auto"/>
        <w:bottom w:val="none" w:sz="0" w:space="0" w:color="auto"/>
        <w:right w:val="none" w:sz="0" w:space="0" w:color="auto"/>
      </w:divBdr>
    </w:div>
    <w:div w:id="2096510604">
      <w:bodyDiv w:val="1"/>
      <w:marLeft w:val="0"/>
      <w:marRight w:val="0"/>
      <w:marTop w:val="0"/>
      <w:marBottom w:val="0"/>
      <w:divBdr>
        <w:top w:val="none" w:sz="0" w:space="0" w:color="auto"/>
        <w:left w:val="none" w:sz="0" w:space="0" w:color="auto"/>
        <w:bottom w:val="none" w:sz="0" w:space="0" w:color="auto"/>
        <w:right w:val="none" w:sz="0" w:space="0" w:color="auto"/>
      </w:divBdr>
    </w:div>
    <w:div w:id="2115006902">
      <w:bodyDiv w:val="1"/>
      <w:marLeft w:val="0"/>
      <w:marRight w:val="0"/>
      <w:marTop w:val="0"/>
      <w:marBottom w:val="0"/>
      <w:divBdr>
        <w:top w:val="none" w:sz="0" w:space="0" w:color="auto"/>
        <w:left w:val="none" w:sz="0" w:space="0" w:color="auto"/>
        <w:bottom w:val="none" w:sz="0" w:space="0" w:color="auto"/>
        <w:right w:val="none" w:sz="0" w:space="0" w:color="auto"/>
      </w:divBdr>
    </w:div>
    <w:div w:id="2115009986">
      <w:bodyDiv w:val="1"/>
      <w:marLeft w:val="0"/>
      <w:marRight w:val="0"/>
      <w:marTop w:val="0"/>
      <w:marBottom w:val="0"/>
      <w:divBdr>
        <w:top w:val="none" w:sz="0" w:space="0" w:color="auto"/>
        <w:left w:val="none" w:sz="0" w:space="0" w:color="auto"/>
        <w:bottom w:val="none" w:sz="0" w:space="0" w:color="auto"/>
        <w:right w:val="none" w:sz="0" w:space="0" w:color="auto"/>
      </w:divBdr>
      <w:divsChild>
        <w:div w:id="27344189">
          <w:marLeft w:val="0"/>
          <w:marRight w:val="0"/>
          <w:marTop w:val="0"/>
          <w:marBottom w:val="0"/>
          <w:divBdr>
            <w:top w:val="none" w:sz="0" w:space="0" w:color="auto"/>
            <w:left w:val="none" w:sz="0" w:space="0" w:color="auto"/>
            <w:bottom w:val="none" w:sz="0" w:space="0" w:color="auto"/>
            <w:right w:val="none" w:sz="0" w:space="0" w:color="auto"/>
          </w:divBdr>
        </w:div>
        <w:div w:id="116873311">
          <w:marLeft w:val="0"/>
          <w:marRight w:val="0"/>
          <w:marTop w:val="0"/>
          <w:marBottom w:val="0"/>
          <w:divBdr>
            <w:top w:val="none" w:sz="0" w:space="0" w:color="auto"/>
            <w:left w:val="none" w:sz="0" w:space="0" w:color="auto"/>
            <w:bottom w:val="none" w:sz="0" w:space="0" w:color="auto"/>
            <w:right w:val="none" w:sz="0" w:space="0" w:color="auto"/>
          </w:divBdr>
        </w:div>
        <w:div w:id="231357250">
          <w:marLeft w:val="0"/>
          <w:marRight w:val="0"/>
          <w:marTop w:val="0"/>
          <w:marBottom w:val="0"/>
          <w:divBdr>
            <w:top w:val="none" w:sz="0" w:space="0" w:color="auto"/>
            <w:left w:val="none" w:sz="0" w:space="0" w:color="auto"/>
            <w:bottom w:val="none" w:sz="0" w:space="0" w:color="auto"/>
            <w:right w:val="none" w:sz="0" w:space="0" w:color="auto"/>
          </w:divBdr>
        </w:div>
        <w:div w:id="246578934">
          <w:marLeft w:val="0"/>
          <w:marRight w:val="0"/>
          <w:marTop w:val="0"/>
          <w:marBottom w:val="0"/>
          <w:divBdr>
            <w:top w:val="none" w:sz="0" w:space="0" w:color="auto"/>
            <w:left w:val="none" w:sz="0" w:space="0" w:color="auto"/>
            <w:bottom w:val="none" w:sz="0" w:space="0" w:color="auto"/>
            <w:right w:val="none" w:sz="0" w:space="0" w:color="auto"/>
          </w:divBdr>
        </w:div>
        <w:div w:id="273366945">
          <w:marLeft w:val="0"/>
          <w:marRight w:val="0"/>
          <w:marTop w:val="0"/>
          <w:marBottom w:val="0"/>
          <w:divBdr>
            <w:top w:val="none" w:sz="0" w:space="0" w:color="auto"/>
            <w:left w:val="none" w:sz="0" w:space="0" w:color="auto"/>
            <w:bottom w:val="none" w:sz="0" w:space="0" w:color="auto"/>
            <w:right w:val="none" w:sz="0" w:space="0" w:color="auto"/>
          </w:divBdr>
        </w:div>
        <w:div w:id="278073737">
          <w:marLeft w:val="0"/>
          <w:marRight w:val="0"/>
          <w:marTop w:val="0"/>
          <w:marBottom w:val="0"/>
          <w:divBdr>
            <w:top w:val="none" w:sz="0" w:space="0" w:color="auto"/>
            <w:left w:val="none" w:sz="0" w:space="0" w:color="auto"/>
            <w:bottom w:val="none" w:sz="0" w:space="0" w:color="auto"/>
            <w:right w:val="none" w:sz="0" w:space="0" w:color="auto"/>
          </w:divBdr>
        </w:div>
        <w:div w:id="278993561">
          <w:marLeft w:val="0"/>
          <w:marRight w:val="0"/>
          <w:marTop w:val="0"/>
          <w:marBottom w:val="0"/>
          <w:divBdr>
            <w:top w:val="none" w:sz="0" w:space="0" w:color="auto"/>
            <w:left w:val="none" w:sz="0" w:space="0" w:color="auto"/>
            <w:bottom w:val="none" w:sz="0" w:space="0" w:color="auto"/>
            <w:right w:val="none" w:sz="0" w:space="0" w:color="auto"/>
          </w:divBdr>
        </w:div>
        <w:div w:id="307823402">
          <w:marLeft w:val="0"/>
          <w:marRight w:val="0"/>
          <w:marTop w:val="0"/>
          <w:marBottom w:val="0"/>
          <w:divBdr>
            <w:top w:val="none" w:sz="0" w:space="0" w:color="auto"/>
            <w:left w:val="none" w:sz="0" w:space="0" w:color="auto"/>
            <w:bottom w:val="none" w:sz="0" w:space="0" w:color="auto"/>
            <w:right w:val="none" w:sz="0" w:space="0" w:color="auto"/>
          </w:divBdr>
        </w:div>
        <w:div w:id="336617712">
          <w:marLeft w:val="0"/>
          <w:marRight w:val="0"/>
          <w:marTop w:val="0"/>
          <w:marBottom w:val="0"/>
          <w:divBdr>
            <w:top w:val="none" w:sz="0" w:space="0" w:color="auto"/>
            <w:left w:val="none" w:sz="0" w:space="0" w:color="auto"/>
            <w:bottom w:val="none" w:sz="0" w:space="0" w:color="auto"/>
            <w:right w:val="none" w:sz="0" w:space="0" w:color="auto"/>
          </w:divBdr>
        </w:div>
        <w:div w:id="379746005">
          <w:marLeft w:val="0"/>
          <w:marRight w:val="0"/>
          <w:marTop w:val="0"/>
          <w:marBottom w:val="0"/>
          <w:divBdr>
            <w:top w:val="none" w:sz="0" w:space="0" w:color="auto"/>
            <w:left w:val="none" w:sz="0" w:space="0" w:color="auto"/>
            <w:bottom w:val="none" w:sz="0" w:space="0" w:color="auto"/>
            <w:right w:val="none" w:sz="0" w:space="0" w:color="auto"/>
          </w:divBdr>
        </w:div>
        <w:div w:id="401216818">
          <w:marLeft w:val="0"/>
          <w:marRight w:val="0"/>
          <w:marTop w:val="0"/>
          <w:marBottom w:val="0"/>
          <w:divBdr>
            <w:top w:val="none" w:sz="0" w:space="0" w:color="auto"/>
            <w:left w:val="none" w:sz="0" w:space="0" w:color="auto"/>
            <w:bottom w:val="none" w:sz="0" w:space="0" w:color="auto"/>
            <w:right w:val="none" w:sz="0" w:space="0" w:color="auto"/>
          </w:divBdr>
        </w:div>
        <w:div w:id="528107144">
          <w:marLeft w:val="0"/>
          <w:marRight w:val="0"/>
          <w:marTop w:val="0"/>
          <w:marBottom w:val="0"/>
          <w:divBdr>
            <w:top w:val="none" w:sz="0" w:space="0" w:color="auto"/>
            <w:left w:val="none" w:sz="0" w:space="0" w:color="auto"/>
            <w:bottom w:val="none" w:sz="0" w:space="0" w:color="auto"/>
            <w:right w:val="none" w:sz="0" w:space="0" w:color="auto"/>
          </w:divBdr>
        </w:div>
        <w:div w:id="534074518">
          <w:marLeft w:val="0"/>
          <w:marRight w:val="0"/>
          <w:marTop w:val="0"/>
          <w:marBottom w:val="0"/>
          <w:divBdr>
            <w:top w:val="none" w:sz="0" w:space="0" w:color="auto"/>
            <w:left w:val="none" w:sz="0" w:space="0" w:color="auto"/>
            <w:bottom w:val="none" w:sz="0" w:space="0" w:color="auto"/>
            <w:right w:val="none" w:sz="0" w:space="0" w:color="auto"/>
          </w:divBdr>
        </w:div>
        <w:div w:id="538050875">
          <w:marLeft w:val="0"/>
          <w:marRight w:val="0"/>
          <w:marTop w:val="0"/>
          <w:marBottom w:val="0"/>
          <w:divBdr>
            <w:top w:val="none" w:sz="0" w:space="0" w:color="auto"/>
            <w:left w:val="none" w:sz="0" w:space="0" w:color="auto"/>
            <w:bottom w:val="none" w:sz="0" w:space="0" w:color="auto"/>
            <w:right w:val="none" w:sz="0" w:space="0" w:color="auto"/>
          </w:divBdr>
        </w:div>
        <w:div w:id="613706085">
          <w:marLeft w:val="0"/>
          <w:marRight w:val="0"/>
          <w:marTop w:val="0"/>
          <w:marBottom w:val="0"/>
          <w:divBdr>
            <w:top w:val="none" w:sz="0" w:space="0" w:color="auto"/>
            <w:left w:val="none" w:sz="0" w:space="0" w:color="auto"/>
            <w:bottom w:val="none" w:sz="0" w:space="0" w:color="auto"/>
            <w:right w:val="none" w:sz="0" w:space="0" w:color="auto"/>
          </w:divBdr>
        </w:div>
        <w:div w:id="638533024">
          <w:marLeft w:val="0"/>
          <w:marRight w:val="0"/>
          <w:marTop w:val="0"/>
          <w:marBottom w:val="0"/>
          <w:divBdr>
            <w:top w:val="none" w:sz="0" w:space="0" w:color="auto"/>
            <w:left w:val="none" w:sz="0" w:space="0" w:color="auto"/>
            <w:bottom w:val="none" w:sz="0" w:space="0" w:color="auto"/>
            <w:right w:val="none" w:sz="0" w:space="0" w:color="auto"/>
          </w:divBdr>
        </w:div>
        <w:div w:id="660503708">
          <w:marLeft w:val="0"/>
          <w:marRight w:val="0"/>
          <w:marTop w:val="0"/>
          <w:marBottom w:val="0"/>
          <w:divBdr>
            <w:top w:val="none" w:sz="0" w:space="0" w:color="auto"/>
            <w:left w:val="none" w:sz="0" w:space="0" w:color="auto"/>
            <w:bottom w:val="none" w:sz="0" w:space="0" w:color="auto"/>
            <w:right w:val="none" w:sz="0" w:space="0" w:color="auto"/>
          </w:divBdr>
        </w:div>
        <w:div w:id="694886645">
          <w:marLeft w:val="0"/>
          <w:marRight w:val="0"/>
          <w:marTop w:val="0"/>
          <w:marBottom w:val="0"/>
          <w:divBdr>
            <w:top w:val="none" w:sz="0" w:space="0" w:color="auto"/>
            <w:left w:val="none" w:sz="0" w:space="0" w:color="auto"/>
            <w:bottom w:val="none" w:sz="0" w:space="0" w:color="auto"/>
            <w:right w:val="none" w:sz="0" w:space="0" w:color="auto"/>
          </w:divBdr>
        </w:div>
        <w:div w:id="730617785">
          <w:marLeft w:val="0"/>
          <w:marRight w:val="0"/>
          <w:marTop w:val="0"/>
          <w:marBottom w:val="0"/>
          <w:divBdr>
            <w:top w:val="none" w:sz="0" w:space="0" w:color="auto"/>
            <w:left w:val="none" w:sz="0" w:space="0" w:color="auto"/>
            <w:bottom w:val="none" w:sz="0" w:space="0" w:color="auto"/>
            <w:right w:val="none" w:sz="0" w:space="0" w:color="auto"/>
          </w:divBdr>
        </w:div>
        <w:div w:id="771434145">
          <w:marLeft w:val="0"/>
          <w:marRight w:val="0"/>
          <w:marTop w:val="0"/>
          <w:marBottom w:val="0"/>
          <w:divBdr>
            <w:top w:val="none" w:sz="0" w:space="0" w:color="auto"/>
            <w:left w:val="none" w:sz="0" w:space="0" w:color="auto"/>
            <w:bottom w:val="none" w:sz="0" w:space="0" w:color="auto"/>
            <w:right w:val="none" w:sz="0" w:space="0" w:color="auto"/>
          </w:divBdr>
        </w:div>
        <w:div w:id="839543018">
          <w:marLeft w:val="0"/>
          <w:marRight w:val="0"/>
          <w:marTop w:val="0"/>
          <w:marBottom w:val="0"/>
          <w:divBdr>
            <w:top w:val="none" w:sz="0" w:space="0" w:color="auto"/>
            <w:left w:val="none" w:sz="0" w:space="0" w:color="auto"/>
            <w:bottom w:val="none" w:sz="0" w:space="0" w:color="auto"/>
            <w:right w:val="none" w:sz="0" w:space="0" w:color="auto"/>
          </w:divBdr>
        </w:div>
        <w:div w:id="859046399">
          <w:marLeft w:val="0"/>
          <w:marRight w:val="0"/>
          <w:marTop w:val="0"/>
          <w:marBottom w:val="0"/>
          <w:divBdr>
            <w:top w:val="none" w:sz="0" w:space="0" w:color="auto"/>
            <w:left w:val="none" w:sz="0" w:space="0" w:color="auto"/>
            <w:bottom w:val="none" w:sz="0" w:space="0" w:color="auto"/>
            <w:right w:val="none" w:sz="0" w:space="0" w:color="auto"/>
          </w:divBdr>
        </w:div>
        <w:div w:id="896282100">
          <w:marLeft w:val="0"/>
          <w:marRight w:val="0"/>
          <w:marTop w:val="0"/>
          <w:marBottom w:val="0"/>
          <w:divBdr>
            <w:top w:val="none" w:sz="0" w:space="0" w:color="auto"/>
            <w:left w:val="none" w:sz="0" w:space="0" w:color="auto"/>
            <w:bottom w:val="none" w:sz="0" w:space="0" w:color="auto"/>
            <w:right w:val="none" w:sz="0" w:space="0" w:color="auto"/>
          </w:divBdr>
        </w:div>
        <w:div w:id="955333992">
          <w:marLeft w:val="0"/>
          <w:marRight w:val="0"/>
          <w:marTop w:val="0"/>
          <w:marBottom w:val="0"/>
          <w:divBdr>
            <w:top w:val="none" w:sz="0" w:space="0" w:color="auto"/>
            <w:left w:val="none" w:sz="0" w:space="0" w:color="auto"/>
            <w:bottom w:val="none" w:sz="0" w:space="0" w:color="auto"/>
            <w:right w:val="none" w:sz="0" w:space="0" w:color="auto"/>
          </w:divBdr>
        </w:div>
        <w:div w:id="960497235">
          <w:marLeft w:val="0"/>
          <w:marRight w:val="0"/>
          <w:marTop w:val="0"/>
          <w:marBottom w:val="0"/>
          <w:divBdr>
            <w:top w:val="none" w:sz="0" w:space="0" w:color="auto"/>
            <w:left w:val="none" w:sz="0" w:space="0" w:color="auto"/>
            <w:bottom w:val="none" w:sz="0" w:space="0" w:color="auto"/>
            <w:right w:val="none" w:sz="0" w:space="0" w:color="auto"/>
          </w:divBdr>
        </w:div>
        <w:div w:id="986856766">
          <w:marLeft w:val="0"/>
          <w:marRight w:val="0"/>
          <w:marTop w:val="0"/>
          <w:marBottom w:val="0"/>
          <w:divBdr>
            <w:top w:val="none" w:sz="0" w:space="0" w:color="auto"/>
            <w:left w:val="none" w:sz="0" w:space="0" w:color="auto"/>
            <w:bottom w:val="none" w:sz="0" w:space="0" w:color="auto"/>
            <w:right w:val="none" w:sz="0" w:space="0" w:color="auto"/>
          </w:divBdr>
        </w:div>
        <w:div w:id="1115297006">
          <w:marLeft w:val="0"/>
          <w:marRight w:val="0"/>
          <w:marTop w:val="0"/>
          <w:marBottom w:val="0"/>
          <w:divBdr>
            <w:top w:val="none" w:sz="0" w:space="0" w:color="auto"/>
            <w:left w:val="none" w:sz="0" w:space="0" w:color="auto"/>
            <w:bottom w:val="none" w:sz="0" w:space="0" w:color="auto"/>
            <w:right w:val="none" w:sz="0" w:space="0" w:color="auto"/>
          </w:divBdr>
        </w:div>
        <w:div w:id="1213420302">
          <w:marLeft w:val="0"/>
          <w:marRight w:val="0"/>
          <w:marTop w:val="0"/>
          <w:marBottom w:val="0"/>
          <w:divBdr>
            <w:top w:val="none" w:sz="0" w:space="0" w:color="auto"/>
            <w:left w:val="none" w:sz="0" w:space="0" w:color="auto"/>
            <w:bottom w:val="none" w:sz="0" w:space="0" w:color="auto"/>
            <w:right w:val="none" w:sz="0" w:space="0" w:color="auto"/>
          </w:divBdr>
        </w:div>
        <w:div w:id="1316690586">
          <w:marLeft w:val="0"/>
          <w:marRight w:val="0"/>
          <w:marTop w:val="0"/>
          <w:marBottom w:val="0"/>
          <w:divBdr>
            <w:top w:val="none" w:sz="0" w:space="0" w:color="auto"/>
            <w:left w:val="none" w:sz="0" w:space="0" w:color="auto"/>
            <w:bottom w:val="none" w:sz="0" w:space="0" w:color="auto"/>
            <w:right w:val="none" w:sz="0" w:space="0" w:color="auto"/>
          </w:divBdr>
        </w:div>
        <w:div w:id="1434517550">
          <w:marLeft w:val="0"/>
          <w:marRight w:val="0"/>
          <w:marTop w:val="0"/>
          <w:marBottom w:val="0"/>
          <w:divBdr>
            <w:top w:val="none" w:sz="0" w:space="0" w:color="auto"/>
            <w:left w:val="none" w:sz="0" w:space="0" w:color="auto"/>
            <w:bottom w:val="none" w:sz="0" w:space="0" w:color="auto"/>
            <w:right w:val="none" w:sz="0" w:space="0" w:color="auto"/>
          </w:divBdr>
        </w:div>
        <w:div w:id="1455248006">
          <w:marLeft w:val="0"/>
          <w:marRight w:val="0"/>
          <w:marTop w:val="0"/>
          <w:marBottom w:val="0"/>
          <w:divBdr>
            <w:top w:val="none" w:sz="0" w:space="0" w:color="auto"/>
            <w:left w:val="none" w:sz="0" w:space="0" w:color="auto"/>
            <w:bottom w:val="none" w:sz="0" w:space="0" w:color="auto"/>
            <w:right w:val="none" w:sz="0" w:space="0" w:color="auto"/>
          </w:divBdr>
        </w:div>
        <w:div w:id="1457792825">
          <w:marLeft w:val="0"/>
          <w:marRight w:val="0"/>
          <w:marTop w:val="0"/>
          <w:marBottom w:val="0"/>
          <w:divBdr>
            <w:top w:val="none" w:sz="0" w:space="0" w:color="auto"/>
            <w:left w:val="none" w:sz="0" w:space="0" w:color="auto"/>
            <w:bottom w:val="none" w:sz="0" w:space="0" w:color="auto"/>
            <w:right w:val="none" w:sz="0" w:space="0" w:color="auto"/>
          </w:divBdr>
        </w:div>
        <w:div w:id="1518275334">
          <w:marLeft w:val="0"/>
          <w:marRight w:val="0"/>
          <w:marTop w:val="0"/>
          <w:marBottom w:val="0"/>
          <w:divBdr>
            <w:top w:val="none" w:sz="0" w:space="0" w:color="auto"/>
            <w:left w:val="none" w:sz="0" w:space="0" w:color="auto"/>
            <w:bottom w:val="none" w:sz="0" w:space="0" w:color="auto"/>
            <w:right w:val="none" w:sz="0" w:space="0" w:color="auto"/>
          </w:divBdr>
        </w:div>
        <w:div w:id="1588273602">
          <w:marLeft w:val="0"/>
          <w:marRight w:val="0"/>
          <w:marTop w:val="0"/>
          <w:marBottom w:val="0"/>
          <w:divBdr>
            <w:top w:val="none" w:sz="0" w:space="0" w:color="auto"/>
            <w:left w:val="none" w:sz="0" w:space="0" w:color="auto"/>
            <w:bottom w:val="none" w:sz="0" w:space="0" w:color="auto"/>
            <w:right w:val="none" w:sz="0" w:space="0" w:color="auto"/>
          </w:divBdr>
        </w:div>
        <w:div w:id="1593277362">
          <w:marLeft w:val="0"/>
          <w:marRight w:val="0"/>
          <w:marTop w:val="0"/>
          <w:marBottom w:val="0"/>
          <w:divBdr>
            <w:top w:val="none" w:sz="0" w:space="0" w:color="auto"/>
            <w:left w:val="none" w:sz="0" w:space="0" w:color="auto"/>
            <w:bottom w:val="none" w:sz="0" w:space="0" w:color="auto"/>
            <w:right w:val="none" w:sz="0" w:space="0" w:color="auto"/>
          </w:divBdr>
        </w:div>
        <w:div w:id="1602909046">
          <w:marLeft w:val="0"/>
          <w:marRight w:val="0"/>
          <w:marTop w:val="0"/>
          <w:marBottom w:val="0"/>
          <w:divBdr>
            <w:top w:val="none" w:sz="0" w:space="0" w:color="auto"/>
            <w:left w:val="none" w:sz="0" w:space="0" w:color="auto"/>
            <w:bottom w:val="none" w:sz="0" w:space="0" w:color="auto"/>
            <w:right w:val="none" w:sz="0" w:space="0" w:color="auto"/>
          </w:divBdr>
        </w:div>
        <w:div w:id="1620916866">
          <w:marLeft w:val="0"/>
          <w:marRight w:val="0"/>
          <w:marTop w:val="0"/>
          <w:marBottom w:val="0"/>
          <w:divBdr>
            <w:top w:val="none" w:sz="0" w:space="0" w:color="auto"/>
            <w:left w:val="none" w:sz="0" w:space="0" w:color="auto"/>
            <w:bottom w:val="none" w:sz="0" w:space="0" w:color="auto"/>
            <w:right w:val="none" w:sz="0" w:space="0" w:color="auto"/>
          </w:divBdr>
        </w:div>
        <w:div w:id="1647320560">
          <w:marLeft w:val="0"/>
          <w:marRight w:val="0"/>
          <w:marTop w:val="0"/>
          <w:marBottom w:val="0"/>
          <w:divBdr>
            <w:top w:val="none" w:sz="0" w:space="0" w:color="auto"/>
            <w:left w:val="none" w:sz="0" w:space="0" w:color="auto"/>
            <w:bottom w:val="none" w:sz="0" w:space="0" w:color="auto"/>
            <w:right w:val="none" w:sz="0" w:space="0" w:color="auto"/>
          </w:divBdr>
        </w:div>
        <w:div w:id="1657028214">
          <w:marLeft w:val="0"/>
          <w:marRight w:val="0"/>
          <w:marTop w:val="0"/>
          <w:marBottom w:val="0"/>
          <w:divBdr>
            <w:top w:val="none" w:sz="0" w:space="0" w:color="auto"/>
            <w:left w:val="none" w:sz="0" w:space="0" w:color="auto"/>
            <w:bottom w:val="none" w:sz="0" w:space="0" w:color="auto"/>
            <w:right w:val="none" w:sz="0" w:space="0" w:color="auto"/>
          </w:divBdr>
        </w:div>
        <w:div w:id="1681815313">
          <w:marLeft w:val="0"/>
          <w:marRight w:val="0"/>
          <w:marTop w:val="0"/>
          <w:marBottom w:val="0"/>
          <w:divBdr>
            <w:top w:val="none" w:sz="0" w:space="0" w:color="auto"/>
            <w:left w:val="none" w:sz="0" w:space="0" w:color="auto"/>
            <w:bottom w:val="none" w:sz="0" w:space="0" w:color="auto"/>
            <w:right w:val="none" w:sz="0" w:space="0" w:color="auto"/>
          </w:divBdr>
        </w:div>
        <w:div w:id="1740713341">
          <w:marLeft w:val="0"/>
          <w:marRight w:val="0"/>
          <w:marTop w:val="0"/>
          <w:marBottom w:val="0"/>
          <w:divBdr>
            <w:top w:val="none" w:sz="0" w:space="0" w:color="auto"/>
            <w:left w:val="none" w:sz="0" w:space="0" w:color="auto"/>
            <w:bottom w:val="none" w:sz="0" w:space="0" w:color="auto"/>
            <w:right w:val="none" w:sz="0" w:space="0" w:color="auto"/>
          </w:divBdr>
        </w:div>
        <w:div w:id="1762677662">
          <w:marLeft w:val="0"/>
          <w:marRight w:val="0"/>
          <w:marTop w:val="0"/>
          <w:marBottom w:val="0"/>
          <w:divBdr>
            <w:top w:val="none" w:sz="0" w:space="0" w:color="auto"/>
            <w:left w:val="none" w:sz="0" w:space="0" w:color="auto"/>
            <w:bottom w:val="none" w:sz="0" w:space="0" w:color="auto"/>
            <w:right w:val="none" w:sz="0" w:space="0" w:color="auto"/>
          </w:divBdr>
        </w:div>
        <w:div w:id="1818645163">
          <w:marLeft w:val="0"/>
          <w:marRight w:val="0"/>
          <w:marTop w:val="0"/>
          <w:marBottom w:val="0"/>
          <w:divBdr>
            <w:top w:val="none" w:sz="0" w:space="0" w:color="auto"/>
            <w:left w:val="none" w:sz="0" w:space="0" w:color="auto"/>
            <w:bottom w:val="none" w:sz="0" w:space="0" w:color="auto"/>
            <w:right w:val="none" w:sz="0" w:space="0" w:color="auto"/>
          </w:divBdr>
        </w:div>
        <w:div w:id="1867523397">
          <w:marLeft w:val="0"/>
          <w:marRight w:val="0"/>
          <w:marTop w:val="0"/>
          <w:marBottom w:val="0"/>
          <w:divBdr>
            <w:top w:val="none" w:sz="0" w:space="0" w:color="auto"/>
            <w:left w:val="none" w:sz="0" w:space="0" w:color="auto"/>
            <w:bottom w:val="none" w:sz="0" w:space="0" w:color="auto"/>
            <w:right w:val="none" w:sz="0" w:space="0" w:color="auto"/>
          </w:divBdr>
        </w:div>
        <w:div w:id="1867792553">
          <w:marLeft w:val="0"/>
          <w:marRight w:val="0"/>
          <w:marTop w:val="0"/>
          <w:marBottom w:val="0"/>
          <w:divBdr>
            <w:top w:val="none" w:sz="0" w:space="0" w:color="auto"/>
            <w:left w:val="none" w:sz="0" w:space="0" w:color="auto"/>
            <w:bottom w:val="none" w:sz="0" w:space="0" w:color="auto"/>
            <w:right w:val="none" w:sz="0" w:space="0" w:color="auto"/>
          </w:divBdr>
        </w:div>
        <w:div w:id="1898975524">
          <w:marLeft w:val="0"/>
          <w:marRight w:val="0"/>
          <w:marTop w:val="0"/>
          <w:marBottom w:val="0"/>
          <w:divBdr>
            <w:top w:val="none" w:sz="0" w:space="0" w:color="auto"/>
            <w:left w:val="none" w:sz="0" w:space="0" w:color="auto"/>
            <w:bottom w:val="none" w:sz="0" w:space="0" w:color="auto"/>
            <w:right w:val="none" w:sz="0" w:space="0" w:color="auto"/>
          </w:divBdr>
        </w:div>
        <w:div w:id="1928687999">
          <w:marLeft w:val="0"/>
          <w:marRight w:val="0"/>
          <w:marTop w:val="0"/>
          <w:marBottom w:val="0"/>
          <w:divBdr>
            <w:top w:val="none" w:sz="0" w:space="0" w:color="auto"/>
            <w:left w:val="none" w:sz="0" w:space="0" w:color="auto"/>
            <w:bottom w:val="none" w:sz="0" w:space="0" w:color="auto"/>
            <w:right w:val="none" w:sz="0" w:space="0" w:color="auto"/>
          </w:divBdr>
        </w:div>
        <w:div w:id="1987471045">
          <w:marLeft w:val="0"/>
          <w:marRight w:val="0"/>
          <w:marTop w:val="0"/>
          <w:marBottom w:val="0"/>
          <w:divBdr>
            <w:top w:val="none" w:sz="0" w:space="0" w:color="auto"/>
            <w:left w:val="none" w:sz="0" w:space="0" w:color="auto"/>
            <w:bottom w:val="none" w:sz="0" w:space="0" w:color="auto"/>
            <w:right w:val="none" w:sz="0" w:space="0" w:color="auto"/>
          </w:divBdr>
        </w:div>
        <w:div w:id="2002200849">
          <w:marLeft w:val="0"/>
          <w:marRight w:val="0"/>
          <w:marTop w:val="0"/>
          <w:marBottom w:val="0"/>
          <w:divBdr>
            <w:top w:val="none" w:sz="0" w:space="0" w:color="auto"/>
            <w:left w:val="none" w:sz="0" w:space="0" w:color="auto"/>
            <w:bottom w:val="none" w:sz="0" w:space="0" w:color="auto"/>
            <w:right w:val="none" w:sz="0" w:space="0" w:color="auto"/>
          </w:divBdr>
        </w:div>
        <w:div w:id="2043893894">
          <w:marLeft w:val="0"/>
          <w:marRight w:val="0"/>
          <w:marTop w:val="0"/>
          <w:marBottom w:val="0"/>
          <w:divBdr>
            <w:top w:val="none" w:sz="0" w:space="0" w:color="auto"/>
            <w:left w:val="none" w:sz="0" w:space="0" w:color="auto"/>
            <w:bottom w:val="none" w:sz="0" w:space="0" w:color="auto"/>
            <w:right w:val="none" w:sz="0" w:space="0" w:color="auto"/>
          </w:divBdr>
        </w:div>
        <w:div w:id="2096365974">
          <w:marLeft w:val="0"/>
          <w:marRight w:val="0"/>
          <w:marTop w:val="0"/>
          <w:marBottom w:val="0"/>
          <w:divBdr>
            <w:top w:val="none" w:sz="0" w:space="0" w:color="auto"/>
            <w:left w:val="none" w:sz="0" w:space="0" w:color="auto"/>
            <w:bottom w:val="none" w:sz="0" w:space="0" w:color="auto"/>
            <w:right w:val="none" w:sz="0" w:space="0" w:color="auto"/>
          </w:divBdr>
        </w:div>
        <w:div w:id="2096780368">
          <w:marLeft w:val="0"/>
          <w:marRight w:val="0"/>
          <w:marTop w:val="0"/>
          <w:marBottom w:val="0"/>
          <w:divBdr>
            <w:top w:val="none" w:sz="0" w:space="0" w:color="auto"/>
            <w:left w:val="none" w:sz="0" w:space="0" w:color="auto"/>
            <w:bottom w:val="none" w:sz="0" w:space="0" w:color="auto"/>
            <w:right w:val="none" w:sz="0" w:space="0" w:color="auto"/>
          </w:divBdr>
        </w:div>
        <w:div w:id="2135560409">
          <w:marLeft w:val="0"/>
          <w:marRight w:val="0"/>
          <w:marTop w:val="0"/>
          <w:marBottom w:val="0"/>
          <w:divBdr>
            <w:top w:val="none" w:sz="0" w:space="0" w:color="auto"/>
            <w:left w:val="none" w:sz="0" w:space="0" w:color="auto"/>
            <w:bottom w:val="none" w:sz="0" w:space="0" w:color="auto"/>
            <w:right w:val="none" w:sz="0" w:space="0" w:color="auto"/>
          </w:divBdr>
        </w:div>
      </w:divsChild>
    </w:div>
    <w:div w:id="2123760367">
      <w:bodyDiv w:val="1"/>
      <w:marLeft w:val="0"/>
      <w:marRight w:val="0"/>
      <w:marTop w:val="0"/>
      <w:marBottom w:val="0"/>
      <w:divBdr>
        <w:top w:val="none" w:sz="0" w:space="0" w:color="auto"/>
        <w:left w:val="none" w:sz="0" w:space="0" w:color="auto"/>
        <w:bottom w:val="none" w:sz="0" w:space="0" w:color="auto"/>
        <w:right w:val="none" w:sz="0" w:space="0" w:color="auto"/>
      </w:divBdr>
    </w:div>
    <w:div w:id="2126263827">
      <w:bodyDiv w:val="1"/>
      <w:marLeft w:val="0"/>
      <w:marRight w:val="0"/>
      <w:marTop w:val="0"/>
      <w:marBottom w:val="0"/>
      <w:divBdr>
        <w:top w:val="none" w:sz="0" w:space="0" w:color="auto"/>
        <w:left w:val="none" w:sz="0" w:space="0" w:color="auto"/>
        <w:bottom w:val="none" w:sz="0" w:space="0" w:color="auto"/>
        <w:right w:val="none" w:sz="0" w:space="0" w:color="auto"/>
      </w:divBdr>
    </w:div>
    <w:div w:id="2134013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nparamonov.ru/o-tveri/raion-tver.html" TargetMode="External"/><Relationship Id="rId18" Type="http://schemas.openxmlformats.org/officeDocument/2006/relationships/hyperlink" Target="https://ru.wikipedia.org/wiki/1918_%D0%B3%D0%BE%D0%B4" TargetMode="External"/><Relationship Id="rId26" Type="http://schemas.openxmlformats.org/officeDocument/2006/relationships/hyperlink" Target="https://ru.wikipedia.org/wiki/4_%D1%84%D0%B5%D0%B2%D1%80%D0%B0%D0%BB%D1%8F" TargetMode="External"/><Relationship Id="rId39" Type="http://schemas.openxmlformats.org/officeDocument/2006/relationships/hyperlink" Target="consultantplus://offline/ref=D4A6D5A5DB6BDCB1F41902581F16EBE0C1418F00B345904CB7DE2606C609F4FA8D78AD373E64FFB83B0E0E1252aF52N" TargetMode="External"/><Relationship Id="rId3" Type="http://schemas.openxmlformats.org/officeDocument/2006/relationships/styles" Target="styles.xml"/><Relationship Id="rId21" Type="http://schemas.openxmlformats.org/officeDocument/2006/relationships/hyperlink" Target="https://ru.wikipedia.org/wiki/%D0%91%D0%BE%D0%BD%D1%87-%D0%91%D1%80%D1%83%D0%B5%D0%B2%D0%B8%D1%87,_%D0%9C%D0%B8%D1%85%D0%B0%D0%B8%D0%BB_%D0%90%D0%BB%D0%B5%D0%BA%D1%81%D0%B0%D0%BD%D0%B4%D1%80%D0%BE%D0%B2%D0%B8%D1%87" TargetMode="External"/><Relationship Id="rId34" Type="http://schemas.openxmlformats.org/officeDocument/2006/relationships/oleObject" Target="embeddings/oleObject1.bin"/><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anparamonov.ru/o-tveri/raion-tver.html" TargetMode="External"/><Relationship Id="rId17" Type="http://schemas.openxmlformats.org/officeDocument/2006/relationships/hyperlink" Target="https://ru.wikipedia.org/wiki/26_%D0%BE%D0%BA%D1%82%D1%8F%D0%B1%D1%80%D1%8F" TargetMode="External"/><Relationship Id="rId25" Type="http://schemas.openxmlformats.org/officeDocument/2006/relationships/hyperlink" Target="https://ru.wikipedia.org/wiki/1961_%D0%B3%D0%BE%D0%B4" TargetMode="External"/><Relationship Id="rId33" Type="http://schemas.openxmlformats.org/officeDocument/2006/relationships/image" Target="media/image2.emf"/><Relationship Id="rId38" Type="http://schemas.openxmlformats.org/officeDocument/2006/relationships/hyperlink" Target="consultantplus://offline/ref=24905E2DCE5829A74FF4CCD815A1551011E62D9124E06DCFE916BA66BA524F5F2FF5EFCEA7507F2BD593DD9582E2A5E10DEAF04C5481009D1D6C07P3D6P" TargetMode="External"/><Relationship Id="rId2" Type="http://schemas.openxmlformats.org/officeDocument/2006/relationships/numbering" Target="numbering.xml"/><Relationship Id="rId16" Type="http://schemas.openxmlformats.org/officeDocument/2006/relationships/hyperlink" Target="https://ru.wikipedia.org/wiki/%D0%A2%D0%B2%D0%B5%D1%80%D1%81%D0%BA%D0%BE%D0%B9_%D0%B2%D0%B0%D0%B3%D0%BE%D0%BD%D0%BE%D1%81%D1%82%D1%80%D0%BE%D0%B8%D1%82%D0%B5%D0%BB%D1%8C%D0%BD%D1%8B%D0%B9_%D0%B7%D0%B0%D0%B2%D0%BE%D0%B4" TargetMode="External"/><Relationship Id="rId20" Type="http://schemas.openxmlformats.org/officeDocument/2006/relationships/hyperlink" Target="https://ru.wikipedia.org/wiki/1916_%D0%B3%D0%BE%D0%B4" TargetMode="External"/><Relationship Id="rId29" Type="http://schemas.openxmlformats.org/officeDocument/2006/relationships/hyperlink" Target="https://ru.wikipedia.org/wiki/1990_%D0%B3%D0%BE%D0%B4"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nparamonov.ru/o-tveri/raion-tver.html" TargetMode="External"/><Relationship Id="rId24" Type="http://schemas.openxmlformats.org/officeDocument/2006/relationships/hyperlink" Target="https://ru.wikipedia.org/wiki/%D0%91%D0%BB%D0%B0%D0%B3%D0%BE%D0%B2%D0%B5%D1%89%D0%B5%D0%BD%D1%81%D0%BA%D0%B8%D0%B9_%D0%BC%D0%BE%D1%81%D1%82" TargetMode="External"/><Relationship Id="rId32" Type="http://schemas.openxmlformats.org/officeDocument/2006/relationships/hyperlink" Target="http://xn--69-emcpbx0d.xn--p1ai/" TargetMode="External"/><Relationship Id="rId37" Type="http://schemas.openxmlformats.org/officeDocument/2006/relationships/image" Target="media/image3.png"/><Relationship Id="rId40"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hyperlink" Target="https://ru.wikipedia.org/wiki/%D0%92%D0%BE%D0%BB%D0%B3%D0%B0" TargetMode="External"/><Relationship Id="rId23" Type="http://schemas.openxmlformats.org/officeDocument/2006/relationships/hyperlink" Target="https://ru.wikipedia.org/wiki/%D0%9D%D0%BE%D0%B2%D0%BE%D0%B2%D0%BE%D0%BB%D0%B6%D1%81%D0%BA%D0%B8%D0%B9_%D0%BC%D0%BE%D1%81%D1%82" TargetMode="External"/><Relationship Id="rId28" Type="http://schemas.openxmlformats.org/officeDocument/2006/relationships/hyperlink" Target="https://ru.wikipedia.org/wiki/17_%D0%B8%D1%8E%D0%BB%D1%8F" TargetMode="External"/><Relationship Id="rId36" Type="http://schemas.openxmlformats.org/officeDocument/2006/relationships/chart" Target="charts/chart1.xml"/><Relationship Id="rId10" Type="http://schemas.openxmlformats.org/officeDocument/2006/relationships/hyperlink" Target="http://www.anparamonov.ru/o-tveri/raion-tver.html" TargetMode="External"/><Relationship Id="rId19" Type="http://schemas.openxmlformats.org/officeDocument/2006/relationships/hyperlink" Target="https://ru.wikipedia.org/wiki/%D0%A2%D0%B2%D0%B5%D1%80%D1%81%D0%BA%D0%BE%D0%B9_%D0%B2%D0%B0%D0%B3%D0%BE%D0%BD%D0%BE%D1%81%D1%82%D1%80%D0%BE%D0%B8%D1%82%D0%B5%D0%BB%D1%8C%D0%BD%D1%8B%D0%B9_%D0%B7%D0%B0%D0%B2%D0%BE%D0%B4" TargetMode="External"/><Relationship Id="rId31"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consultantplus://offline/ref=8BAEEFB9074D312869E049EF73AFFF5330181879E98322571E13502BCFBF035F29E42864618AE7C1316EE71C65U3x8H" TargetMode="External"/><Relationship Id="rId14" Type="http://schemas.openxmlformats.org/officeDocument/2006/relationships/hyperlink" Target="https://ru.wikipedia.org/wiki/%D0%A0%D0%BE%D1%81%D1%81%D0%B8%D0%B9%D1%81%D0%BA%D0%B0%D1%8F_%D0%B8%D0%BC%D0%BF%D0%B5%D1%80%D0%B8%D1%8F" TargetMode="External"/><Relationship Id="rId22" Type="http://schemas.openxmlformats.org/officeDocument/2006/relationships/hyperlink" Target="https://ru.wikipedia.org/wiki/%D0%92%D0%B5%D0%BB%D0%B8%D0%BA%D0%B0%D1%8F_%D0%9E%D1%82%D0%B5%D1%87%D0%B5%D1%81%D1%82%D0%B2%D0%B5%D0%BD%D0%BD%D0%B0%D1%8F_%D0%B2%D0%BE%D0%B9%D0%BD%D0%B0" TargetMode="External"/><Relationship Id="rId27" Type="http://schemas.openxmlformats.org/officeDocument/2006/relationships/hyperlink" Target="https://ru.wikipedia.org/wiki/1971_%D0%B3%D0%BE%D0%B4" TargetMode="External"/><Relationship Id="rId30" Type="http://schemas.openxmlformats.org/officeDocument/2006/relationships/hyperlink" Target="https://ru.wikipedia.org/wiki/%D0%A0%D0%A1%D0%A4%D0%A1%D0%A0" TargetMode="External"/><Relationship Id="rId35" Type="http://schemas.openxmlformats.org/officeDocument/2006/relationships/hyperlink" Target="consultantplus://offline/ref=23648018ECEAA0F1F2D8DD97EC0A79092ECF943A514453078BE52A443B92F64B3145781AA9EF9F72L9iDJ"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consultantplus://offline/ref=5CBBD2D4EA3C94B0236942CE9B19AA2AFEB0D04D7E68F324191B3FF1C453AC79F898C1278D74E4C233FC0338A0W259N"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8409624753441432E-2"/>
          <c:y val="4.0254459926235331E-2"/>
          <c:w val="0.96131577078681374"/>
          <c:h val="0.59393495182923484"/>
        </c:manualLayout>
      </c:layout>
      <c:barChart>
        <c:barDir val="col"/>
        <c:grouping val="clustered"/>
        <c:varyColors val="0"/>
        <c:ser>
          <c:idx val="0"/>
          <c:order val="0"/>
          <c:tx>
            <c:strRef>
              <c:f>Лист1!$B$2</c:f>
              <c:strCache>
                <c:ptCount val="1"/>
                <c:pt idx="0">
                  <c:v>Столбец2</c:v>
                </c:pt>
              </c:strCache>
            </c:strRef>
          </c:tx>
          <c:spPr>
            <a:solidFill>
              <a:schemeClr val="accent1">
                <a:lumMod val="40000"/>
                <a:lumOff val="60000"/>
              </a:schemeClr>
            </a:solidFill>
            <a:ln w="9514" cap="flat" cmpd="sng" algn="ctr">
              <a:solidFill>
                <a:srgbClr val="4F81BD">
                  <a:lumMod val="50000"/>
                </a:srgbClr>
              </a:solidFill>
              <a:prstDash val="sysDot"/>
            </a:ln>
            <a:effectLst/>
            <a:scene3d>
              <a:camera prst="orthographicFront"/>
              <a:lightRig rig="threePt" dir="t">
                <a:rot lat="0" lon="0" rev="1800000"/>
              </a:lightRig>
            </a:scene3d>
            <a:sp3d prstMaterial="dkEdge"/>
          </c:spPr>
          <c:invertIfNegative val="0"/>
          <c:dPt>
            <c:idx val="2"/>
            <c:invertIfNegative val="0"/>
            <c:bubble3D val="0"/>
          </c:dPt>
          <c:dPt>
            <c:idx val="3"/>
            <c:invertIfNegative val="0"/>
            <c:bubble3D val="0"/>
            <c:spPr>
              <a:solidFill>
                <a:srgbClr val="4F81BD"/>
              </a:solidFill>
              <a:ln w="9514">
                <a:solidFill>
                  <a:srgbClr val="4F81BD">
                    <a:lumMod val="50000"/>
                  </a:srgbClr>
                </a:solidFill>
                <a:prstDash val="sysDot"/>
              </a:ln>
              <a:scene3d>
                <a:camera prst="orthographicFront"/>
                <a:lightRig rig="threePt" dir="t">
                  <a:rot lat="0" lon="0" rev="1800000"/>
                </a:lightRig>
              </a:scene3d>
              <a:sp3d prstMaterial="dkEdge"/>
            </c:spPr>
          </c:dPt>
          <c:dPt>
            <c:idx val="6"/>
            <c:invertIfNegative val="0"/>
            <c:bubble3D val="0"/>
          </c:dPt>
          <c:dLbls>
            <c:dLbl>
              <c:idx val="2"/>
              <c:layout>
                <c:manualLayout>
                  <c:x val="1.4678101716933385E-3"/>
                  <c:y val="-3.3367508715225133E-3"/>
                </c:manualLayout>
              </c:layout>
              <c:spPr>
                <a:noFill/>
                <a:ln>
                  <a:noFill/>
                </a:ln>
              </c:spPr>
              <c:txPr>
                <a:bodyPr/>
                <a:lstStyle/>
                <a:p>
                  <a:pPr>
                    <a:defRPr sz="799" b="1" i="0" u="none" strike="noStrike" baseline="0">
                      <a:solidFill>
                        <a:srgbClr val="000000"/>
                      </a:solidFill>
                      <a:latin typeface="Times New Roman" pitchFamily="18" charset="0"/>
                      <a:ea typeface="Calibri"/>
                      <a:cs typeface="Times New Roman" pitchFamily="18" charset="0"/>
                    </a:defRPr>
                  </a:pPr>
                  <a:endParaRPr lang="ru-RU"/>
                </a:p>
              </c:txPr>
              <c:dLblPos val="outEnd"/>
              <c:showLegendKey val="0"/>
              <c:showVal val="1"/>
              <c:showCatName val="0"/>
              <c:showSerName val="0"/>
              <c:showPercent val="0"/>
              <c:showBubbleSize val="0"/>
            </c:dLbl>
            <c:dLbl>
              <c:idx val="3"/>
              <c:layout>
                <c:manualLayout>
                  <c:x val="0"/>
                  <c:y val="-4.9777763841745905E-2"/>
                </c:manualLayout>
              </c:layout>
              <c:tx>
                <c:rich>
                  <a:bodyPr/>
                  <a:lstStyle/>
                  <a:p>
                    <a:pPr>
                      <a:defRPr sz="799" b="1" i="0" u="none" strike="noStrike" baseline="0">
                        <a:solidFill>
                          <a:schemeClr val="tx1"/>
                        </a:solidFill>
                        <a:latin typeface="Times New Roman" pitchFamily="18" charset="0"/>
                        <a:ea typeface="Calibri"/>
                        <a:cs typeface="Times New Roman" pitchFamily="18" charset="0"/>
                      </a:defRPr>
                    </a:pPr>
                    <a:r>
                      <a:rPr lang="en-US" i="1">
                        <a:solidFill>
                          <a:schemeClr val="tx1"/>
                        </a:solidFill>
                      </a:rPr>
                      <a:t>60,80</a:t>
                    </a:r>
                  </a:p>
                </c:rich>
              </c:tx>
              <c:spPr>
                <a:solidFill>
                  <a:schemeClr val="bg1"/>
                </a:solidFill>
              </c:spPr>
              <c:dLblPos val="outEnd"/>
              <c:showLegendKey val="0"/>
              <c:showVal val="0"/>
              <c:showCatName val="0"/>
              <c:showSerName val="0"/>
              <c:showPercent val="0"/>
              <c:showBubbleSize val="0"/>
            </c:dLbl>
            <c:spPr>
              <a:noFill/>
            </c:spPr>
            <c:txPr>
              <a:bodyPr/>
              <a:lstStyle/>
              <a:p>
                <a:pPr>
                  <a:defRPr sz="799" b="1" i="0" u="none" strike="noStrike" baseline="0">
                    <a:solidFill>
                      <a:srgbClr val="000000"/>
                    </a:solidFill>
                    <a:latin typeface="Times New Roman" pitchFamily="18" charset="0"/>
                    <a:ea typeface="Calibri"/>
                    <a:cs typeface="Times New Roman" pitchFamily="18" charset="0"/>
                  </a:defRPr>
                </a:pPr>
                <a:endParaRPr lang="ru-RU"/>
              </a:p>
            </c:txPr>
            <c:showLegendKey val="0"/>
            <c:showVal val="1"/>
            <c:showCatName val="0"/>
            <c:showSerName val="0"/>
            <c:showPercent val="0"/>
            <c:showBubbleSize val="0"/>
            <c:showLeaderLines val="0"/>
          </c:dLbls>
          <c:cat>
            <c:strRef>
              <c:f>Лист1!$A$3:$A$18</c:f>
              <c:strCache>
                <c:ptCount val="16"/>
                <c:pt idx="0">
                  <c:v>Иваново</c:v>
                </c:pt>
                <c:pt idx="1">
                  <c:v>Тула</c:v>
                </c:pt>
                <c:pt idx="2">
                  <c:v> Смоленск</c:v>
                </c:pt>
                <c:pt idx="3">
                  <c:v> Тверь</c:v>
                </c:pt>
                <c:pt idx="4">
                  <c:v>Владимир</c:v>
                </c:pt>
                <c:pt idx="5">
                  <c:v> Ярославль</c:v>
                </c:pt>
                <c:pt idx="6">
                  <c:v>Воронеж</c:v>
                </c:pt>
                <c:pt idx="7">
                  <c:v>Белгород</c:v>
                </c:pt>
                <c:pt idx="8">
                  <c:v>Кострома</c:v>
                </c:pt>
                <c:pt idx="9">
                  <c:v> Рязань</c:v>
                </c:pt>
                <c:pt idx="10">
                  <c:v>Курск</c:v>
                </c:pt>
                <c:pt idx="11">
                  <c:v>Липецк</c:v>
                </c:pt>
                <c:pt idx="12">
                  <c:v>Тамбов</c:v>
                </c:pt>
                <c:pt idx="13">
                  <c:v>Брянск</c:v>
                </c:pt>
                <c:pt idx="14">
                  <c:v>Орел</c:v>
                </c:pt>
                <c:pt idx="15">
                  <c:v> Калуга</c:v>
                </c:pt>
              </c:strCache>
            </c:strRef>
          </c:cat>
          <c:val>
            <c:numRef>
              <c:f>Лист1!$B$3:$B$18</c:f>
              <c:numCache>
                <c:formatCode>0.00</c:formatCode>
                <c:ptCount val="16"/>
                <c:pt idx="0" formatCode="General">
                  <c:v>68.599999999999994</c:v>
                </c:pt>
                <c:pt idx="1">
                  <c:v>67.5</c:v>
                </c:pt>
                <c:pt idx="2">
                  <c:v>66</c:v>
                </c:pt>
                <c:pt idx="3">
                  <c:v>60.8</c:v>
                </c:pt>
                <c:pt idx="4">
                  <c:v>58.4</c:v>
                </c:pt>
                <c:pt idx="5">
                  <c:v>56</c:v>
                </c:pt>
                <c:pt idx="6">
                  <c:v>55.8</c:v>
                </c:pt>
                <c:pt idx="7">
                  <c:v>53.5</c:v>
                </c:pt>
                <c:pt idx="8">
                  <c:v>52.6</c:v>
                </c:pt>
                <c:pt idx="9">
                  <c:v>50.5</c:v>
                </c:pt>
                <c:pt idx="10">
                  <c:v>48.3</c:v>
                </c:pt>
                <c:pt idx="11">
                  <c:v>48.2</c:v>
                </c:pt>
                <c:pt idx="12">
                  <c:v>47.9</c:v>
                </c:pt>
                <c:pt idx="13">
                  <c:v>47.2</c:v>
                </c:pt>
                <c:pt idx="14">
                  <c:v>45.5</c:v>
                </c:pt>
                <c:pt idx="15">
                  <c:v>43.1</c:v>
                </c:pt>
              </c:numCache>
            </c:numRef>
          </c:val>
        </c:ser>
        <c:dLbls>
          <c:showLegendKey val="0"/>
          <c:showVal val="0"/>
          <c:showCatName val="0"/>
          <c:showSerName val="0"/>
          <c:showPercent val="0"/>
          <c:showBubbleSize val="0"/>
        </c:dLbls>
        <c:gapWidth val="42"/>
        <c:overlap val="-33"/>
        <c:axId val="215069056"/>
        <c:axId val="215070592"/>
      </c:barChart>
      <c:catAx>
        <c:axId val="215069056"/>
        <c:scaling>
          <c:orientation val="minMax"/>
        </c:scaling>
        <c:delete val="0"/>
        <c:axPos val="b"/>
        <c:numFmt formatCode="General" sourceLinked="0"/>
        <c:majorTickMark val="out"/>
        <c:minorTickMark val="none"/>
        <c:tickLblPos val="nextTo"/>
        <c:txPr>
          <a:bodyPr rot="-5400000" vert="horz"/>
          <a:lstStyle/>
          <a:p>
            <a:pPr>
              <a:defRPr sz="799" b="0" i="0" u="none" strike="noStrike" baseline="0">
                <a:solidFill>
                  <a:srgbClr val="000000"/>
                </a:solidFill>
                <a:latin typeface="Times New Roman"/>
                <a:ea typeface="Times New Roman"/>
                <a:cs typeface="Times New Roman"/>
              </a:defRPr>
            </a:pPr>
            <a:endParaRPr lang="ru-RU"/>
          </a:p>
        </c:txPr>
        <c:crossAx val="215070592"/>
        <c:crosses val="autoZero"/>
        <c:auto val="1"/>
        <c:lblAlgn val="ctr"/>
        <c:lblOffset val="100"/>
        <c:noMultiLvlLbl val="0"/>
      </c:catAx>
      <c:valAx>
        <c:axId val="215070592"/>
        <c:scaling>
          <c:orientation val="minMax"/>
          <c:max val="75"/>
          <c:min val="40"/>
        </c:scaling>
        <c:delete val="0"/>
        <c:axPos val="l"/>
        <c:numFmt formatCode="General" sourceLinked="1"/>
        <c:majorTickMark val="out"/>
        <c:minorTickMark val="none"/>
        <c:tickLblPos val="nextTo"/>
        <c:txPr>
          <a:bodyPr rot="0" vert="horz"/>
          <a:lstStyle/>
          <a:p>
            <a:pPr>
              <a:defRPr sz="599" b="0" i="0" u="none" strike="noStrike" baseline="0">
                <a:solidFill>
                  <a:srgbClr val="000000"/>
                </a:solidFill>
                <a:latin typeface="Times New Roman" pitchFamily="18" charset="0"/>
                <a:ea typeface="Calibri"/>
                <a:cs typeface="Times New Roman" pitchFamily="18" charset="0"/>
              </a:defRPr>
            </a:pPr>
            <a:endParaRPr lang="ru-RU"/>
          </a:p>
        </c:txPr>
        <c:crossAx val="215069056"/>
        <c:crosses val="autoZero"/>
        <c:crossBetween val="between"/>
      </c:valAx>
    </c:plotArea>
    <c:plotVisOnly val="1"/>
    <c:dispBlanksAs val="gap"/>
    <c:showDLblsOverMax val="0"/>
  </c:chart>
  <c:spPr>
    <a:ln>
      <a:noFill/>
    </a:ln>
  </c:spPr>
  <c:txPr>
    <a:bodyPr/>
    <a:lstStyle/>
    <a:p>
      <a:pPr>
        <a:defRPr sz="1099"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D4B62-3BF2-4CD2-99C4-4BE7F84B0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96</Pages>
  <Words>32330</Words>
  <Characters>184287</Characters>
  <Application>Microsoft Office Word</Application>
  <DocSecurity>0</DocSecurity>
  <Lines>1535</Lines>
  <Paragraphs>432</Paragraphs>
  <ScaleCrop>false</ScaleCrop>
  <HeadingPairs>
    <vt:vector size="2" baseType="variant">
      <vt:variant>
        <vt:lpstr>Название</vt:lpstr>
      </vt:variant>
      <vt:variant>
        <vt:i4>1</vt:i4>
      </vt:variant>
    </vt:vector>
  </HeadingPairs>
  <TitlesOfParts>
    <vt:vector size="1" baseType="lpstr">
      <vt:lpstr>Стратегия социально-экономического развития города Твери до 2035 года</vt:lpstr>
    </vt:vector>
  </TitlesOfParts>
  <Company/>
  <LinksUpToDate>false</LinksUpToDate>
  <CharactersWithSpaces>216185</CharactersWithSpaces>
  <SharedDoc>false</SharedDoc>
  <HLinks>
    <vt:vector size="252" baseType="variant">
      <vt:variant>
        <vt:i4>2293807</vt:i4>
      </vt:variant>
      <vt:variant>
        <vt:i4>189</vt:i4>
      </vt:variant>
      <vt:variant>
        <vt:i4>0</vt:i4>
      </vt:variant>
      <vt:variant>
        <vt:i4>5</vt:i4>
      </vt:variant>
      <vt:variant>
        <vt:lpwstr>http://turstat.com/</vt:lpwstr>
      </vt:variant>
      <vt:variant>
        <vt:lpwstr/>
      </vt:variant>
      <vt:variant>
        <vt:i4>8061036</vt:i4>
      </vt:variant>
      <vt:variant>
        <vt:i4>183</vt:i4>
      </vt:variant>
      <vt:variant>
        <vt:i4>0</vt:i4>
      </vt:variant>
      <vt:variant>
        <vt:i4>5</vt:i4>
      </vt:variant>
      <vt:variant>
        <vt:lpwstr>consultantplus://offline/ref=23648018ECEAA0F1F2D8DD97EC0A79092ECF943A514453078BE52A443B92F64B3145781AA9EF9F72L9iDJ</vt:lpwstr>
      </vt:variant>
      <vt:variant>
        <vt:lpwstr/>
      </vt:variant>
      <vt:variant>
        <vt:i4>4390935</vt:i4>
      </vt:variant>
      <vt:variant>
        <vt:i4>177</vt:i4>
      </vt:variant>
      <vt:variant>
        <vt:i4>0</vt:i4>
      </vt:variant>
      <vt:variant>
        <vt:i4>5</vt:i4>
      </vt:variant>
      <vt:variant>
        <vt:lpwstr>https://ru.wikipedia.org/wiki/%D0%A0%D0%A1%D0%A4%D0%A1%D0%A0</vt:lpwstr>
      </vt:variant>
      <vt:variant>
        <vt:lpwstr/>
      </vt:variant>
      <vt:variant>
        <vt:i4>4718627</vt:i4>
      </vt:variant>
      <vt:variant>
        <vt:i4>174</vt:i4>
      </vt:variant>
      <vt:variant>
        <vt:i4>0</vt:i4>
      </vt:variant>
      <vt:variant>
        <vt:i4>5</vt:i4>
      </vt:variant>
      <vt:variant>
        <vt:lpwstr>https://ru.wikipedia.org/wiki/1990_%D0%B3%D0%BE%D0%B4</vt:lpwstr>
      </vt:variant>
      <vt:variant>
        <vt:lpwstr/>
      </vt:variant>
      <vt:variant>
        <vt:i4>65586</vt:i4>
      </vt:variant>
      <vt:variant>
        <vt:i4>171</vt:i4>
      </vt:variant>
      <vt:variant>
        <vt:i4>0</vt:i4>
      </vt:variant>
      <vt:variant>
        <vt:i4>5</vt:i4>
      </vt:variant>
      <vt:variant>
        <vt:lpwstr>https://ru.wikipedia.org/wiki/17_%D0%B8%D1%8E%D0%BB%D1%8F</vt:lpwstr>
      </vt:variant>
      <vt:variant>
        <vt:lpwstr/>
      </vt:variant>
      <vt:variant>
        <vt:i4>4784173</vt:i4>
      </vt:variant>
      <vt:variant>
        <vt:i4>168</vt:i4>
      </vt:variant>
      <vt:variant>
        <vt:i4>0</vt:i4>
      </vt:variant>
      <vt:variant>
        <vt:i4>5</vt:i4>
      </vt:variant>
      <vt:variant>
        <vt:lpwstr>https://ru.wikipedia.org/wiki/1971_%D0%B3%D0%BE%D0%B4</vt:lpwstr>
      </vt:variant>
      <vt:variant>
        <vt:lpwstr/>
      </vt:variant>
      <vt:variant>
        <vt:i4>2031739</vt:i4>
      </vt:variant>
      <vt:variant>
        <vt:i4>165</vt:i4>
      </vt:variant>
      <vt:variant>
        <vt:i4>0</vt:i4>
      </vt:variant>
      <vt:variant>
        <vt:i4>5</vt:i4>
      </vt:variant>
      <vt:variant>
        <vt:lpwstr>https://ru.wikipedia.org/wiki/4_%D1%84%D0%B5%D0%B2%D1%80%D0%B0%D0%BB%D1%8F</vt:lpwstr>
      </vt:variant>
      <vt:variant>
        <vt:lpwstr/>
      </vt:variant>
      <vt:variant>
        <vt:i4>4784172</vt:i4>
      </vt:variant>
      <vt:variant>
        <vt:i4>162</vt:i4>
      </vt:variant>
      <vt:variant>
        <vt:i4>0</vt:i4>
      </vt:variant>
      <vt:variant>
        <vt:i4>5</vt:i4>
      </vt:variant>
      <vt:variant>
        <vt:lpwstr>https://ru.wikipedia.org/wiki/1961_%D0%B3%D0%BE%D0%B4</vt:lpwstr>
      </vt:variant>
      <vt:variant>
        <vt:lpwstr/>
      </vt:variant>
      <vt:variant>
        <vt:i4>3997776</vt:i4>
      </vt:variant>
      <vt:variant>
        <vt:i4>159</vt:i4>
      </vt:variant>
      <vt:variant>
        <vt:i4>0</vt:i4>
      </vt:variant>
      <vt:variant>
        <vt:i4>5</vt:i4>
      </vt:variant>
      <vt:variant>
        <vt:lpwstr>https://ru.wikipedia.org/wiki/%D0%91%D0%BB%D0%B0%D0%B3%D0%BE%D0%B2%D0%B5%D1%89%D0%B5%D0%BD%D1%81%D0%BA%D0%B8%D0%B9_%D0%BC%D0%BE%D1%81%D1%82</vt:lpwstr>
      </vt:variant>
      <vt:variant>
        <vt:lpwstr/>
      </vt:variant>
      <vt:variant>
        <vt:i4>3276811</vt:i4>
      </vt:variant>
      <vt:variant>
        <vt:i4>156</vt:i4>
      </vt:variant>
      <vt:variant>
        <vt:i4>0</vt:i4>
      </vt:variant>
      <vt:variant>
        <vt:i4>5</vt:i4>
      </vt:variant>
      <vt:variant>
        <vt:lpwstr>https://ru.wikipedia.org/wiki/%D0%9D%D0%BE%D0%B2%D0%BE%D0%B2%D0%BE%D0%BB%D0%B6%D1%81%D0%BA%D0%B8%D0%B9_%D0%BC%D0%BE%D1%81%D1%82</vt:lpwstr>
      </vt:variant>
      <vt:variant>
        <vt:lpwstr/>
      </vt:variant>
      <vt:variant>
        <vt:i4>5111887</vt:i4>
      </vt:variant>
      <vt:variant>
        <vt:i4>153</vt:i4>
      </vt:variant>
      <vt:variant>
        <vt:i4>0</vt:i4>
      </vt:variant>
      <vt:variant>
        <vt:i4>5</vt:i4>
      </vt:variant>
      <vt:variant>
        <vt:lpwstr>https://ru.wikipedia.org/wiki/%D0%92%D0%B5%D0%BB%D0%B8%D0%BA%D0%B0%D1%8F_%D0%9E%D1%82%D0%B5%D1%87%D0%B5%D1%81%D1%82%D0%B2%D0%B5%D0%BD%D0%BD%D0%B0%D1%8F_%D0%B2%D0%BE%D0%B9%D0%BD%D0%B0</vt:lpwstr>
      </vt:variant>
      <vt:variant>
        <vt:lpwstr/>
      </vt:variant>
      <vt:variant>
        <vt:i4>4915225</vt:i4>
      </vt:variant>
      <vt:variant>
        <vt:i4>150</vt:i4>
      </vt:variant>
      <vt:variant>
        <vt:i4>0</vt:i4>
      </vt:variant>
      <vt:variant>
        <vt:i4>5</vt:i4>
      </vt:variant>
      <vt:variant>
        <vt:lpwstr>https://ru.wikipedia.org/wiki/%D0%91%D0%BE%D0%BD%D1%87-%D0%91%D1%80%D1%83%D0%B5%D0%B2%D0%B8%D1%87,_%D0%9C%D0%B8%D1%85%D0%B0%D0%B8%D0%BB_%D0%90%D0%BB%D0%B5%D0%BA%D1%81%D0%B0%D0%BD%D0%B4%D1%80%D0%BE%D0%B2%D0%B8%D1%87</vt:lpwstr>
      </vt:variant>
      <vt:variant>
        <vt:lpwstr/>
      </vt:variant>
      <vt:variant>
        <vt:i4>5111851</vt:i4>
      </vt:variant>
      <vt:variant>
        <vt:i4>147</vt:i4>
      </vt:variant>
      <vt:variant>
        <vt:i4>0</vt:i4>
      </vt:variant>
      <vt:variant>
        <vt:i4>5</vt:i4>
      </vt:variant>
      <vt:variant>
        <vt:lpwstr>https://ru.wikipedia.org/wiki/1916_%D0%B3%D0%BE%D0%B4</vt:lpwstr>
      </vt:variant>
      <vt:variant>
        <vt:lpwstr/>
      </vt:variant>
      <vt:variant>
        <vt:i4>4522058</vt:i4>
      </vt:variant>
      <vt:variant>
        <vt:i4>144</vt:i4>
      </vt:variant>
      <vt:variant>
        <vt:i4>0</vt:i4>
      </vt:variant>
      <vt:variant>
        <vt:i4>5</vt:i4>
      </vt:variant>
      <vt:variant>
        <vt:lpwstr>https://ru.wikipedia.org/wiki/%D0%A2%D0%B2%D0%B5%D1%80%D1%81%D0%BA%D0%BE%D0%B9_%D0%B2%D0%B0%D0%B3%D0%BE%D0%BD%D0%BE%D1%81%D1%82%D1%80%D0%BE%D0%B8%D1%82%D0%B5%D0%BB%D1%8C%D0%BD%D1%8B%D0%B9_%D0%B7%D0%B0%D0%B2%D0%BE%D0%B4</vt:lpwstr>
      </vt:variant>
      <vt:variant>
        <vt:lpwstr/>
      </vt:variant>
      <vt:variant>
        <vt:i4>4194347</vt:i4>
      </vt:variant>
      <vt:variant>
        <vt:i4>141</vt:i4>
      </vt:variant>
      <vt:variant>
        <vt:i4>0</vt:i4>
      </vt:variant>
      <vt:variant>
        <vt:i4>5</vt:i4>
      </vt:variant>
      <vt:variant>
        <vt:lpwstr>https://ru.wikipedia.org/wiki/1918_%D0%B3%D0%BE%D0%B4</vt:lpwstr>
      </vt:variant>
      <vt:variant>
        <vt:lpwstr/>
      </vt:variant>
      <vt:variant>
        <vt:i4>7798814</vt:i4>
      </vt:variant>
      <vt:variant>
        <vt:i4>138</vt:i4>
      </vt:variant>
      <vt:variant>
        <vt:i4>0</vt:i4>
      </vt:variant>
      <vt:variant>
        <vt:i4>5</vt:i4>
      </vt:variant>
      <vt:variant>
        <vt:lpwstr>https://ru.wikipedia.org/wiki/26_%D0%BE%D0%BA%D1%82%D1%8F%D0%B1%D1%80%D1%8F</vt:lpwstr>
      </vt:variant>
      <vt:variant>
        <vt:lpwstr/>
      </vt:variant>
      <vt:variant>
        <vt:i4>4522058</vt:i4>
      </vt:variant>
      <vt:variant>
        <vt:i4>135</vt:i4>
      </vt:variant>
      <vt:variant>
        <vt:i4>0</vt:i4>
      </vt:variant>
      <vt:variant>
        <vt:i4>5</vt:i4>
      </vt:variant>
      <vt:variant>
        <vt:lpwstr>https://ru.wikipedia.org/wiki/%D0%A2%D0%B2%D0%B5%D1%80%D1%81%D0%BA%D0%BE%D0%B9_%D0%B2%D0%B0%D0%B3%D0%BE%D0%BD%D0%BE%D1%81%D1%82%D1%80%D0%BE%D0%B8%D1%82%D0%B5%D0%BB%D1%8C%D0%BD%D1%8B%D0%B9_%D0%B7%D0%B0%D0%B2%D0%BE%D0%B4</vt:lpwstr>
      </vt:variant>
      <vt:variant>
        <vt:lpwstr/>
      </vt:variant>
      <vt:variant>
        <vt:i4>4259919</vt:i4>
      </vt:variant>
      <vt:variant>
        <vt:i4>132</vt:i4>
      </vt:variant>
      <vt:variant>
        <vt:i4>0</vt:i4>
      </vt:variant>
      <vt:variant>
        <vt:i4>5</vt:i4>
      </vt:variant>
      <vt:variant>
        <vt:lpwstr>https://ru.wikipedia.org/wiki/%D0%92%D0%BE%D0%BB%D0%B3%D0%B0</vt:lpwstr>
      </vt:variant>
      <vt:variant>
        <vt:lpwstr/>
      </vt:variant>
      <vt:variant>
        <vt:i4>1245310</vt:i4>
      </vt:variant>
      <vt:variant>
        <vt:i4>129</vt:i4>
      </vt:variant>
      <vt:variant>
        <vt:i4>0</vt:i4>
      </vt:variant>
      <vt:variant>
        <vt:i4>5</vt:i4>
      </vt:variant>
      <vt:variant>
        <vt:lpwstr>https://ru.wikipedia.org/wiki/%D0%A0%D0%BE%D1%81%D1%81%D0%B8%D0%B9%D1%81%D0%BA%D0%B0%D1%8F_%D0%B8%D0%BC%D0%BF%D0%B5%D1%80%D0%B8%D1%8F</vt:lpwstr>
      </vt:variant>
      <vt:variant>
        <vt:lpwstr/>
      </vt:variant>
      <vt:variant>
        <vt:i4>3276854</vt:i4>
      </vt:variant>
      <vt:variant>
        <vt:i4>126</vt:i4>
      </vt:variant>
      <vt:variant>
        <vt:i4>0</vt:i4>
      </vt:variant>
      <vt:variant>
        <vt:i4>5</vt:i4>
      </vt:variant>
      <vt:variant>
        <vt:lpwstr>http://www.anparamonov.ru/o-tveri/raion-tver.html</vt:lpwstr>
      </vt:variant>
      <vt:variant>
        <vt:lpwstr>zv</vt:lpwstr>
      </vt:variant>
      <vt:variant>
        <vt:i4>3604513</vt:i4>
      </vt:variant>
      <vt:variant>
        <vt:i4>123</vt:i4>
      </vt:variant>
      <vt:variant>
        <vt:i4>0</vt:i4>
      </vt:variant>
      <vt:variant>
        <vt:i4>5</vt:i4>
      </vt:variant>
      <vt:variant>
        <vt:lpwstr>http://www.anparamonov.ru/o-tveri/raion-tver.html</vt:lpwstr>
      </vt:variant>
      <vt:variant>
        <vt:lpwstr>ms</vt:lpwstr>
      </vt:variant>
      <vt:variant>
        <vt:i4>3604513</vt:i4>
      </vt:variant>
      <vt:variant>
        <vt:i4>120</vt:i4>
      </vt:variant>
      <vt:variant>
        <vt:i4>0</vt:i4>
      </vt:variant>
      <vt:variant>
        <vt:i4>5</vt:i4>
      </vt:variant>
      <vt:variant>
        <vt:lpwstr>http://www.anparamonov.ru/o-tveri/raion-tver.html</vt:lpwstr>
      </vt:variant>
      <vt:variant>
        <vt:lpwstr>ms</vt:lpwstr>
      </vt:variant>
      <vt:variant>
        <vt:i4>2752566</vt:i4>
      </vt:variant>
      <vt:variant>
        <vt:i4>117</vt:i4>
      </vt:variant>
      <vt:variant>
        <vt:i4>0</vt:i4>
      </vt:variant>
      <vt:variant>
        <vt:i4>5</vt:i4>
      </vt:variant>
      <vt:variant>
        <vt:lpwstr>http://www.anparamonov.ru/o-tveri/raion-tver.html</vt:lpwstr>
      </vt:variant>
      <vt:variant>
        <vt:lpwstr>zn</vt:lpwstr>
      </vt:variant>
      <vt:variant>
        <vt:i4>1179711</vt:i4>
      </vt:variant>
      <vt:variant>
        <vt:i4>110</vt:i4>
      </vt:variant>
      <vt:variant>
        <vt:i4>0</vt:i4>
      </vt:variant>
      <vt:variant>
        <vt:i4>5</vt:i4>
      </vt:variant>
      <vt:variant>
        <vt:lpwstr/>
      </vt:variant>
      <vt:variant>
        <vt:lpwstr>_Toc15049470</vt:lpwstr>
      </vt:variant>
      <vt:variant>
        <vt:i4>1769534</vt:i4>
      </vt:variant>
      <vt:variant>
        <vt:i4>104</vt:i4>
      </vt:variant>
      <vt:variant>
        <vt:i4>0</vt:i4>
      </vt:variant>
      <vt:variant>
        <vt:i4>5</vt:i4>
      </vt:variant>
      <vt:variant>
        <vt:lpwstr/>
      </vt:variant>
      <vt:variant>
        <vt:lpwstr>_Toc15049469</vt:lpwstr>
      </vt:variant>
      <vt:variant>
        <vt:i4>1703998</vt:i4>
      </vt:variant>
      <vt:variant>
        <vt:i4>98</vt:i4>
      </vt:variant>
      <vt:variant>
        <vt:i4>0</vt:i4>
      </vt:variant>
      <vt:variant>
        <vt:i4>5</vt:i4>
      </vt:variant>
      <vt:variant>
        <vt:lpwstr/>
      </vt:variant>
      <vt:variant>
        <vt:lpwstr>_Toc15049468</vt:lpwstr>
      </vt:variant>
      <vt:variant>
        <vt:i4>1376318</vt:i4>
      </vt:variant>
      <vt:variant>
        <vt:i4>92</vt:i4>
      </vt:variant>
      <vt:variant>
        <vt:i4>0</vt:i4>
      </vt:variant>
      <vt:variant>
        <vt:i4>5</vt:i4>
      </vt:variant>
      <vt:variant>
        <vt:lpwstr/>
      </vt:variant>
      <vt:variant>
        <vt:lpwstr>_Toc15049467</vt:lpwstr>
      </vt:variant>
      <vt:variant>
        <vt:i4>1310782</vt:i4>
      </vt:variant>
      <vt:variant>
        <vt:i4>86</vt:i4>
      </vt:variant>
      <vt:variant>
        <vt:i4>0</vt:i4>
      </vt:variant>
      <vt:variant>
        <vt:i4>5</vt:i4>
      </vt:variant>
      <vt:variant>
        <vt:lpwstr/>
      </vt:variant>
      <vt:variant>
        <vt:lpwstr>_Toc15049466</vt:lpwstr>
      </vt:variant>
      <vt:variant>
        <vt:i4>1507390</vt:i4>
      </vt:variant>
      <vt:variant>
        <vt:i4>80</vt:i4>
      </vt:variant>
      <vt:variant>
        <vt:i4>0</vt:i4>
      </vt:variant>
      <vt:variant>
        <vt:i4>5</vt:i4>
      </vt:variant>
      <vt:variant>
        <vt:lpwstr/>
      </vt:variant>
      <vt:variant>
        <vt:lpwstr>_Toc15049465</vt:lpwstr>
      </vt:variant>
      <vt:variant>
        <vt:i4>1441854</vt:i4>
      </vt:variant>
      <vt:variant>
        <vt:i4>74</vt:i4>
      </vt:variant>
      <vt:variant>
        <vt:i4>0</vt:i4>
      </vt:variant>
      <vt:variant>
        <vt:i4>5</vt:i4>
      </vt:variant>
      <vt:variant>
        <vt:lpwstr/>
      </vt:variant>
      <vt:variant>
        <vt:lpwstr>_Toc15049464</vt:lpwstr>
      </vt:variant>
      <vt:variant>
        <vt:i4>1114174</vt:i4>
      </vt:variant>
      <vt:variant>
        <vt:i4>68</vt:i4>
      </vt:variant>
      <vt:variant>
        <vt:i4>0</vt:i4>
      </vt:variant>
      <vt:variant>
        <vt:i4>5</vt:i4>
      </vt:variant>
      <vt:variant>
        <vt:lpwstr/>
      </vt:variant>
      <vt:variant>
        <vt:lpwstr>_Toc15049463</vt:lpwstr>
      </vt:variant>
      <vt:variant>
        <vt:i4>1048638</vt:i4>
      </vt:variant>
      <vt:variant>
        <vt:i4>62</vt:i4>
      </vt:variant>
      <vt:variant>
        <vt:i4>0</vt:i4>
      </vt:variant>
      <vt:variant>
        <vt:i4>5</vt:i4>
      </vt:variant>
      <vt:variant>
        <vt:lpwstr/>
      </vt:variant>
      <vt:variant>
        <vt:lpwstr>_Toc15049462</vt:lpwstr>
      </vt:variant>
      <vt:variant>
        <vt:i4>1245246</vt:i4>
      </vt:variant>
      <vt:variant>
        <vt:i4>56</vt:i4>
      </vt:variant>
      <vt:variant>
        <vt:i4>0</vt:i4>
      </vt:variant>
      <vt:variant>
        <vt:i4>5</vt:i4>
      </vt:variant>
      <vt:variant>
        <vt:lpwstr/>
      </vt:variant>
      <vt:variant>
        <vt:lpwstr>_Toc15049461</vt:lpwstr>
      </vt:variant>
      <vt:variant>
        <vt:i4>1179710</vt:i4>
      </vt:variant>
      <vt:variant>
        <vt:i4>50</vt:i4>
      </vt:variant>
      <vt:variant>
        <vt:i4>0</vt:i4>
      </vt:variant>
      <vt:variant>
        <vt:i4>5</vt:i4>
      </vt:variant>
      <vt:variant>
        <vt:lpwstr/>
      </vt:variant>
      <vt:variant>
        <vt:lpwstr>_Toc15049460</vt:lpwstr>
      </vt:variant>
      <vt:variant>
        <vt:i4>1769533</vt:i4>
      </vt:variant>
      <vt:variant>
        <vt:i4>44</vt:i4>
      </vt:variant>
      <vt:variant>
        <vt:i4>0</vt:i4>
      </vt:variant>
      <vt:variant>
        <vt:i4>5</vt:i4>
      </vt:variant>
      <vt:variant>
        <vt:lpwstr/>
      </vt:variant>
      <vt:variant>
        <vt:lpwstr>_Toc15049459</vt:lpwstr>
      </vt:variant>
      <vt:variant>
        <vt:i4>1703997</vt:i4>
      </vt:variant>
      <vt:variant>
        <vt:i4>38</vt:i4>
      </vt:variant>
      <vt:variant>
        <vt:i4>0</vt:i4>
      </vt:variant>
      <vt:variant>
        <vt:i4>5</vt:i4>
      </vt:variant>
      <vt:variant>
        <vt:lpwstr/>
      </vt:variant>
      <vt:variant>
        <vt:lpwstr>_Toc15049458</vt:lpwstr>
      </vt:variant>
      <vt:variant>
        <vt:i4>1376317</vt:i4>
      </vt:variant>
      <vt:variant>
        <vt:i4>32</vt:i4>
      </vt:variant>
      <vt:variant>
        <vt:i4>0</vt:i4>
      </vt:variant>
      <vt:variant>
        <vt:i4>5</vt:i4>
      </vt:variant>
      <vt:variant>
        <vt:lpwstr/>
      </vt:variant>
      <vt:variant>
        <vt:lpwstr>_Toc15049457</vt:lpwstr>
      </vt:variant>
      <vt:variant>
        <vt:i4>1310781</vt:i4>
      </vt:variant>
      <vt:variant>
        <vt:i4>26</vt:i4>
      </vt:variant>
      <vt:variant>
        <vt:i4>0</vt:i4>
      </vt:variant>
      <vt:variant>
        <vt:i4>5</vt:i4>
      </vt:variant>
      <vt:variant>
        <vt:lpwstr/>
      </vt:variant>
      <vt:variant>
        <vt:lpwstr>_Toc15049456</vt:lpwstr>
      </vt:variant>
      <vt:variant>
        <vt:i4>1507389</vt:i4>
      </vt:variant>
      <vt:variant>
        <vt:i4>20</vt:i4>
      </vt:variant>
      <vt:variant>
        <vt:i4>0</vt:i4>
      </vt:variant>
      <vt:variant>
        <vt:i4>5</vt:i4>
      </vt:variant>
      <vt:variant>
        <vt:lpwstr/>
      </vt:variant>
      <vt:variant>
        <vt:lpwstr>_Toc15049455</vt:lpwstr>
      </vt:variant>
      <vt:variant>
        <vt:i4>1441853</vt:i4>
      </vt:variant>
      <vt:variant>
        <vt:i4>14</vt:i4>
      </vt:variant>
      <vt:variant>
        <vt:i4>0</vt:i4>
      </vt:variant>
      <vt:variant>
        <vt:i4>5</vt:i4>
      </vt:variant>
      <vt:variant>
        <vt:lpwstr/>
      </vt:variant>
      <vt:variant>
        <vt:lpwstr>_Toc15049454</vt:lpwstr>
      </vt:variant>
      <vt:variant>
        <vt:i4>1114173</vt:i4>
      </vt:variant>
      <vt:variant>
        <vt:i4>8</vt:i4>
      </vt:variant>
      <vt:variant>
        <vt:i4>0</vt:i4>
      </vt:variant>
      <vt:variant>
        <vt:i4>5</vt:i4>
      </vt:variant>
      <vt:variant>
        <vt:lpwstr/>
      </vt:variant>
      <vt:variant>
        <vt:lpwstr>_Toc15049453</vt:lpwstr>
      </vt:variant>
      <vt:variant>
        <vt:i4>1048637</vt:i4>
      </vt:variant>
      <vt:variant>
        <vt:i4>2</vt:i4>
      </vt:variant>
      <vt:variant>
        <vt:i4>0</vt:i4>
      </vt:variant>
      <vt:variant>
        <vt:i4>5</vt:i4>
      </vt:variant>
      <vt:variant>
        <vt:lpwstr/>
      </vt:variant>
      <vt:variant>
        <vt:lpwstr>_Toc15049452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Стратегия социально-экономического развития города Твери до 2035 года</dc:title>
  <dc:creator>Виноградова Елена Николаевна</dc:creator>
  <cp:lastModifiedBy>Колпакова Елена Владимировна</cp:lastModifiedBy>
  <cp:revision>32</cp:revision>
  <cp:lastPrinted>2019-12-16T13:51:00Z</cp:lastPrinted>
  <dcterms:created xsi:type="dcterms:W3CDTF">2019-12-16T12:05:00Z</dcterms:created>
  <dcterms:modified xsi:type="dcterms:W3CDTF">2019-12-20T07:28:00Z</dcterms:modified>
</cp:coreProperties>
</file>